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C2D41">
        <w:rPr>
          <w:b/>
          <w:bCs/>
          <w:sz w:val="24"/>
          <w:u w:val="single"/>
        </w:rPr>
        <w:t>40</w:t>
      </w:r>
      <w:r w:rsidR="003B7E8F">
        <w:rPr>
          <w:b/>
          <w:bCs/>
          <w:sz w:val="24"/>
          <w:u w:val="single"/>
        </w:rPr>
        <w:t>53</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94818">
        <w:rPr>
          <w:b/>
          <w:bCs/>
          <w:sz w:val="24"/>
          <w:u w:val="single"/>
        </w:rPr>
        <w:t>04 NOVEMBER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w:t>
      </w:r>
      <w:r w:rsidR="00F94818">
        <w:rPr>
          <w:rFonts w:ascii="Arial" w:hAnsi="Arial" w:cs="Arial"/>
          <w:b/>
          <w:bCs/>
          <w:sz w:val="24"/>
          <w:u w:val="single"/>
        </w:rPr>
        <w:t>4</w:t>
      </w:r>
      <w:r w:rsidRPr="008C527F">
        <w:rPr>
          <w:rFonts w:ascii="Arial" w:hAnsi="Arial" w:cs="Arial"/>
          <w:b/>
          <w:bCs/>
          <w:sz w:val="24"/>
          <w:u w:val="single"/>
        </w:rPr>
        <w:t>)</w:t>
      </w:r>
    </w:p>
    <w:p w:rsidR="003B7E8F" w:rsidRPr="003B7E8F" w:rsidRDefault="003B7E8F" w:rsidP="003B7E8F">
      <w:pPr>
        <w:spacing w:before="100" w:beforeAutospacing="1" w:after="100" w:afterAutospacing="1" w:line="240" w:lineRule="auto"/>
        <w:ind w:right="180"/>
        <w:jc w:val="both"/>
        <w:outlineLvl w:val="0"/>
        <w:rPr>
          <w:rFonts w:ascii="Arial" w:hAnsi="Arial" w:cs="Arial"/>
          <w:b/>
          <w:sz w:val="24"/>
          <w:szCs w:val="24"/>
          <w:u w:val="single"/>
        </w:rPr>
      </w:pPr>
      <w:r w:rsidRPr="003B7E8F">
        <w:rPr>
          <w:rFonts w:ascii="Arial" w:hAnsi="Arial" w:cs="Arial"/>
          <w:b/>
          <w:sz w:val="24"/>
          <w:szCs w:val="24"/>
          <w:u w:val="single"/>
        </w:rPr>
        <w:t xml:space="preserve">Ms H Ismail (DA) to ask the Minister of </w:t>
      </w:r>
      <w:r w:rsidRPr="003B7E8F">
        <w:rPr>
          <w:rFonts w:ascii="Arial" w:eastAsia="Calibri" w:hAnsi="Arial" w:cs="Arial"/>
          <w:b/>
          <w:sz w:val="24"/>
          <w:szCs w:val="24"/>
          <w:u w:val="single"/>
        </w:rPr>
        <w:t>Health</w:t>
      </w:r>
      <w:r w:rsidR="00531858" w:rsidRPr="003B7E8F">
        <w:rPr>
          <w:rFonts w:ascii="Arial" w:eastAsia="Calibri" w:hAnsi="Arial" w:cs="Arial"/>
          <w:b/>
          <w:sz w:val="24"/>
          <w:szCs w:val="24"/>
          <w:u w:val="single"/>
        </w:rPr>
        <w:fldChar w:fldCharType="begin"/>
      </w:r>
      <w:r w:rsidRPr="003B7E8F">
        <w:rPr>
          <w:rFonts w:ascii="Arial" w:hAnsi="Arial" w:cs="Arial"/>
          <w:u w:val="single"/>
        </w:rPr>
        <w:instrText xml:space="preserve"> XE "</w:instrText>
      </w:r>
      <w:r w:rsidRPr="003B7E8F">
        <w:rPr>
          <w:rFonts w:ascii="Arial" w:hAnsi="Arial" w:cs="Arial"/>
          <w:b/>
          <w:sz w:val="24"/>
          <w:szCs w:val="24"/>
          <w:u w:val="single"/>
        </w:rPr>
        <w:instrText>Minister of Health</w:instrText>
      </w:r>
      <w:r w:rsidRPr="003B7E8F">
        <w:rPr>
          <w:rFonts w:ascii="Arial" w:hAnsi="Arial" w:cs="Arial"/>
          <w:u w:val="single"/>
        </w:rPr>
        <w:instrText xml:space="preserve">" </w:instrText>
      </w:r>
      <w:r w:rsidR="00531858" w:rsidRPr="003B7E8F">
        <w:rPr>
          <w:rFonts w:ascii="Arial" w:eastAsia="Calibri" w:hAnsi="Arial" w:cs="Arial"/>
          <w:b/>
          <w:sz w:val="24"/>
          <w:szCs w:val="24"/>
          <w:u w:val="single"/>
        </w:rPr>
        <w:fldChar w:fldCharType="end"/>
      </w:r>
      <w:r w:rsidRPr="003B7E8F">
        <w:rPr>
          <w:rFonts w:ascii="Arial" w:hAnsi="Arial" w:cs="Arial"/>
          <w:b/>
          <w:sz w:val="24"/>
          <w:szCs w:val="24"/>
          <w:u w:val="single"/>
        </w:rPr>
        <w:t>:</w:t>
      </w:r>
    </w:p>
    <w:p w:rsidR="003B7E8F" w:rsidRPr="003B7E8F" w:rsidRDefault="003B7E8F" w:rsidP="003B7E8F">
      <w:pPr>
        <w:spacing w:before="100" w:beforeAutospacing="1" w:after="100" w:afterAutospacing="1" w:line="240" w:lineRule="auto"/>
        <w:ind w:left="709" w:right="180" w:hanging="720"/>
        <w:jc w:val="both"/>
        <w:outlineLvl w:val="0"/>
        <w:rPr>
          <w:rFonts w:ascii="Arial" w:hAnsi="Arial" w:cs="Arial"/>
          <w:sz w:val="24"/>
          <w:szCs w:val="24"/>
        </w:rPr>
      </w:pPr>
      <w:r w:rsidRPr="003B7E8F">
        <w:rPr>
          <w:rFonts w:ascii="Arial" w:hAnsi="Arial" w:cs="Arial"/>
          <w:sz w:val="24"/>
          <w:szCs w:val="24"/>
        </w:rPr>
        <w:t>(1)</w:t>
      </w:r>
      <w:r w:rsidRPr="003B7E8F">
        <w:rPr>
          <w:rFonts w:ascii="Arial" w:hAnsi="Arial" w:cs="Arial"/>
          <w:sz w:val="24"/>
          <w:szCs w:val="24"/>
        </w:rPr>
        <w:tab/>
        <w:t>What (a) was the budget for mental health in the past five financial years, (b) is the breakdown of the total number of (</w:t>
      </w:r>
      <w:proofErr w:type="spellStart"/>
      <w:r w:rsidRPr="003B7E8F">
        <w:rPr>
          <w:rFonts w:ascii="Arial" w:hAnsi="Arial" w:cs="Arial"/>
          <w:sz w:val="24"/>
          <w:szCs w:val="24"/>
        </w:rPr>
        <w:t>i</w:t>
      </w:r>
      <w:proofErr w:type="spellEnd"/>
      <w:r w:rsidRPr="003B7E8F">
        <w:rPr>
          <w:rFonts w:ascii="Arial" w:hAnsi="Arial" w:cs="Arial"/>
          <w:sz w:val="24"/>
          <w:szCs w:val="24"/>
        </w:rPr>
        <w:t>) psychiatrists, (ii) mental health facilities and (iii) mental health awareness campaigns that are needed in his department;</w:t>
      </w:r>
    </w:p>
    <w:p w:rsidR="00DA1577" w:rsidRPr="00805EE5" w:rsidRDefault="003B7E8F" w:rsidP="003B7E8F">
      <w:pPr>
        <w:spacing w:before="100" w:beforeAutospacing="1" w:after="100" w:afterAutospacing="1" w:line="240" w:lineRule="auto"/>
        <w:ind w:left="709" w:right="180" w:hanging="720"/>
        <w:jc w:val="both"/>
        <w:outlineLvl w:val="0"/>
        <w:rPr>
          <w:rFonts w:ascii="Times New Roman" w:hAnsi="Times New Roman" w:cs="Times New Roman"/>
          <w:sz w:val="24"/>
          <w:szCs w:val="24"/>
        </w:rPr>
      </w:pPr>
      <w:r w:rsidRPr="003B7E8F">
        <w:rPr>
          <w:rFonts w:ascii="Arial" w:hAnsi="Arial" w:cs="Arial"/>
          <w:sz w:val="24"/>
          <w:szCs w:val="24"/>
        </w:rPr>
        <w:t>(2)</w:t>
      </w:r>
      <w:r w:rsidRPr="003B7E8F">
        <w:rPr>
          <w:rFonts w:ascii="Arial" w:hAnsi="Arial" w:cs="Arial"/>
          <w:sz w:val="24"/>
          <w:szCs w:val="24"/>
        </w:rPr>
        <w:tab/>
      </w:r>
      <w:proofErr w:type="gramStart"/>
      <w:r w:rsidRPr="003B7E8F">
        <w:rPr>
          <w:rFonts w:ascii="Arial" w:hAnsi="Arial" w:cs="Arial"/>
          <w:sz w:val="24"/>
          <w:szCs w:val="24"/>
        </w:rPr>
        <w:t>what</w:t>
      </w:r>
      <w:proofErr w:type="gramEnd"/>
      <w:r w:rsidRPr="003B7E8F">
        <w:rPr>
          <w:rFonts w:ascii="Arial" w:hAnsi="Arial" w:cs="Arial"/>
          <w:sz w:val="24"/>
          <w:szCs w:val="24"/>
        </w:rPr>
        <w:t xml:space="preserve"> amount does his department need to adequately provide for the mental health needs of the Republic?</w:t>
      </w:r>
      <w:r w:rsidRPr="002D4097">
        <w:rPr>
          <w:rFonts w:ascii="Times New Roman" w:hAnsi="Times New Roman" w:cs="Times New Roman"/>
          <w:sz w:val="24"/>
          <w:szCs w:val="24"/>
        </w:rPr>
        <w:tab/>
      </w:r>
      <w:r w:rsidRPr="002D4097">
        <w:rPr>
          <w:rFonts w:ascii="Times New Roman" w:hAnsi="Times New Roman" w:cs="Times New Roman"/>
          <w:sz w:val="24"/>
          <w:szCs w:val="24"/>
        </w:rPr>
        <w:tab/>
      </w:r>
      <w:r w:rsidRPr="002D4097">
        <w:rPr>
          <w:rFonts w:ascii="Times New Roman" w:hAnsi="Times New Roman" w:cs="Times New Roman"/>
          <w:sz w:val="24"/>
          <w:szCs w:val="24"/>
        </w:rPr>
        <w:tab/>
      </w:r>
      <w:r w:rsidR="00DA1577" w:rsidRPr="00DA1577">
        <w:rPr>
          <w:rFonts w:ascii="Arial" w:hAnsi="Arial" w:cs="Arial"/>
          <w:b/>
          <w:bCs/>
          <w:sz w:val="12"/>
          <w:szCs w:val="12"/>
        </w:rPr>
        <w:t>NW</w:t>
      </w:r>
      <w:r w:rsidR="00DC2D41">
        <w:rPr>
          <w:rFonts w:ascii="Arial" w:hAnsi="Arial" w:cs="Arial"/>
          <w:b/>
          <w:bCs/>
          <w:sz w:val="12"/>
          <w:szCs w:val="12"/>
        </w:rPr>
        <w:t>50</w:t>
      </w:r>
      <w:r>
        <w:rPr>
          <w:rFonts w:ascii="Arial" w:hAnsi="Arial" w:cs="Arial"/>
          <w:b/>
          <w:bCs/>
          <w:sz w:val="12"/>
          <w:szCs w:val="12"/>
        </w:rPr>
        <w:t>61</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8C25B7" w:rsidRPr="00C87AAE" w:rsidRDefault="008C25B7" w:rsidP="008C25B7">
      <w:pPr>
        <w:pStyle w:val="NormalWeb"/>
        <w:numPr>
          <w:ilvl w:val="0"/>
          <w:numId w:val="19"/>
        </w:numPr>
        <w:ind w:hanging="720"/>
        <w:jc w:val="both"/>
        <w:rPr>
          <w:rFonts w:ascii="Arial" w:hAnsi="Arial" w:cs="Arial"/>
          <w:color w:val="000000"/>
          <w:sz w:val="22"/>
          <w:szCs w:val="22"/>
        </w:rPr>
      </w:pPr>
      <w:r>
        <w:rPr>
          <w:rFonts w:ascii="Arial" w:hAnsi="Arial" w:cs="Arial"/>
          <w:color w:val="000000"/>
          <w:sz w:val="22"/>
          <w:szCs w:val="22"/>
        </w:rPr>
        <w:t xml:space="preserve">(a) </w:t>
      </w:r>
      <w:r w:rsidRPr="00FA777C">
        <w:rPr>
          <w:rFonts w:ascii="Arial" w:hAnsi="Arial" w:cs="Arial"/>
          <w:color w:val="000000"/>
        </w:rPr>
        <w:t>In line with Mental Health Care Act, 2002 as well as the World Health Organization’s approach to mental health services delivery, mental health is integrated into the general health services environment from primary</w:t>
      </w:r>
      <w:r>
        <w:rPr>
          <w:rFonts w:ascii="Arial" w:hAnsi="Arial" w:cs="Arial"/>
          <w:color w:val="000000"/>
        </w:rPr>
        <w:t xml:space="preserve"> health care</w:t>
      </w:r>
      <w:r w:rsidRPr="00FA777C">
        <w:rPr>
          <w:rFonts w:ascii="Arial" w:hAnsi="Arial" w:cs="Arial"/>
          <w:color w:val="000000"/>
        </w:rPr>
        <w:t xml:space="preserve"> level upwards. </w:t>
      </w:r>
      <w:r>
        <w:rPr>
          <w:rFonts w:ascii="Arial" w:hAnsi="Arial" w:cs="Arial"/>
          <w:color w:val="000000"/>
        </w:rPr>
        <w:t>This is because individuals with a mental health problem often have other comorbidities as well. The b</w:t>
      </w:r>
      <w:r w:rsidRPr="00FA777C">
        <w:rPr>
          <w:rFonts w:ascii="Arial" w:hAnsi="Arial" w:cs="Arial"/>
          <w:color w:val="000000"/>
        </w:rPr>
        <w:t xml:space="preserve">udget for mental health is therefore integrated into other health services budget and cannot be singled out. The only clear cut mental health budget is that of </w:t>
      </w:r>
      <w:proofErr w:type="spellStart"/>
      <w:r w:rsidRPr="00FA777C">
        <w:rPr>
          <w:rFonts w:ascii="Arial" w:hAnsi="Arial" w:cs="Arial"/>
          <w:color w:val="000000"/>
        </w:rPr>
        <w:t>speciali</w:t>
      </w:r>
      <w:r>
        <w:rPr>
          <w:rFonts w:ascii="Arial" w:hAnsi="Arial" w:cs="Arial"/>
          <w:color w:val="000000"/>
        </w:rPr>
        <w:t>s</w:t>
      </w:r>
      <w:r w:rsidRPr="00FA777C">
        <w:rPr>
          <w:rFonts w:ascii="Arial" w:hAnsi="Arial" w:cs="Arial"/>
          <w:color w:val="000000"/>
        </w:rPr>
        <w:t>ed</w:t>
      </w:r>
      <w:proofErr w:type="spellEnd"/>
      <w:r w:rsidRPr="00FA777C">
        <w:rPr>
          <w:rFonts w:ascii="Arial" w:hAnsi="Arial" w:cs="Arial"/>
          <w:color w:val="000000"/>
        </w:rPr>
        <w:t xml:space="preserve"> psychiatric hospitals, subsidies to community based mental health services, contracted mental health services budget, Mental Health Review Boards </w:t>
      </w:r>
      <w:r>
        <w:rPr>
          <w:rFonts w:ascii="Arial" w:hAnsi="Arial" w:cs="Arial"/>
          <w:color w:val="000000"/>
        </w:rPr>
        <w:t>b</w:t>
      </w:r>
      <w:r w:rsidRPr="00FA777C">
        <w:rPr>
          <w:rFonts w:ascii="Arial" w:hAnsi="Arial" w:cs="Arial"/>
          <w:color w:val="000000"/>
        </w:rPr>
        <w:t>udget and the recently allocated conditional grant for mental health. The table below depicts the budget for mental health per province in the past five financial years as provided by the provinces.</w:t>
      </w:r>
      <w:r w:rsidRPr="00C87AAE">
        <w:rPr>
          <w:rFonts w:ascii="Arial" w:hAnsi="Arial" w:cs="Arial"/>
          <w:color w:val="000000"/>
          <w:sz w:val="22"/>
          <w:szCs w:val="22"/>
        </w:rPr>
        <w:t xml:space="preserve"> </w:t>
      </w:r>
    </w:p>
    <w:tbl>
      <w:tblPr>
        <w:tblStyle w:val="TableGrid"/>
        <w:tblW w:w="11199" w:type="dxa"/>
        <w:tblInd w:w="704" w:type="dxa"/>
        <w:tblLayout w:type="fixed"/>
        <w:tblLook w:val="04A0"/>
      </w:tblPr>
      <w:tblGrid>
        <w:gridCol w:w="1702"/>
        <w:gridCol w:w="1701"/>
        <w:gridCol w:w="1843"/>
        <w:gridCol w:w="1828"/>
        <w:gridCol w:w="1857"/>
        <w:gridCol w:w="2268"/>
      </w:tblGrid>
      <w:tr w:rsidR="008C25B7" w:rsidRPr="008C25B7" w:rsidTr="008C25B7">
        <w:tc>
          <w:tcPr>
            <w:tcW w:w="1702" w:type="dxa"/>
          </w:tcPr>
          <w:p w:rsidR="008C25B7" w:rsidRPr="008C25B7" w:rsidRDefault="008C25B7" w:rsidP="00462F71">
            <w:pPr>
              <w:spacing w:before="100" w:beforeAutospacing="1" w:after="100" w:afterAutospacing="1" w:line="259" w:lineRule="auto"/>
              <w:ind w:right="180"/>
              <w:outlineLvl w:val="0"/>
              <w:rPr>
                <w:rFonts w:eastAsia="Calibri"/>
                <w:b/>
                <w:bCs/>
                <w:sz w:val="20"/>
                <w:szCs w:val="20"/>
                <w:lang w:val="en-US"/>
              </w:rPr>
            </w:pPr>
            <w:r w:rsidRPr="008C25B7">
              <w:rPr>
                <w:rFonts w:eastAsia="Calibri"/>
                <w:b/>
                <w:bCs/>
                <w:sz w:val="20"/>
                <w:szCs w:val="20"/>
                <w:lang w:val="en-US"/>
              </w:rPr>
              <w:t>Province</w:t>
            </w:r>
          </w:p>
        </w:tc>
        <w:tc>
          <w:tcPr>
            <w:tcW w:w="1701" w:type="dxa"/>
          </w:tcPr>
          <w:p w:rsidR="008C25B7" w:rsidRPr="008C25B7" w:rsidRDefault="008C25B7" w:rsidP="00462F71">
            <w:pPr>
              <w:spacing w:before="100" w:beforeAutospacing="1" w:after="100" w:afterAutospacing="1" w:line="259" w:lineRule="auto"/>
              <w:ind w:right="180"/>
              <w:outlineLvl w:val="0"/>
              <w:rPr>
                <w:rFonts w:eastAsia="Calibri"/>
                <w:b/>
                <w:bCs/>
                <w:sz w:val="20"/>
                <w:szCs w:val="20"/>
                <w:lang w:val="en-US"/>
              </w:rPr>
            </w:pPr>
            <w:r w:rsidRPr="008C25B7">
              <w:rPr>
                <w:rFonts w:eastAsia="Calibri"/>
                <w:b/>
                <w:bCs/>
                <w:sz w:val="20"/>
                <w:szCs w:val="20"/>
                <w:lang w:val="en-US"/>
              </w:rPr>
              <w:t>2017/18</w:t>
            </w:r>
          </w:p>
        </w:tc>
        <w:tc>
          <w:tcPr>
            <w:tcW w:w="1843" w:type="dxa"/>
          </w:tcPr>
          <w:p w:rsidR="008C25B7" w:rsidRPr="008C25B7" w:rsidRDefault="008C25B7" w:rsidP="00462F71">
            <w:pPr>
              <w:spacing w:before="100" w:beforeAutospacing="1" w:after="100" w:afterAutospacing="1" w:line="259" w:lineRule="auto"/>
              <w:ind w:right="180"/>
              <w:outlineLvl w:val="0"/>
              <w:rPr>
                <w:rFonts w:eastAsia="Calibri"/>
                <w:b/>
                <w:bCs/>
                <w:sz w:val="20"/>
                <w:szCs w:val="20"/>
                <w:lang w:val="en-US"/>
              </w:rPr>
            </w:pPr>
            <w:r w:rsidRPr="008C25B7">
              <w:rPr>
                <w:rFonts w:eastAsia="Calibri"/>
                <w:b/>
                <w:bCs/>
                <w:sz w:val="20"/>
                <w:szCs w:val="20"/>
                <w:lang w:val="en-US"/>
              </w:rPr>
              <w:t>2018/19</w:t>
            </w:r>
          </w:p>
        </w:tc>
        <w:tc>
          <w:tcPr>
            <w:tcW w:w="1828" w:type="dxa"/>
          </w:tcPr>
          <w:p w:rsidR="008C25B7" w:rsidRPr="008C25B7" w:rsidRDefault="008C25B7" w:rsidP="00462F71">
            <w:pPr>
              <w:spacing w:before="100" w:beforeAutospacing="1" w:after="100" w:afterAutospacing="1" w:line="259" w:lineRule="auto"/>
              <w:ind w:right="180"/>
              <w:outlineLvl w:val="0"/>
              <w:rPr>
                <w:rFonts w:eastAsia="Calibri"/>
                <w:b/>
                <w:bCs/>
                <w:sz w:val="20"/>
                <w:szCs w:val="20"/>
                <w:lang w:val="en-US"/>
              </w:rPr>
            </w:pPr>
            <w:r w:rsidRPr="008C25B7">
              <w:rPr>
                <w:rFonts w:eastAsia="Calibri"/>
                <w:b/>
                <w:bCs/>
                <w:sz w:val="20"/>
                <w:szCs w:val="20"/>
                <w:lang w:val="en-US"/>
              </w:rPr>
              <w:t>2019/20</w:t>
            </w:r>
          </w:p>
        </w:tc>
        <w:tc>
          <w:tcPr>
            <w:tcW w:w="1857" w:type="dxa"/>
          </w:tcPr>
          <w:p w:rsidR="008C25B7" w:rsidRPr="008C25B7" w:rsidRDefault="008C25B7" w:rsidP="00462F71">
            <w:pPr>
              <w:spacing w:before="100" w:beforeAutospacing="1" w:after="100" w:afterAutospacing="1" w:line="259" w:lineRule="auto"/>
              <w:ind w:right="180"/>
              <w:outlineLvl w:val="0"/>
              <w:rPr>
                <w:rFonts w:eastAsia="Calibri"/>
                <w:b/>
                <w:bCs/>
                <w:sz w:val="20"/>
                <w:szCs w:val="20"/>
                <w:lang w:val="en-US"/>
              </w:rPr>
            </w:pPr>
            <w:r w:rsidRPr="008C25B7">
              <w:rPr>
                <w:rFonts w:eastAsia="Calibri"/>
                <w:b/>
                <w:bCs/>
                <w:sz w:val="20"/>
                <w:szCs w:val="20"/>
                <w:lang w:val="en-US"/>
              </w:rPr>
              <w:t>2020/21</w:t>
            </w:r>
          </w:p>
        </w:tc>
        <w:tc>
          <w:tcPr>
            <w:tcW w:w="2268" w:type="dxa"/>
          </w:tcPr>
          <w:p w:rsidR="008C25B7" w:rsidRPr="008C25B7" w:rsidRDefault="008C25B7" w:rsidP="00462F71">
            <w:pPr>
              <w:spacing w:before="100" w:beforeAutospacing="1" w:after="100" w:afterAutospacing="1" w:line="259" w:lineRule="auto"/>
              <w:ind w:right="180"/>
              <w:outlineLvl w:val="0"/>
              <w:rPr>
                <w:rFonts w:eastAsia="Calibri"/>
                <w:b/>
                <w:bCs/>
                <w:sz w:val="20"/>
                <w:szCs w:val="20"/>
                <w:lang w:val="en-US"/>
              </w:rPr>
            </w:pPr>
            <w:r w:rsidRPr="008C25B7">
              <w:rPr>
                <w:rFonts w:eastAsia="Calibri"/>
                <w:b/>
                <w:bCs/>
                <w:sz w:val="20"/>
                <w:szCs w:val="20"/>
                <w:lang w:val="en-US"/>
              </w:rPr>
              <w:t>2021/2022</w:t>
            </w:r>
          </w:p>
        </w:tc>
      </w:tr>
      <w:tr w:rsidR="008C25B7" w:rsidRPr="008C25B7" w:rsidTr="008C25B7">
        <w:tc>
          <w:tcPr>
            <w:tcW w:w="1702"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Eastern Cape</w:t>
            </w:r>
          </w:p>
        </w:tc>
        <w:tc>
          <w:tcPr>
            <w:tcW w:w="1701"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R776 812 825</w:t>
            </w:r>
          </w:p>
        </w:tc>
        <w:tc>
          <w:tcPr>
            <w:tcW w:w="1843"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R814 343 561</w:t>
            </w:r>
          </w:p>
        </w:tc>
        <w:tc>
          <w:tcPr>
            <w:tcW w:w="182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R842 019 615</w:t>
            </w:r>
          </w:p>
        </w:tc>
        <w:tc>
          <w:tcPr>
            <w:tcW w:w="1857"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R677 232 329</w:t>
            </w:r>
          </w:p>
        </w:tc>
        <w:tc>
          <w:tcPr>
            <w:tcW w:w="226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R685 291 223</w:t>
            </w:r>
          </w:p>
        </w:tc>
      </w:tr>
      <w:tr w:rsidR="008C25B7" w:rsidRPr="008C25B7" w:rsidTr="008C25B7">
        <w:tc>
          <w:tcPr>
            <w:tcW w:w="1702"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Free State</w:t>
            </w:r>
          </w:p>
        </w:tc>
        <w:tc>
          <w:tcPr>
            <w:tcW w:w="1701"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R383 350 000</w:t>
            </w:r>
          </w:p>
        </w:tc>
        <w:tc>
          <w:tcPr>
            <w:tcW w:w="1843"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R373 432 000</w:t>
            </w:r>
          </w:p>
        </w:tc>
        <w:tc>
          <w:tcPr>
            <w:tcW w:w="182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R389 396 100</w:t>
            </w:r>
          </w:p>
        </w:tc>
        <w:tc>
          <w:tcPr>
            <w:tcW w:w="1857"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R374 545 000</w:t>
            </w:r>
          </w:p>
        </w:tc>
        <w:tc>
          <w:tcPr>
            <w:tcW w:w="226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R421 315 000</w:t>
            </w:r>
          </w:p>
        </w:tc>
      </w:tr>
      <w:tr w:rsidR="008C25B7" w:rsidRPr="008C25B7" w:rsidTr="008C25B7">
        <w:tc>
          <w:tcPr>
            <w:tcW w:w="1702"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Gauteng</w:t>
            </w:r>
          </w:p>
        </w:tc>
        <w:tc>
          <w:tcPr>
            <w:tcW w:w="1701"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R270 849 000</w:t>
            </w:r>
          </w:p>
        </w:tc>
        <w:tc>
          <w:tcPr>
            <w:tcW w:w="1843"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R391 061 000</w:t>
            </w:r>
          </w:p>
        </w:tc>
        <w:tc>
          <w:tcPr>
            <w:tcW w:w="182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R505 703 059</w:t>
            </w:r>
          </w:p>
        </w:tc>
        <w:tc>
          <w:tcPr>
            <w:tcW w:w="1857"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R610 018 600</w:t>
            </w:r>
          </w:p>
        </w:tc>
        <w:tc>
          <w:tcPr>
            <w:tcW w:w="226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R664 723 555</w:t>
            </w:r>
          </w:p>
        </w:tc>
      </w:tr>
      <w:tr w:rsidR="008C25B7" w:rsidRPr="008C25B7" w:rsidTr="008C25B7">
        <w:tc>
          <w:tcPr>
            <w:tcW w:w="1702"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KZN</w:t>
            </w:r>
          </w:p>
        </w:tc>
        <w:tc>
          <w:tcPr>
            <w:tcW w:w="1701"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R858 384 455</w:t>
            </w:r>
          </w:p>
        </w:tc>
        <w:tc>
          <w:tcPr>
            <w:tcW w:w="1843"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R922 424 520</w:t>
            </w:r>
          </w:p>
        </w:tc>
        <w:tc>
          <w:tcPr>
            <w:tcW w:w="182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R965 369 481</w:t>
            </w:r>
          </w:p>
        </w:tc>
        <w:tc>
          <w:tcPr>
            <w:tcW w:w="1857"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R1 002 502 520</w:t>
            </w:r>
          </w:p>
        </w:tc>
        <w:tc>
          <w:tcPr>
            <w:tcW w:w="226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R954 083 000</w:t>
            </w:r>
          </w:p>
        </w:tc>
      </w:tr>
      <w:tr w:rsidR="008C25B7" w:rsidRPr="008C25B7" w:rsidTr="008C25B7">
        <w:tc>
          <w:tcPr>
            <w:tcW w:w="1702"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 xml:space="preserve">Limpopo </w:t>
            </w:r>
          </w:p>
        </w:tc>
        <w:tc>
          <w:tcPr>
            <w:tcW w:w="1701"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R517 009 000</w:t>
            </w:r>
          </w:p>
        </w:tc>
        <w:tc>
          <w:tcPr>
            <w:tcW w:w="1843"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R547 850 000</w:t>
            </w:r>
          </w:p>
        </w:tc>
        <w:tc>
          <w:tcPr>
            <w:tcW w:w="182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R567 535 000</w:t>
            </w:r>
          </w:p>
        </w:tc>
        <w:tc>
          <w:tcPr>
            <w:tcW w:w="1857"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R584 614 000</w:t>
            </w:r>
          </w:p>
        </w:tc>
        <w:tc>
          <w:tcPr>
            <w:tcW w:w="226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R611 386 000</w:t>
            </w:r>
          </w:p>
        </w:tc>
      </w:tr>
      <w:tr w:rsidR="008C25B7" w:rsidRPr="008C25B7" w:rsidTr="008C25B7">
        <w:tc>
          <w:tcPr>
            <w:tcW w:w="1702"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 xml:space="preserve">Mpumalanga </w:t>
            </w:r>
          </w:p>
        </w:tc>
        <w:tc>
          <w:tcPr>
            <w:tcW w:w="1701"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R48 693 000</w:t>
            </w:r>
          </w:p>
        </w:tc>
        <w:tc>
          <w:tcPr>
            <w:tcW w:w="1843"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R53 692 707</w:t>
            </w:r>
          </w:p>
        </w:tc>
        <w:tc>
          <w:tcPr>
            <w:tcW w:w="182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R59 510 701</w:t>
            </w:r>
          </w:p>
        </w:tc>
        <w:tc>
          <w:tcPr>
            <w:tcW w:w="1857"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R65 118 946</w:t>
            </w:r>
          </w:p>
        </w:tc>
        <w:tc>
          <w:tcPr>
            <w:tcW w:w="226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R78 647 305</w:t>
            </w:r>
          </w:p>
        </w:tc>
      </w:tr>
      <w:tr w:rsidR="008C25B7" w:rsidRPr="008C25B7" w:rsidTr="008C25B7">
        <w:tc>
          <w:tcPr>
            <w:tcW w:w="1702"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 xml:space="preserve">Northern </w:t>
            </w:r>
            <w:r w:rsidRPr="008C25B7">
              <w:rPr>
                <w:rFonts w:eastAsia="Calibri"/>
                <w:sz w:val="20"/>
                <w:szCs w:val="20"/>
                <w:lang w:val="en-US"/>
              </w:rPr>
              <w:lastRenderedPageBreak/>
              <w:t>Cape</w:t>
            </w:r>
          </w:p>
        </w:tc>
        <w:tc>
          <w:tcPr>
            <w:tcW w:w="1701"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lastRenderedPageBreak/>
              <w:t>R54 871 000</w:t>
            </w:r>
          </w:p>
        </w:tc>
        <w:tc>
          <w:tcPr>
            <w:tcW w:w="1843"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R85 205 000</w:t>
            </w:r>
          </w:p>
        </w:tc>
        <w:tc>
          <w:tcPr>
            <w:tcW w:w="182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R108 547 000</w:t>
            </w:r>
          </w:p>
        </w:tc>
        <w:tc>
          <w:tcPr>
            <w:tcW w:w="1857"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R119 510 000</w:t>
            </w:r>
          </w:p>
        </w:tc>
        <w:tc>
          <w:tcPr>
            <w:tcW w:w="226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R127 371 000</w:t>
            </w:r>
          </w:p>
        </w:tc>
      </w:tr>
      <w:tr w:rsidR="008C25B7" w:rsidRPr="008C25B7" w:rsidTr="008C25B7">
        <w:tc>
          <w:tcPr>
            <w:tcW w:w="1702"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lastRenderedPageBreak/>
              <w:t>North West</w:t>
            </w:r>
          </w:p>
        </w:tc>
        <w:tc>
          <w:tcPr>
            <w:tcW w:w="1701"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R482 452 366</w:t>
            </w:r>
          </w:p>
        </w:tc>
        <w:tc>
          <w:tcPr>
            <w:tcW w:w="1843"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R506 307 086</w:t>
            </w:r>
          </w:p>
        </w:tc>
        <w:tc>
          <w:tcPr>
            <w:tcW w:w="182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R503 906 430</w:t>
            </w:r>
          </w:p>
        </w:tc>
        <w:tc>
          <w:tcPr>
            <w:tcW w:w="1857"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R542 408 696</w:t>
            </w:r>
          </w:p>
        </w:tc>
        <w:tc>
          <w:tcPr>
            <w:tcW w:w="226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R602 446 383</w:t>
            </w:r>
          </w:p>
        </w:tc>
      </w:tr>
      <w:tr w:rsidR="008C25B7" w:rsidRPr="008C25B7" w:rsidTr="008C25B7">
        <w:tc>
          <w:tcPr>
            <w:tcW w:w="1702"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Western Cape</w:t>
            </w:r>
          </w:p>
        </w:tc>
        <w:tc>
          <w:tcPr>
            <w:tcW w:w="1701"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Figure not provided</w:t>
            </w:r>
          </w:p>
        </w:tc>
        <w:tc>
          <w:tcPr>
            <w:tcW w:w="1843"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R921 445 000</w:t>
            </w:r>
          </w:p>
        </w:tc>
        <w:tc>
          <w:tcPr>
            <w:tcW w:w="182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R984 102 000</w:t>
            </w:r>
          </w:p>
        </w:tc>
        <w:tc>
          <w:tcPr>
            <w:tcW w:w="1857"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R992 619 000</w:t>
            </w:r>
          </w:p>
        </w:tc>
        <w:tc>
          <w:tcPr>
            <w:tcW w:w="2268" w:type="dxa"/>
          </w:tcPr>
          <w:p w:rsidR="008C25B7" w:rsidRPr="008C25B7" w:rsidRDefault="008C25B7" w:rsidP="00462F71">
            <w:pPr>
              <w:spacing w:before="100" w:beforeAutospacing="1" w:after="100" w:afterAutospacing="1" w:line="259" w:lineRule="auto"/>
              <w:ind w:right="180"/>
              <w:outlineLvl w:val="0"/>
              <w:rPr>
                <w:rFonts w:eastAsia="Calibri"/>
                <w:sz w:val="20"/>
                <w:szCs w:val="20"/>
                <w:lang w:val="en-US"/>
              </w:rPr>
            </w:pPr>
            <w:r w:rsidRPr="008C25B7">
              <w:rPr>
                <w:rFonts w:eastAsia="Calibri"/>
                <w:sz w:val="20"/>
                <w:szCs w:val="20"/>
                <w:lang w:val="en-US"/>
              </w:rPr>
              <w:t>R1 042 290 000</w:t>
            </w:r>
          </w:p>
        </w:tc>
      </w:tr>
      <w:tr w:rsidR="008C25B7" w:rsidRPr="008C25B7" w:rsidTr="008C25B7">
        <w:tc>
          <w:tcPr>
            <w:tcW w:w="1702" w:type="dxa"/>
          </w:tcPr>
          <w:p w:rsidR="008C25B7" w:rsidRPr="008C25B7" w:rsidRDefault="008C25B7" w:rsidP="00462F71">
            <w:pPr>
              <w:spacing w:before="100" w:beforeAutospacing="1" w:after="100" w:afterAutospacing="1" w:line="259" w:lineRule="auto"/>
              <w:ind w:right="180"/>
              <w:outlineLvl w:val="0"/>
              <w:rPr>
                <w:rFonts w:eastAsia="Calibri"/>
                <w:b/>
                <w:bCs/>
                <w:sz w:val="20"/>
                <w:szCs w:val="20"/>
                <w:lang w:val="en-US"/>
              </w:rPr>
            </w:pPr>
            <w:r w:rsidRPr="008C25B7">
              <w:rPr>
                <w:rFonts w:eastAsia="Calibri"/>
                <w:b/>
                <w:bCs/>
                <w:sz w:val="20"/>
                <w:szCs w:val="20"/>
                <w:lang w:val="en-US"/>
              </w:rPr>
              <w:t>Total</w:t>
            </w:r>
          </w:p>
        </w:tc>
        <w:tc>
          <w:tcPr>
            <w:tcW w:w="1701" w:type="dxa"/>
          </w:tcPr>
          <w:p w:rsidR="008C25B7" w:rsidRPr="008C25B7" w:rsidRDefault="008C25B7" w:rsidP="00462F71">
            <w:pPr>
              <w:spacing w:before="100" w:beforeAutospacing="1" w:after="100" w:afterAutospacing="1" w:line="259" w:lineRule="auto"/>
              <w:ind w:right="180"/>
              <w:outlineLvl w:val="0"/>
              <w:rPr>
                <w:rFonts w:eastAsia="Calibri"/>
                <w:b/>
                <w:bCs/>
                <w:sz w:val="20"/>
                <w:szCs w:val="20"/>
                <w:lang w:val="en-US"/>
              </w:rPr>
            </w:pPr>
            <w:r w:rsidRPr="008C25B7">
              <w:rPr>
                <w:rFonts w:eastAsia="Calibri"/>
                <w:b/>
                <w:bCs/>
                <w:sz w:val="20"/>
                <w:szCs w:val="20"/>
                <w:lang w:val="en-US"/>
              </w:rPr>
              <w:t>-</w:t>
            </w:r>
          </w:p>
        </w:tc>
        <w:tc>
          <w:tcPr>
            <w:tcW w:w="1843" w:type="dxa"/>
          </w:tcPr>
          <w:p w:rsidR="008C25B7" w:rsidRPr="008C25B7" w:rsidRDefault="008C25B7" w:rsidP="00462F71">
            <w:pPr>
              <w:spacing w:before="100" w:beforeAutospacing="1" w:after="100" w:afterAutospacing="1" w:line="259" w:lineRule="auto"/>
              <w:ind w:right="180"/>
              <w:outlineLvl w:val="0"/>
              <w:rPr>
                <w:rFonts w:eastAsia="Calibri"/>
                <w:b/>
                <w:bCs/>
                <w:sz w:val="20"/>
                <w:szCs w:val="20"/>
                <w:lang w:val="en-US"/>
              </w:rPr>
            </w:pPr>
            <w:r w:rsidRPr="008C25B7">
              <w:rPr>
                <w:rFonts w:eastAsia="Calibri"/>
                <w:b/>
                <w:bCs/>
                <w:sz w:val="20"/>
                <w:szCs w:val="20"/>
                <w:lang w:val="en-US"/>
              </w:rPr>
              <w:t>R4 625 760 874</w:t>
            </w:r>
          </w:p>
        </w:tc>
        <w:tc>
          <w:tcPr>
            <w:tcW w:w="1828" w:type="dxa"/>
          </w:tcPr>
          <w:p w:rsidR="008C25B7" w:rsidRPr="008C25B7" w:rsidRDefault="008C25B7" w:rsidP="00462F71">
            <w:pPr>
              <w:spacing w:before="100" w:beforeAutospacing="1" w:after="100" w:afterAutospacing="1" w:line="259" w:lineRule="auto"/>
              <w:ind w:right="180"/>
              <w:outlineLvl w:val="0"/>
              <w:rPr>
                <w:rFonts w:eastAsia="Calibri"/>
                <w:b/>
                <w:bCs/>
                <w:sz w:val="20"/>
                <w:szCs w:val="20"/>
                <w:lang w:val="en-US"/>
              </w:rPr>
            </w:pPr>
            <w:r w:rsidRPr="008C25B7">
              <w:rPr>
                <w:rFonts w:eastAsia="Calibri"/>
                <w:b/>
                <w:bCs/>
                <w:sz w:val="20"/>
                <w:szCs w:val="20"/>
                <w:lang w:val="en-US"/>
              </w:rPr>
              <w:t>R4 926 089 386</w:t>
            </w:r>
          </w:p>
        </w:tc>
        <w:tc>
          <w:tcPr>
            <w:tcW w:w="1857" w:type="dxa"/>
          </w:tcPr>
          <w:p w:rsidR="008C25B7" w:rsidRPr="008C25B7" w:rsidRDefault="008C25B7" w:rsidP="00462F71">
            <w:pPr>
              <w:spacing w:before="100" w:beforeAutospacing="1" w:after="100" w:afterAutospacing="1" w:line="259" w:lineRule="auto"/>
              <w:ind w:right="180"/>
              <w:outlineLvl w:val="0"/>
              <w:rPr>
                <w:rFonts w:eastAsia="Calibri"/>
                <w:b/>
                <w:bCs/>
                <w:sz w:val="20"/>
                <w:szCs w:val="20"/>
                <w:lang w:val="en-US"/>
              </w:rPr>
            </w:pPr>
            <w:r w:rsidRPr="008C25B7">
              <w:rPr>
                <w:rFonts w:eastAsia="Calibri"/>
                <w:b/>
                <w:bCs/>
                <w:sz w:val="20"/>
                <w:szCs w:val="20"/>
                <w:lang w:val="en-US"/>
              </w:rPr>
              <w:t>R4 968 569 091</w:t>
            </w:r>
          </w:p>
        </w:tc>
        <w:tc>
          <w:tcPr>
            <w:tcW w:w="2268" w:type="dxa"/>
          </w:tcPr>
          <w:p w:rsidR="008C25B7" w:rsidRPr="008C25B7" w:rsidRDefault="008C25B7" w:rsidP="00462F71">
            <w:pPr>
              <w:spacing w:before="100" w:beforeAutospacing="1" w:after="100" w:afterAutospacing="1" w:line="259" w:lineRule="auto"/>
              <w:ind w:right="180"/>
              <w:outlineLvl w:val="0"/>
              <w:rPr>
                <w:rFonts w:eastAsia="Calibri"/>
                <w:b/>
                <w:bCs/>
                <w:sz w:val="20"/>
                <w:szCs w:val="20"/>
                <w:lang w:val="en-US"/>
              </w:rPr>
            </w:pPr>
            <w:r w:rsidRPr="008C25B7">
              <w:rPr>
                <w:rFonts w:eastAsia="Calibri"/>
                <w:b/>
                <w:bCs/>
                <w:sz w:val="20"/>
                <w:szCs w:val="20"/>
                <w:lang w:val="en-US"/>
              </w:rPr>
              <w:t>R5 189 492 466</w:t>
            </w:r>
          </w:p>
        </w:tc>
      </w:tr>
    </w:tbl>
    <w:p w:rsidR="008C25B7" w:rsidRDefault="008C25B7" w:rsidP="008C25B7">
      <w:pPr>
        <w:ind w:left="990" w:hanging="990"/>
        <w:jc w:val="both"/>
        <w:rPr>
          <w:rFonts w:ascii="Arial" w:eastAsia="Calibri" w:hAnsi="Arial" w:cs="Arial"/>
          <w:sz w:val="24"/>
          <w:szCs w:val="24"/>
          <w:lang w:val="en-US"/>
        </w:rPr>
      </w:pPr>
    </w:p>
    <w:p w:rsidR="008C25B7" w:rsidRPr="00921D90" w:rsidRDefault="008C25B7" w:rsidP="008C25B7">
      <w:pPr>
        <w:ind w:left="990" w:hanging="990"/>
        <w:jc w:val="both"/>
        <w:rPr>
          <w:rFonts w:ascii="Arial" w:eastAsia="Calibri" w:hAnsi="Arial" w:cs="Arial"/>
          <w:sz w:val="24"/>
          <w:szCs w:val="24"/>
          <w:lang w:val="en-US"/>
        </w:rPr>
      </w:pPr>
      <w:r w:rsidRPr="00921D90">
        <w:rPr>
          <w:rFonts w:ascii="Arial" w:eastAsia="Calibri" w:hAnsi="Arial" w:cs="Arial"/>
          <w:sz w:val="24"/>
          <w:szCs w:val="24"/>
          <w:lang w:val="en-US"/>
        </w:rPr>
        <w:t xml:space="preserve">            (b)(</w:t>
      </w:r>
      <w:proofErr w:type="spellStart"/>
      <w:r w:rsidRPr="00921D90">
        <w:rPr>
          <w:rFonts w:ascii="Arial" w:eastAsia="Calibri" w:hAnsi="Arial" w:cs="Arial"/>
          <w:sz w:val="24"/>
          <w:szCs w:val="24"/>
          <w:lang w:val="en-US"/>
        </w:rPr>
        <w:t>i</w:t>
      </w:r>
      <w:proofErr w:type="spellEnd"/>
      <w:r w:rsidRPr="00921D90">
        <w:rPr>
          <w:rFonts w:ascii="Arial" w:eastAsia="Calibri" w:hAnsi="Arial" w:cs="Arial"/>
          <w:sz w:val="24"/>
          <w:szCs w:val="24"/>
          <w:lang w:val="en-US"/>
        </w:rPr>
        <w:t>) The Department of Health’s Norms for Severe Psychiatric Conditions require</w:t>
      </w:r>
      <w:r>
        <w:rPr>
          <w:rFonts w:ascii="Arial" w:eastAsia="Calibri" w:hAnsi="Arial" w:cs="Arial"/>
          <w:sz w:val="24"/>
          <w:szCs w:val="24"/>
          <w:lang w:val="en-US"/>
        </w:rPr>
        <w:t xml:space="preserve"> a minimum of</w:t>
      </w:r>
      <w:r w:rsidRPr="00921D90">
        <w:rPr>
          <w:rFonts w:ascii="Arial" w:eastAsia="Calibri" w:hAnsi="Arial" w:cs="Arial"/>
          <w:sz w:val="24"/>
          <w:szCs w:val="24"/>
          <w:lang w:val="en-US"/>
        </w:rPr>
        <w:t>:</w:t>
      </w:r>
    </w:p>
    <w:p w:rsidR="008C25B7" w:rsidRPr="00921D90" w:rsidRDefault="008C25B7" w:rsidP="008C25B7">
      <w:pPr>
        <w:numPr>
          <w:ilvl w:val="0"/>
          <w:numId w:val="17"/>
        </w:numPr>
        <w:contextualSpacing/>
        <w:jc w:val="both"/>
        <w:rPr>
          <w:rFonts w:ascii="Arial" w:eastAsia="Calibri" w:hAnsi="Arial" w:cs="Arial"/>
          <w:sz w:val="24"/>
          <w:szCs w:val="24"/>
        </w:rPr>
      </w:pPr>
      <w:r w:rsidRPr="00921D90">
        <w:rPr>
          <w:rFonts w:ascii="Arial" w:eastAsia="Calibri" w:hAnsi="Arial" w:cs="Arial"/>
          <w:sz w:val="24"/>
          <w:szCs w:val="24"/>
        </w:rPr>
        <w:t>1x psychiatrist for acute inpatient mental health services per 100</w:t>
      </w:r>
      <w:r>
        <w:rPr>
          <w:rFonts w:ascii="Arial" w:eastAsia="Calibri" w:hAnsi="Arial" w:cs="Arial"/>
          <w:sz w:val="24"/>
          <w:szCs w:val="24"/>
        </w:rPr>
        <w:t> </w:t>
      </w:r>
      <w:r w:rsidRPr="00921D90">
        <w:rPr>
          <w:rFonts w:ascii="Arial" w:eastAsia="Calibri" w:hAnsi="Arial" w:cs="Arial"/>
          <w:sz w:val="24"/>
          <w:szCs w:val="24"/>
        </w:rPr>
        <w:t>000</w:t>
      </w:r>
      <w:r>
        <w:rPr>
          <w:rFonts w:ascii="Arial" w:eastAsia="Calibri" w:hAnsi="Arial" w:cs="Arial"/>
          <w:sz w:val="24"/>
          <w:szCs w:val="24"/>
        </w:rPr>
        <w:t xml:space="preserve"> fifteen (15) years and older population.</w:t>
      </w:r>
    </w:p>
    <w:p w:rsidR="008C25B7" w:rsidRPr="00921D90" w:rsidRDefault="008C25B7" w:rsidP="008C25B7">
      <w:pPr>
        <w:numPr>
          <w:ilvl w:val="0"/>
          <w:numId w:val="17"/>
        </w:numPr>
        <w:contextualSpacing/>
        <w:jc w:val="both"/>
        <w:rPr>
          <w:rFonts w:ascii="Arial" w:eastAsia="Calibri" w:hAnsi="Arial" w:cs="Arial"/>
          <w:sz w:val="24"/>
          <w:szCs w:val="24"/>
        </w:rPr>
      </w:pPr>
      <w:r w:rsidRPr="00921D90">
        <w:rPr>
          <w:rFonts w:ascii="Arial" w:eastAsia="Calibri" w:hAnsi="Arial" w:cs="Arial"/>
          <w:sz w:val="24"/>
          <w:szCs w:val="24"/>
        </w:rPr>
        <w:t>0.1x psychiatrist for medium to long stay inpatient mental health care per 100</w:t>
      </w:r>
      <w:r>
        <w:rPr>
          <w:rFonts w:ascii="Arial" w:eastAsia="Calibri" w:hAnsi="Arial" w:cs="Arial"/>
          <w:sz w:val="24"/>
          <w:szCs w:val="24"/>
        </w:rPr>
        <w:t> </w:t>
      </w:r>
      <w:r w:rsidRPr="00921D90">
        <w:rPr>
          <w:rFonts w:ascii="Arial" w:eastAsia="Calibri" w:hAnsi="Arial" w:cs="Arial"/>
          <w:sz w:val="24"/>
          <w:szCs w:val="24"/>
        </w:rPr>
        <w:t>000</w:t>
      </w:r>
      <w:r>
        <w:rPr>
          <w:rFonts w:ascii="Arial" w:eastAsia="Calibri" w:hAnsi="Arial" w:cs="Arial"/>
          <w:sz w:val="24"/>
          <w:szCs w:val="24"/>
        </w:rPr>
        <w:t xml:space="preserve"> fifteen (15) years and older</w:t>
      </w:r>
      <w:r w:rsidRPr="00921D90">
        <w:rPr>
          <w:rFonts w:ascii="Arial" w:eastAsia="Calibri" w:hAnsi="Arial" w:cs="Arial"/>
          <w:sz w:val="24"/>
          <w:szCs w:val="24"/>
        </w:rPr>
        <w:t xml:space="preserve"> population</w:t>
      </w:r>
      <w:r>
        <w:rPr>
          <w:rFonts w:ascii="Arial" w:eastAsia="Calibri" w:hAnsi="Arial" w:cs="Arial"/>
          <w:sz w:val="24"/>
          <w:szCs w:val="24"/>
        </w:rPr>
        <w:t>.</w:t>
      </w:r>
    </w:p>
    <w:p w:rsidR="008C25B7" w:rsidRDefault="008C25B7" w:rsidP="008C25B7">
      <w:pPr>
        <w:numPr>
          <w:ilvl w:val="0"/>
          <w:numId w:val="17"/>
        </w:numPr>
        <w:contextualSpacing/>
        <w:jc w:val="both"/>
        <w:rPr>
          <w:rFonts w:ascii="Arial" w:eastAsia="Calibri" w:hAnsi="Arial" w:cs="Arial"/>
          <w:sz w:val="24"/>
          <w:szCs w:val="24"/>
        </w:rPr>
      </w:pPr>
      <w:r w:rsidRPr="00921D90">
        <w:rPr>
          <w:rFonts w:ascii="Arial" w:eastAsia="Calibri" w:hAnsi="Arial" w:cs="Arial"/>
          <w:sz w:val="24"/>
          <w:szCs w:val="24"/>
        </w:rPr>
        <w:t>0.25xpsychiatrists for ambulatory mental health services per 100</w:t>
      </w:r>
      <w:r>
        <w:rPr>
          <w:rFonts w:ascii="Arial" w:eastAsia="Calibri" w:hAnsi="Arial" w:cs="Arial"/>
          <w:sz w:val="24"/>
          <w:szCs w:val="24"/>
        </w:rPr>
        <w:t> </w:t>
      </w:r>
      <w:r w:rsidRPr="00921D90">
        <w:rPr>
          <w:rFonts w:ascii="Arial" w:eastAsia="Calibri" w:hAnsi="Arial" w:cs="Arial"/>
          <w:sz w:val="24"/>
          <w:szCs w:val="24"/>
        </w:rPr>
        <w:t>000</w:t>
      </w:r>
      <w:r>
        <w:rPr>
          <w:rFonts w:ascii="Arial" w:eastAsia="Calibri" w:hAnsi="Arial" w:cs="Arial"/>
          <w:sz w:val="24"/>
          <w:szCs w:val="24"/>
        </w:rPr>
        <w:t xml:space="preserve"> fifteen (15) years and older</w:t>
      </w:r>
      <w:r w:rsidRPr="00921D90">
        <w:rPr>
          <w:rFonts w:ascii="Arial" w:eastAsia="Calibri" w:hAnsi="Arial" w:cs="Arial"/>
          <w:sz w:val="24"/>
          <w:szCs w:val="24"/>
        </w:rPr>
        <w:t xml:space="preserve"> population</w:t>
      </w:r>
      <w:r>
        <w:rPr>
          <w:rFonts w:ascii="Arial" w:eastAsia="Calibri" w:hAnsi="Arial" w:cs="Arial"/>
          <w:sz w:val="24"/>
          <w:szCs w:val="24"/>
        </w:rPr>
        <w:t>.</w:t>
      </w:r>
    </w:p>
    <w:p w:rsidR="008C25B7" w:rsidRDefault="008C25B7" w:rsidP="008C25B7">
      <w:pPr>
        <w:contextualSpacing/>
        <w:jc w:val="both"/>
        <w:rPr>
          <w:rFonts w:ascii="Arial" w:eastAsia="Calibri" w:hAnsi="Arial" w:cs="Arial"/>
          <w:sz w:val="24"/>
          <w:szCs w:val="24"/>
        </w:rPr>
      </w:pPr>
    </w:p>
    <w:p w:rsidR="008C25B7" w:rsidRDefault="008C25B7" w:rsidP="008C25B7">
      <w:pPr>
        <w:ind w:left="1276"/>
        <w:contextualSpacing/>
        <w:jc w:val="both"/>
        <w:rPr>
          <w:rFonts w:ascii="Arial" w:eastAsia="Calibri" w:hAnsi="Arial" w:cs="Arial"/>
          <w:sz w:val="24"/>
          <w:szCs w:val="24"/>
        </w:rPr>
      </w:pPr>
      <w:r>
        <w:rPr>
          <w:rFonts w:ascii="Arial" w:eastAsia="Calibri" w:hAnsi="Arial" w:cs="Arial"/>
          <w:sz w:val="24"/>
          <w:szCs w:val="24"/>
        </w:rPr>
        <w:t>In terms of the 2022 midterm population estimates the population of 15</w:t>
      </w:r>
    </w:p>
    <w:p w:rsidR="008C25B7" w:rsidRDefault="008C25B7" w:rsidP="008C25B7">
      <w:pPr>
        <w:ind w:left="1276"/>
        <w:contextualSpacing/>
        <w:jc w:val="both"/>
        <w:rPr>
          <w:rFonts w:ascii="Arial" w:eastAsia="Calibri" w:hAnsi="Arial" w:cs="Arial"/>
          <w:sz w:val="24"/>
          <w:szCs w:val="24"/>
        </w:rPr>
      </w:pPr>
      <w:proofErr w:type="gramStart"/>
      <w:r>
        <w:rPr>
          <w:rFonts w:ascii="Arial" w:eastAsia="Calibri" w:hAnsi="Arial" w:cs="Arial"/>
          <w:sz w:val="24"/>
          <w:szCs w:val="24"/>
        </w:rPr>
        <w:t>years</w:t>
      </w:r>
      <w:proofErr w:type="gramEnd"/>
      <w:r>
        <w:rPr>
          <w:rFonts w:ascii="Arial" w:eastAsia="Calibri" w:hAnsi="Arial" w:cs="Arial"/>
          <w:sz w:val="24"/>
          <w:szCs w:val="24"/>
        </w:rPr>
        <w:t xml:space="preserve"> and older is 43 593 223.</w:t>
      </w:r>
    </w:p>
    <w:p w:rsidR="008C25B7" w:rsidRPr="00921D90" w:rsidRDefault="008C25B7" w:rsidP="008C25B7">
      <w:pPr>
        <w:ind w:left="1276"/>
        <w:contextualSpacing/>
        <w:jc w:val="both"/>
        <w:rPr>
          <w:rFonts w:ascii="Arial" w:eastAsia="Calibri" w:hAnsi="Arial" w:cs="Arial"/>
          <w:sz w:val="24"/>
          <w:szCs w:val="24"/>
        </w:rPr>
      </w:pPr>
    </w:p>
    <w:p w:rsidR="008C25B7" w:rsidRDefault="008C25B7" w:rsidP="008C25B7">
      <w:pPr>
        <w:ind w:left="1276"/>
        <w:jc w:val="both"/>
        <w:rPr>
          <w:rFonts w:ascii="Arial" w:eastAsia="Calibri" w:hAnsi="Arial" w:cs="Arial"/>
          <w:sz w:val="24"/>
          <w:szCs w:val="24"/>
        </w:rPr>
      </w:pPr>
      <w:r w:rsidRPr="00921D90">
        <w:rPr>
          <w:rFonts w:ascii="Arial" w:eastAsia="Calibri" w:hAnsi="Arial" w:cs="Arial"/>
          <w:sz w:val="24"/>
          <w:szCs w:val="24"/>
        </w:rPr>
        <w:t xml:space="preserve">In line with these norms that are based on the World Health Organisation model for mental health human resources, </w:t>
      </w:r>
      <w:r>
        <w:rPr>
          <w:rFonts w:ascii="Arial" w:eastAsia="Calibri" w:hAnsi="Arial" w:cs="Arial"/>
          <w:sz w:val="24"/>
          <w:szCs w:val="24"/>
        </w:rPr>
        <w:t xml:space="preserve">an estimated minimum number of psychiatrists required to service </w:t>
      </w:r>
      <w:r w:rsidRPr="00921D90">
        <w:rPr>
          <w:rFonts w:ascii="Arial" w:eastAsia="Calibri" w:hAnsi="Arial" w:cs="Arial"/>
          <w:sz w:val="24"/>
          <w:szCs w:val="24"/>
        </w:rPr>
        <w:t xml:space="preserve">the </w:t>
      </w:r>
      <w:r>
        <w:rPr>
          <w:rFonts w:ascii="Arial" w:eastAsia="Calibri" w:hAnsi="Arial" w:cs="Arial"/>
          <w:sz w:val="24"/>
          <w:szCs w:val="24"/>
        </w:rPr>
        <w:t>43 592 223 South Africa population of fifteen (15) years and older</w:t>
      </w:r>
      <w:r w:rsidRPr="00921D90">
        <w:rPr>
          <w:rFonts w:ascii="Arial" w:eastAsia="Calibri" w:hAnsi="Arial" w:cs="Arial"/>
          <w:sz w:val="24"/>
          <w:szCs w:val="24"/>
        </w:rPr>
        <w:t xml:space="preserve"> </w:t>
      </w:r>
      <w:r>
        <w:rPr>
          <w:rFonts w:ascii="Arial" w:eastAsia="Calibri" w:hAnsi="Arial" w:cs="Arial"/>
          <w:sz w:val="24"/>
          <w:szCs w:val="24"/>
        </w:rPr>
        <w:t>is 589</w:t>
      </w:r>
      <w:r w:rsidRPr="00921D90">
        <w:rPr>
          <w:rFonts w:ascii="Arial" w:eastAsia="Calibri" w:hAnsi="Arial" w:cs="Arial"/>
          <w:sz w:val="24"/>
          <w:szCs w:val="24"/>
        </w:rPr>
        <w:t>.</w:t>
      </w:r>
    </w:p>
    <w:p w:rsidR="008C25B7" w:rsidRPr="00921D90" w:rsidRDefault="008C25B7" w:rsidP="008C25B7">
      <w:pPr>
        <w:ind w:left="1276"/>
        <w:jc w:val="both"/>
        <w:rPr>
          <w:rFonts w:ascii="Arial" w:eastAsia="Calibri" w:hAnsi="Arial" w:cs="Arial"/>
          <w:sz w:val="24"/>
          <w:szCs w:val="24"/>
        </w:rPr>
      </w:pPr>
      <w:r>
        <w:rPr>
          <w:rFonts w:ascii="Arial" w:eastAsia="Calibri" w:hAnsi="Arial" w:cs="Arial"/>
          <w:sz w:val="24"/>
          <w:szCs w:val="24"/>
        </w:rPr>
        <w:t>There are no norms to estimate the number of psychiatrists needed for the below 15 years old population.</w:t>
      </w:r>
    </w:p>
    <w:p w:rsidR="008C25B7" w:rsidRPr="00921D90" w:rsidRDefault="008C25B7" w:rsidP="008C25B7">
      <w:pPr>
        <w:ind w:left="1276"/>
        <w:jc w:val="both"/>
        <w:rPr>
          <w:rFonts w:ascii="Arial" w:eastAsia="Calibri" w:hAnsi="Arial" w:cs="Arial"/>
          <w:sz w:val="24"/>
          <w:szCs w:val="24"/>
        </w:rPr>
      </w:pPr>
      <w:r>
        <w:rPr>
          <w:rFonts w:ascii="Arial" w:eastAsia="Calibri" w:hAnsi="Arial" w:cs="Arial"/>
          <w:sz w:val="24"/>
          <w:szCs w:val="24"/>
        </w:rPr>
        <w:t>According to the Health Profession’s Council of South Africa registers, South Africa has 930 psychiatrists.</w:t>
      </w:r>
    </w:p>
    <w:p w:rsidR="008C25B7" w:rsidRPr="00921D90" w:rsidRDefault="008C25B7" w:rsidP="008C25B7">
      <w:pPr>
        <w:ind w:left="990" w:hanging="360"/>
        <w:jc w:val="both"/>
        <w:rPr>
          <w:rFonts w:ascii="Arial" w:eastAsia="Calibri" w:hAnsi="Arial" w:cs="Arial"/>
          <w:sz w:val="24"/>
          <w:szCs w:val="24"/>
          <w:lang w:val="en-US"/>
        </w:rPr>
      </w:pPr>
      <w:r w:rsidRPr="00921D90">
        <w:rPr>
          <w:rFonts w:ascii="Arial" w:eastAsia="Calibri" w:hAnsi="Arial" w:cs="Arial"/>
          <w:sz w:val="24"/>
          <w:szCs w:val="24"/>
        </w:rPr>
        <w:t xml:space="preserve"> </w:t>
      </w:r>
      <w:r w:rsidRPr="00921D90">
        <w:rPr>
          <w:rFonts w:ascii="Arial" w:eastAsia="Calibri" w:hAnsi="Arial" w:cs="Arial"/>
          <w:sz w:val="24"/>
          <w:szCs w:val="24"/>
          <w:lang w:val="en-US"/>
        </w:rPr>
        <w:t>(ii) The Norms for Severe Psychiatric Conditions measure the mental health service needs through the number of beds required as opposed to number of mental health facilities. In terms of the norms, a population of 100</w:t>
      </w:r>
      <w:r>
        <w:rPr>
          <w:rFonts w:ascii="Arial" w:eastAsia="Calibri" w:hAnsi="Arial" w:cs="Arial"/>
          <w:sz w:val="24"/>
          <w:szCs w:val="24"/>
          <w:lang w:val="en-US"/>
        </w:rPr>
        <w:t> </w:t>
      </w:r>
      <w:r w:rsidRPr="00921D90">
        <w:rPr>
          <w:rFonts w:ascii="Arial" w:eastAsia="Calibri" w:hAnsi="Arial" w:cs="Arial"/>
          <w:sz w:val="24"/>
          <w:szCs w:val="24"/>
          <w:lang w:val="en-US"/>
        </w:rPr>
        <w:t>000</w:t>
      </w:r>
      <w:r>
        <w:rPr>
          <w:rFonts w:ascii="Arial" w:eastAsia="Calibri" w:hAnsi="Arial" w:cs="Arial"/>
          <w:sz w:val="24"/>
          <w:szCs w:val="24"/>
          <w:lang w:val="en-US"/>
        </w:rPr>
        <w:t xml:space="preserve"> fifteen (15) years and older population</w:t>
      </w:r>
      <w:r w:rsidRPr="00921D90">
        <w:rPr>
          <w:rFonts w:ascii="Arial" w:eastAsia="Calibri" w:hAnsi="Arial" w:cs="Arial"/>
          <w:sz w:val="24"/>
          <w:szCs w:val="24"/>
          <w:lang w:val="en-US"/>
        </w:rPr>
        <w:t xml:space="preserve"> require</w:t>
      </w:r>
      <w:r>
        <w:rPr>
          <w:rFonts w:ascii="Arial" w:eastAsia="Calibri" w:hAnsi="Arial" w:cs="Arial"/>
          <w:sz w:val="24"/>
          <w:szCs w:val="24"/>
          <w:lang w:val="en-US"/>
        </w:rPr>
        <w:t xml:space="preserve"> an estimated minimum of</w:t>
      </w:r>
      <w:r w:rsidRPr="00921D90">
        <w:rPr>
          <w:rFonts w:ascii="Arial" w:eastAsia="Calibri" w:hAnsi="Arial" w:cs="Arial"/>
          <w:sz w:val="24"/>
          <w:szCs w:val="24"/>
          <w:lang w:val="en-US"/>
        </w:rPr>
        <w:t xml:space="preserve"> 28 beds for acute mental illness, 10 medium to long stay beds and 20 beds for community based residential mental health services. In this regard, the</w:t>
      </w:r>
      <w:r>
        <w:rPr>
          <w:rFonts w:ascii="Arial" w:eastAsia="Calibri" w:hAnsi="Arial" w:cs="Arial"/>
          <w:sz w:val="24"/>
          <w:szCs w:val="24"/>
          <w:lang w:val="en-US"/>
        </w:rPr>
        <w:t xml:space="preserve"> 43 592 223 fifteen (15) years and older</w:t>
      </w:r>
      <w:r w:rsidRPr="00921D90">
        <w:rPr>
          <w:rFonts w:ascii="Arial" w:eastAsia="Calibri" w:hAnsi="Arial" w:cs="Arial"/>
          <w:sz w:val="24"/>
          <w:szCs w:val="24"/>
          <w:lang w:val="en-US"/>
        </w:rPr>
        <w:t xml:space="preserve"> South African population require a</w:t>
      </w:r>
      <w:r>
        <w:rPr>
          <w:rFonts w:ascii="Arial" w:eastAsia="Calibri" w:hAnsi="Arial" w:cs="Arial"/>
          <w:sz w:val="24"/>
          <w:szCs w:val="24"/>
          <w:lang w:val="en-US"/>
        </w:rPr>
        <w:t>n estimated minimum</w:t>
      </w:r>
      <w:r w:rsidRPr="00921D90">
        <w:rPr>
          <w:rFonts w:ascii="Arial" w:eastAsia="Calibri" w:hAnsi="Arial" w:cs="Arial"/>
          <w:sz w:val="24"/>
          <w:szCs w:val="24"/>
          <w:lang w:val="en-US"/>
        </w:rPr>
        <w:t xml:space="preserve"> total of </w:t>
      </w:r>
      <w:r>
        <w:rPr>
          <w:rFonts w:ascii="Arial" w:eastAsia="Calibri" w:hAnsi="Arial" w:cs="Arial"/>
          <w:sz w:val="24"/>
          <w:szCs w:val="24"/>
          <w:lang w:val="en-US"/>
        </w:rPr>
        <w:t>2</w:t>
      </w:r>
      <w:r w:rsidRPr="00921D90">
        <w:rPr>
          <w:rFonts w:ascii="Arial" w:eastAsia="Calibri" w:hAnsi="Arial" w:cs="Arial"/>
          <w:sz w:val="24"/>
          <w:szCs w:val="24"/>
          <w:lang w:val="en-US"/>
        </w:rPr>
        <w:t>5 </w:t>
      </w:r>
      <w:r>
        <w:rPr>
          <w:rFonts w:ascii="Arial" w:eastAsia="Calibri" w:hAnsi="Arial" w:cs="Arial"/>
          <w:sz w:val="24"/>
          <w:szCs w:val="24"/>
          <w:lang w:val="en-US"/>
        </w:rPr>
        <w:t>283</w:t>
      </w:r>
      <w:r w:rsidRPr="00921D90">
        <w:rPr>
          <w:rFonts w:ascii="Arial" w:eastAsia="Calibri" w:hAnsi="Arial" w:cs="Arial"/>
          <w:sz w:val="24"/>
          <w:szCs w:val="24"/>
          <w:lang w:val="en-US"/>
        </w:rPr>
        <w:t xml:space="preserve"> mental health beds:  </w:t>
      </w:r>
    </w:p>
    <w:p w:rsidR="008C25B7" w:rsidRPr="00921D90" w:rsidRDefault="008C25B7" w:rsidP="008C25B7">
      <w:pPr>
        <w:numPr>
          <w:ilvl w:val="0"/>
          <w:numId w:val="18"/>
        </w:numPr>
        <w:contextualSpacing/>
        <w:jc w:val="both"/>
        <w:rPr>
          <w:rFonts w:ascii="Arial" w:eastAsia="Calibri" w:hAnsi="Arial" w:cs="Arial"/>
          <w:sz w:val="24"/>
          <w:szCs w:val="24"/>
          <w:lang w:val="en-US"/>
        </w:rPr>
      </w:pPr>
      <w:r w:rsidRPr="00921D90">
        <w:rPr>
          <w:rFonts w:ascii="Arial" w:eastAsia="Calibri" w:hAnsi="Arial" w:cs="Arial"/>
          <w:sz w:val="24"/>
          <w:szCs w:val="24"/>
          <w:lang w:val="en-US"/>
        </w:rPr>
        <w:t>1</w:t>
      </w:r>
      <w:r>
        <w:rPr>
          <w:rFonts w:ascii="Arial" w:eastAsia="Calibri" w:hAnsi="Arial" w:cs="Arial"/>
          <w:sz w:val="24"/>
          <w:szCs w:val="24"/>
          <w:lang w:val="en-US"/>
        </w:rPr>
        <w:t>2</w:t>
      </w:r>
      <w:r w:rsidRPr="00921D90">
        <w:rPr>
          <w:rFonts w:ascii="Arial" w:eastAsia="Calibri" w:hAnsi="Arial" w:cs="Arial"/>
          <w:sz w:val="24"/>
          <w:szCs w:val="24"/>
          <w:lang w:val="en-US"/>
        </w:rPr>
        <w:t xml:space="preserve"> </w:t>
      </w:r>
      <w:r>
        <w:rPr>
          <w:rFonts w:ascii="Arial" w:eastAsia="Calibri" w:hAnsi="Arial" w:cs="Arial"/>
          <w:sz w:val="24"/>
          <w:szCs w:val="24"/>
          <w:lang w:val="en-US"/>
        </w:rPr>
        <w:t>206</w:t>
      </w:r>
      <w:r w:rsidRPr="00921D90">
        <w:rPr>
          <w:rFonts w:ascii="Arial" w:eastAsia="Calibri" w:hAnsi="Arial" w:cs="Arial"/>
          <w:sz w:val="24"/>
          <w:szCs w:val="24"/>
          <w:lang w:val="en-US"/>
        </w:rPr>
        <w:t xml:space="preserve"> beds for acute mental </w:t>
      </w:r>
      <w:r>
        <w:rPr>
          <w:rFonts w:ascii="Arial" w:eastAsia="Calibri" w:hAnsi="Arial" w:cs="Arial"/>
          <w:sz w:val="24"/>
          <w:szCs w:val="24"/>
          <w:lang w:val="en-US"/>
        </w:rPr>
        <w:t>illness</w:t>
      </w:r>
    </w:p>
    <w:p w:rsidR="008C25B7" w:rsidRPr="00921D90" w:rsidRDefault="008C25B7" w:rsidP="008C25B7">
      <w:pPr>
        <w:numPr>
          <w:ilvl w:val="0"/>
          <w:numId w:val="18"/>
        </w:numPr>
        <w:contextualSpacing/>
        <w:jc w:val="both"/>
        <w:rPr>
          <w:rFonts w:ascii="Arial" w:eastAsia="Calibri" w:hAnsi="Arial" w:cs="Arial"/>
          <w:sz w:val="24"/>
          <w:szCs w:val="24"/>
          <w:lang w:val="en-US"/>
        </w:rPr>
      </w:pPr>
      <w:r>
        <w:rPr>
          <w:rFonts w:ascii="Arial" w:eastAsia="Calibri" w:hAnsi="Arial" w:cs="Arial"/>
          <w:sz w:val="24"/>
          <w:szCs w:val="24"/>
          <w:lang w:val="en-US"/>
        </w:rPr>
        <w:t>4359</w:t>
      </w:r>
      <w:r w:rsidRPr="00921D90">
        <w:rPr>
          <w:rFonts w:ascii="Arial" w:eastAsia="Calibri" w:hAnsi="Arial" w:cs="Arial"/>
          <w:sz w:val="24"/>
          <w:szCs w:val="24"/>
          <w:lang w:val="en-US"/>
        </w:rPr>
        <w:t xml:space="preserve"> medium to long stay mental health beds</w:t>
      </w:r>
    </w:p>
    <w:p w:rsidR="008C25B7" w:rsidRDefault="008C25B7" w:rsidP="008C25B7">
      <w:pPr>
        <w:numPr>
          <w:ilvl w:val="0"/>
          <w:numId w:val="18"/>
        </w:numPr>
        <w:contextualSpacing/>
        <w:jc w:val="both"/>
        <w:rPr>
          <w:rFonts w:ascii="Arial" w:eastAsia="Calibri" w:hAnsi="Arial" w:cs="Arial"/>
          <w:sz w:val="24"/>
          <w:szCs w:val="24"/>
          <w:lang w:val="en-US"/>
        </w:rPr>
      </w:pPr>
      <w:r>
        <w:rPr>
          <w:rFonts w:ascii="Arial" w:eastAsia="Calibri" w:hAnsi="Arial" w:cs="Arial"/>
          <w:sz w:val="24"/>
          <w:szCs w:val="24"/>
          <w:lang w:val="en-US"/>
        </w:rPr>
        <w:t>8718</w:t>
      </w:r>
      <w:r w:rsidRPr="00921D90">
        <w:rPr>
          <w:rFonts w:ascii="Arial" w:eastAsia="Calibri" w:hAnsi="Arial" w:cs="Arial"/>
          <w:sz w:val="24"/>
          <w:szCs w:val="24"/>
          <w:lang w:val="en-US"/>
        </w:rPr>
        <w:t xml:space="preserve"> community based residential mental health beds</w:t>
      </w:r>
    </w:p>
    <w:p w:rsidR="008C25B7" w:rsidRDefault="008C25B7" w:rsidP="008C25B7">
      <w:pPr>
        <w:ind w:left="1680"/>
        <w:contextualSpacing/>
        <w:jc w:val="both"/>
        <w:rPr>
          <w:rFonts w:ascii="Arial" w:eastAsia="Calibri" w:hAnsi="Arial" w:cs="Arial"/>
          <w:sz w:val="24"/>
          <w:szCs w:val="24"/>
          <w:lang w:val="en-US"/>
        </w:rPr>
      </w:pPr>
    </w:p>
    <w:p w:rsidR="008C25B7" w:rsidRDefault="008C25B7" w:rsidP="008C25B7">
      <w:pPr>
        <w:ind w:left="851"/>
        <w:contextualSpacing/>
        <w:jc w:val="both"/>
        <w:rPr>
          <w:rFonts w:ascii="Arial" w:eastAsia="Calibri" w:hAnsi="Arial" w:cs="Arial"/>
          <w:sz w:val="24"/>
          <w:szCs w:val="24"/>
          <w:lang w:val="en-US"/>
        </w:rPr>
      </w:pPr>
      <w:r>
        <w:rPr>
          <w:rFonts w:ascii="Arial" w:eastAsia="Calibri" w:hAnsi="Arial" w:cs="Arial"/>
          <w:sz w:val="24"/>
          <w:szCs w:val="24"/>
          <w:lang w:val="en-US"/>
        </w:rPr>
        <w:t>According to the latest available statistics obtained from provinces South Africa has 19752 mental health beds.</w:t>
      </w:r>
    </w:p>
    <w:p w:rsidR="008C25B7" w:rsidRPr="00921D90" w:rsidRDefault="008C25B7" w:rsidP="008C25B7">
      <w:pPr>
        <w:contextualSpacing/>
        <w:jc w:val="both"/>
        <w:rPr>
          <w:rFonts w:ascii="Arial" w:eastAsia="Calibri" w:hAnsi="Arial" w:cs="Arial"/>
          <w:sz w:val="24"/>
          <w:szCs w:val="24"/>
          <w:lang w:val="en-US"/>
        </w:rPr>
      </w:pPr>
    </w:p>
    <w:p w:rsidR="008C25B7" w:rsidRPr="00921D90" w:rsidRDefault="008C25B7" w:rsidP="008C25B7">
      <w:pPr>
        <w:ind w:left="1134" w:hanging="425"/>
        <w:jc w:val="both"/>
        <w:rPr>
          <w:rFonts w:ascii="Arial" w:eastAsia="Calibri" w:hAnsi="Arial" w:cs="Arial"/>
          <w:sz w:val="24"/>
          <w:szCs w:val="24"/>
          <w:lang w:val="en-US"/>
        </w:rPr>
      </w:pPr>
      <w:r w:rsidRPr="00921D90">
        <w:rPr>
          <w:rFonts w:ascii="Arial" w:eastAsia="Calibri" w:hAnsi="Arial" w:cs="Arial"/>
          <w:sz w:val="24"/>
          <w:szCs w:val="24"/>
          <w:lang w:val="en-US"/>
        </w:rPr>
        <w:t xml:space="preserve">(iii) </w:t>
      </w:r>
      <w:r>
        <w:rPr>
          <w:rFonts w:ascii="Arial" w:eastAsia="Calibri" w:hAnsi="Arial" w:cs="Arial"/>
          <w:sz w:val="24"/>
          <w:szCs w:val="24"/>
          <w:lang w:val="en-US"/>
        </w:rPr>
        <w:t xml:space="preserve">Campaigning for increased awareness with regard to prevention of mental illness (adopting a healthy lifestyle), early detection and how to access mental health services when needed is a continuous process. The National Department and provincial health departments are currently doing so through door-to-door campaigns, pop-up stalls at events and in malls, community events, group and one-on-one counselling at health facilities, community radio slots and print media. These campaigns also focus on </w:t>
      </w:r>
      <w:r w:rsidRPr="00921D90">
        <w:rPr>
          <w:rFonts w:ascii="Arial" w:eastAsia="Calibri" w:hAnsi="Arial" w:cs="Arial"/>
          <w:sz w:val="24"/>
          <w:szCs w:val="24"/>
          <w:lang w:val="en-US"/>
        </w:rPr>
        <w:t>combating stigma that is associated with mental illness</w:t>
      </w:r>
      <w:r>
        <w:rPr>
          <w:rFonts w:ascii="Arial" w:eastAsia="Calibri" w:hAnsi="Arial" w:cs="Arial"/>
          <w:sz w:val="24"/>
          <w:szCs w:val="24"/>
          <w:lang w:val="en-US"/>
        </w:rPr>
        <w:t>.</w:t>
      </w:r>
      <w:r w:rsidRPr="00921D90">
        <w:rPr>
          <w:rFonts w:ascii="Arial" w:eastAsia="Calibri" w:hAnsi="Arial" w:cs="Arial"/>
          <w:sz w:val="24"/>
          <w:szCs w:val="24"/>
          <w:lang w:val="en-US"/>
        </w:rPr>
        <w:t xml:space="preserve"> </w:t>
      </w:r>
    </w:p>
    <w:p w:rsidR="008C25B7" w:rsidRPr="00921D90" w:rsidRDefault="008C25B7" w:rsidP="008C25B7">
      <w:pPr>
        <w:ind w:left="284" w:hanging="284"/>
        <w:jc w:val="both"/>
        <w:rPr>
          <w:rFonts w:ascii="Arial" w:eastAsia="Calibri" w:hAnsi="Arial" w:cs="Arial"/>
          <w:sz w:val="24"/>
          <w:szCs w:val="24"/>
          <w:lang w:val="en-US"/>
        </w:rPr>
      </w:pPr>
      <w:r>
        <w:rPr>
          <w:rFonts w:ascii="Arial" w:eastAsia="Calibri" w:hAnsi="Arial" w:cs="Arial"/>
          <w:sz w:val="24"/>
          <w:szCs w:val="24"/>
          <w:lang w:val="en-US"/>
        </w:rPr>
        <w:t>(</w:t>
      </w:r>
      <w:r w:rsidRPr="00921D90">
        <w:rPr>
          <w:rFonts w:ascii="Arial" w:eastAsia="Calibri" w:hAnsi="Arial" w:cs="Arial"/>
          <w:sz w:val="24"/>
          <w:szCs w:val="24"/>
          <w:lang w:val="en-US"/>
        </w:rPr>
        <w:t>2</w:t>
      </w:r>
      <w:r>
        <w:rPr>
          <w:rFonts w:ascii="Arial" w:eastAsia="Calibri" w:hAnsi="Arial" w:cs="Arial"/>
          <w:sz w:val="24"/>
          <w:szCs w:val="24"/>
          <w:lang w:val="en-US"/>
        </w:rPr>
        <w:t>)</w:t>
      </w:r>
      <w:r w:rsidRPr="00921D90">
        <w:rPr>
          <w:rFonts w:ascii="Arial" w:eastAsia="Calibri" w:hAnsi="Arial" w:cs="Arial"/>
          <w:sz w:val="24"/>
          <w:szCs w:val="24"/>
          <w:lang w:val="en-US"/>
        </w:rPr>
        <w:t xml:space="preserve"> Budgeting for health and other government services depends on the available resources. The World Health Organization recommends that countries allocate a minimum of between 5% and 10% of the country’s total health budget to mental health. The current estimates indicate that South Africa is spending 5% of its total </w:t>
      </w:r>
      <w:r>
        <w:rPr>
          <w:rFonts w:ascii="Arial" w:eastAsia="Calibri" w:hAnsi="Arial" w:cs="Arial"/>
          <w:sz w:val="24"/>
          <w:szCs w:val="24"/>
          <w:lang w:val="en-US"/>
        </w:rPr>
        <w:t xml:space="preserve">health </w:t>
      </w:r>
      <w:r w:rsidRPr="00921D90">
        <w:rPr>
          <w:rFonts w:ascii="Arial" w:eastAsia="Calibri" w:hAnsi="Arial" w:cs="Arial"/>
          <w:sz w:val="24"/>
          <w:szCs w:val="24"/>
          <w:lang w:val="en-US"/>
        </w:rPr>
        <w:t xml:space="preserve">budget on mental health. </w:t>
      </w:r>
    </w:p>
    <w:p w:rsidR="007310ED" w:rsidRPr="004B659E" w:rsidRDefault="007310ED" w:rsidP="004F04E9">
      <w:pPr>
        <w:pStyle w:val="p2"/>
        <w:ind w:left="720" w:hanging="720"/>
        <w:jc w:val="both"/>
        <w:rPr>
          <w:sz w:val="24"/>
          <w:szCs w:val="24"/>
        </w:rPr>
      </w:pPr>
      <w:r w:rsidRPr="004B659E">
        <w:rPr>
          <w:sz w:val="24"/>
          <w:szCs w:val="24"/>
        </w:rPr>
        <w:t xml:space="preserve"> </w:t>
      </w: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8C25B7">
      <w:pgSz w:w="16838" w:h="11906" w:orient="landscape"/>
      <w:pgMar w:top="851" w:right="851" w:bottom="1134"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FD4" w:rsidRDefault="009E3FD4" w:rsidP="00BF747C">
      <w:pPr>
        <w:spacing w:after="0" w:line="240" w:lineRule="auto"/>
      </w:pPr>
      <w:r>
        <w:separator/>
      </w:r>
    </w:p>
  </w:endnote>
  <w:endnote w:type="continuationSeparator" w:id="0">
    <w:p w:rsidR="009E3FD4" w:rsidRDefault="009E3FD4"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FD4" w:rsidRDefault="009E3FD4" w:rsidP="00BF747C">
      <w:pPr>
        <w:spacing w:after="0" w:line="240" w:lineRule="auto"/>
      </w:pPr>
      <w:r>
        <w:separator/>
      </w:r>
    </w:p>
  </w:footnote>
  <w:footnote w:type="continuationSeparator" w:id="0">
    <w:p w:rsidR="009E3FD4" w:rsidRDefault="009E3FD4"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5F9"/>
    <w:multiLevelType w:val="hybridMultilevel"/>
    <w:tmpl w:val="0EF4F79C"/>
    <w:lvl w:ilvl="0" w:tplc="1C090001">
      <w:start w:val="1"/>
      <w:numFmt w:val="bullet"/>
      <w:lvlText w:val=""/>
      <w:lvlJc w:val="left"/>
      <w:pPr>
        <w:ind w:left="1710" w:hanging="360"/>
      </w:pPr>
      <w:rPr>
        <w:rFonts w:ascii="Symbol" w:hAnsi="Symbol" w:hint="default"/>
      </w:rPr>
    </w:lvl>
    <w:lvl w:ilvl="1" w:tplc="1C090003" w:tentative="1">
      <w:start w:val="1"/>
      <w:numFmt w:val="bullet"/>
      <w:lvlText w:val="o"/>
      <w:lvlJc w:val="left"/>
      <w:pPr>
        <w:ind w:left="2430" w:hanging="360"/>
      </w:pPr>
      <w:rPr>
        <w:rFonts w:ascii="Courier New" w:hAnsi="Courier New" w:cs="Courier New" w:hint="default"/>
      </w:rPr>
    </w:lvl>
    <w:lvl w:ilvl="2" w:tplc="1C090005" w:tentative="1">
      <w:start w:val="1"/>
      <w:numFmt w:val="bullet"/>
      <w:lvlText w:val=""/>
      <w:lvlJc w:val="left"/>
      <w:pPr>
        <w:ind w:left="3150" w:hanging="360"/>
      </w:pPr>
      <w:rPr>
        <w:rFonts w:ascii="Wingdings" w:hAnsi="Wingdings" w:hint="default"/>
      </w:rPr>
    </w:lvl>
    <w:lvl w:ilvl="3" w:tplc="1C090001" w:tentative="1">
      <w:start w:val="1"/>
      <w:numFmt w:val="bullet"/>
      <w:lvlText w:val=""/>
      <w:lvlJc w:val="left"/>
      <w:pPr>
        <w:ind w:left="3870" w:hanging="360"/>
      </w:pPr>
      <w:rPr>
        <w:rFonts w:ascii="Symbol" w:hAnsi="Symbol" w:hint="default"/>
      </w:rPr>
    </w:lvl>
    <w:lvl w:ilvl="4" w:tplc="1C090003" w:tentative="1">
      <w:start w:val="1"/>
      <w:numFmt w:val="bullet"/>
      <w:lvlText w:val="o"/>
      <w:lvlJc w:val="left"/>
      <w:pPr>
        <w:ind w:left="4590" w:hanging="360"/>
      </w:pPr>
      <w:rPr>
        <w:rFonts w:ascii="Courier New" w:hAnsi="Courier New" w:cs="Courier New" w:hint="default"/>
      </w:rPr>
    </w:lvl>
    <w:lvl w:ilvl="5" w:tplc="1C090005" w:tentative="1">
      <w:start w:val="1"/>
      <w:numFmt w:val="bullet"/>
      <w:lvlText w:val=""/>
      <w:lvlJc w:val="left"/>
      <w:pPr>
        <w:ind w:left="5310" w:hanging="360"/>
      </w:pPr>
      <w:rPr>
        <w:rFonts w:ascii="Wingdings" w:hAnsi="Wingdings" w:hint="default"/>
      </w:rPr>
    </w:lvl>
    <w:lvl w:ilvl="6" w:tplc="1C090001" w:tentative="1">
      <w:start w:val="1"/>
      <w:numFmt w:val="bullet"/>
      <w:lvlText w:val=""/>
      <w:lvlJc w:val="left"/>
      <w:pPr>
        <w:ind w:left="6030" w:hanging="360"/>
      </w:pPr>
      <w:rPr>
        <w:rFonts w:ascii="Symbol" w:hAnsi="Symbol" w:hint="default"/>
      </w:rPr>
    </w:lvl>
    <w:lvl w:ilvl="7" w:tplc="1C090003" w:tentative="1">
      <w:start w:val="1"/>
      <w:numFmt w:val="bullet"/>
      <w:lvlText w:val="o"/>
      <w:lvlJc w:val="left"/>
      <w:pPr>
        <w:ind w:left="6750" w:hanging="360"/>
      </w:pPr>
      <w:rPr>
        <w:rFonts w:ascii="Courier New" w:hAnsi="Courier New" w:cs="Courier New" w:hint="default"/>
      </w:rPr>
    </w:lvl>
    <w:lvl w:ilvl="8" w:tplc="1C090005" w:tentative="1">
      <w:start w:val="1"/>
      <w:numFmt w:val="bullet"/>
      <w:lvlText w:val=""/>
      <w:lvlJc w:val="left"/>
      <w:pPr>
        <w:ind w:left="7470" w:hanging="360"/>
      </w:pPr>
      <w:rPr>
        <w:rFonts w:ascii="Wingdings" w:hAnsi="Wingdings" w:hint="default"/>
      </w:r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9FE227A"/>
    <w:multiLevelType w:val="hybridMultilevel"/>
    <w:tmpl w:val="6F9AD888"/>
    <w:lvl w:ilvl="0" w:tplc="DC6A91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26A3707"/>
    <w:multiLevelType w:val="hybridMultilevel"/>
    <w:tmpl w:val="F3C2F64C"/>
    <w:lvl w:ilvl="0" w:tplc="1C090001">
      <w:start w:val="1"/>
      <w:numFmt w:val="bullet"/>
      <w:lvlText w:val=""/>
      <w:lvlJc w:val="left"/>
      <w:pPr>
        <w:ind w:left="1680" w:hanging="360"/>
      </w:pPr>
      <w:rPr>
        <w:rFonts w:ascii="Symbol" w:hAnsi="Symbol" w:hint="default"/>
      </w:rPr>
    </w:lvl>
    <w:lvl w:ilvl="1" w:tplc="1C090003" w:tentative="1">
      <w:start w:val="1"/>
      <w:numFmt w:val="bullet"/>
      <w:lvlText w:val="o"/>
      <w:lvlJc w:val="left"/>
      <w:pPr>
        <w:ind w:left="2400" w:hanging="360"/>
      </w:pPr>
      <w:rPr>
        <w:rFonts w:ascii="Courier New" w:hAnsi="Courier New" w:cs="Courier New" w:hint="default"/>
      </w:rPr>
    </w:lvl>
    <w:lvl w:ilvl="2" w:tplc="1C090005" w:tentative="1">
      <w:start w:val="1"/>
      <w:numFmt w:val="bullet"/>
      <w:lvlText w:val=""/>
      <w:lvlJc w:val="left"/>
      <w:pPr>
        <w:ind w:left="3120" w:hanging="360"/>
      </w:pPr>
      <w:rPr>
        <w:rFonts w:ascii="Wingdings" w:hAnsi="Wingdings" w:hint="default"/>
      </w:rPr>
    </w:lvl>
    <w:lvl w:ilvl="3" w:tplc="1C090001" w:tentative="1">
      <w:start w:val="1"/>
      <w:numFmt w:val="bullet"/>
      <w:lvlText w:val=""/>
      <w:lvlJc w:val="left"/>
      <w:pPr>
        <w:ind w:left="3840" w:hanging="360"/>
      </w:pPr>
      <w:rPr>
        <w:rFonts w:ascii="Symbol" w:hAnsi="Symbol" w:hint="default"/>
      </w:rPr>
    </w:lvl>
    <w:lvl w:ilvl="4" w:tplc="1C090003" w:tentative="1">
      <w:start w:val="1"/>
      <w:numFmt w:val="bullet"/>
      <w:lvlText w:val="o"/>
      <w:lvlJc w:val="left"/>
      <w:pPr>
        <w:ind w:left="4560" w:hanging="360"/>
      </w:pPr>
      <w:rPr>
        <w:rFonts w:ascii="Courier New" w:hAnsi="Courier New" w:cs="Courier New" w:hint="default"/>
      </w:rPr>
    </w:lvl>
    <w:lvl w:ilvl="5" w:tplc="1C090005" w:tentative="1">
      <w:start w:val="1"/>
      <w:numFmt w:val="bullet"/>
      <w:lvlText w:val=""/>
      <w:lvlJc w:val="left"/>
      <w:pPr>
        <w:ind w:left="5280" w:hanging="360"/>
      </w:pPr>
      <w:rPr>
        <w:rFonts w:ascii="Wingdings" w:hAnsi="Wingdings" w:hint="default"/>
      </w:rPr>
    </w:lvl>
    <w:lvl w:ilvl="6" w:tplc="1C090001" w:tentative="1">
      <w:start w:val="1"/>
      <w:numFmt w:val="bullet"/>
      <w:lvlText w:val=""/>
      <w:lvlJc w:val="left"/>
      <w:pPr>
        <w:ind w:left="6000" w:hanging="360"/>
      </w:pPr>
      <w:rPr>
        <w:rFonts w:ascii="Symbol" w:hAnsi="Symbol" w:hint="default"/>
      </w:rPr>
    </w:lvl>
    <w:lvl w:ilvl="7" w:tplc="1C090003" w:tentative="1">
      <w:start w:val="1"/>
      <w:numFmt w:val="bullet"/>
      <w:lvlText w:val="o"/>
      <w:lvlJc w:val="left"/>
      <w:pPr>
        <w:ind w:left="6720" w:hanging="360"/>
      </w:pPr>
      <w:rPr>
        <w:rFonts w:ascii="Courier New" w:hAnsi="Courier New" w:cs="Courier New" w:hint="default"/>
      </w:rPr>
    </w:lvl>
    <w:lvl w:ilvl="8" w:tplc="1C090005" w:tentative="1">
      <w:start w:val="1"/>
      <w:numFmt w:val="bullet"/>
      <w:lvlText w:val=""/>
      <w:lvlJc w:val="left"/>
      <w:pPr>
        <w:ind w:left="7440" w:hanging="360"/>
      </w:pPr>
      <w:rPr>
        <w:rFonts w:ascii="Wingdings" w:hAnsi="Wingdings" w:hint="default"/>
      </w:rPr>
    </w:lvl>
  </w:abstractNum>
  <w:abstractNum w:abstractNumId="11">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7">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18"/>
  </w:num>
  <w:num w:numId="5">
    <w:abstractNumId w:val="5"/>
  </w:num>
  <w:num w:numId="6">
    <w:abstractNumId w:val="16"/>
  </w:num>
  <w:num w:numId="7">
    <w:abstractNumId w:val="13"/>
  </w:num>
  <w:num w:numId="8">
    <w:abstractNumId w:val="2"/>
  </w:num>
  <w:num w:numId="9">
    <w:abstractNumId w:val="11"/>
  </w:num>
  <w:num w:numId="10">
    <w:abstractNumId w:val="8"/>
  </w:num>
  <w:num w:numId="11">
    <w:abstractNumId w:val="12"/>
  </w:num>
  <w:num w:numId="12">
    <w:abstractNumId w:val="6"/>
  </w:num>
  <w:num w:numId="13">
    <w:abstractNumId w:val="15"/>
  </w:num>
  <w:num w:numId="14">
    <w:abstractNumId w:val="4"/>
  </w:num>
  <w:num w:numId="15">
    <w:abstractNumId w:val="17"/>
  </w:num>
  <w:num w:numId="16">
    <w:abstractNumId w:val="3"/>
  </w:num>
  <w:num w:numId="17">
    <w:abstractNumId w:val="0"/>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748A7"/>
    <w:rsid w:val="00192FB1"/>
    <w:rsid w:val="001C17A9"/>
    <w:rsid w:val="001E1EDF"/>
    <w:rsid w:val="001F5233"/>
    <w:rsid w:val="002032D2"/>
    <w:rsid w:val="0020357C"/>
    <w:rsid w:val="002133B8"/>
    <w:rsid w:val="00242DDF"/>
    <w:rsid w:val="00254C98"/>
    <w:rsid w:val="00280359"/>
    <w:rsid w:val="002855FA"/>
    <w:rsid w:val="002A6A95"/>
    <w:rsid w:val="00300612"/>
    <w:rsid w:val="0037193F"/>
    <w:rsid w:val="00396F5D"/>
    <w:rsid w:val="003B7E8F"/>
    <w:rsid w:val="003C28E2"/>
    <w:rsid w:val="003F3E66"/>
    <w:rsid w:val="00423784"/>
    <w:rsid w:val="0043135F"/>
    <w:rsid w:val="00431A61"/>
    <w:rsid w:val="00467793"/>
    <w:rsid w:val="00474CEF"/>
    <w:rsid w:val="004862BD"/>
    <w:rsid w:val="00492691"/>
    <w:rsid w:val="004A0D6F"/>
    <w:rsid w:val="004A51DF"/>
    <w:rsid w:val="004C5AF0"/>
    <w:rsid w:val="004C7A6A"/>
    <w:rsid w:val="004E1A34"/>
    <w:rsid w:val="004F04E9"/>
    <w:rsid w:val="005021BA"/>
    <w:rsid w:val="00531858"/>
    <w:rsid w:val="0054543E"/>
    <w:rsid w:val="00595BE2"/>
    <w:rsid w:val="005C4A4A"/>
    <w:rsid w:val="005C54D1"/>
    <w:rsid w:val="005C5F0A"/>
    <w:rsid w:val="006228AA"/>
    <w:rsid w:val="006E46BC"/>
    <w:rsid w:val="006F19AF"/>
    <w:rsid w:val="006F49AE"/>
    <w:rsid w:val="006F68C1"/>
    <w:rsid w:val="00714683"/>
    <w:rsid w:val="007310ED"/>
    <w:rsid w:val="0076207B"/>
    <w:rsid w:val="007B07DB"/>
    <w:rsid w:val="007C45DC"/>
    <w:rsid w:val="007D3789"/>
    <w:rsid w:val="007F0AE0"/>
    <w:rsid w:val="007F3AA9"/>
    <w:rsid w:val="00805EE5"/>
    <w:rsid w:val="00887F4F"/>
    <w:rsid w:val="00892840"/>
    <w:rsid w:val="00896F99"/>
    <w:rsid w:val="008B0BC5"/>
    <w:rsid w:val="008C25B7"/>
    <w:rsid w:val="008C527F"/>
    <w:rsid w:val="008C6BEE"/>
    <w:rsid w:val="008E64C0"/>
    <w:rsid w:val="008F02BB"/>
    <w:rsid w:val="008F7BA5"/>
    <w:rsid w:val="009201C9"/>
    <w:rsid w:val="00931575"/>
    <w:rsid w:val="00950478"/>
    <w:rsid w:val="009B5793"/>
    <w:rsid w:val="009C2956"/>
    <w:rsid w:val="009D650C"/>
    <w:rsid w:val="009E3FD4"/>
    <w:rsid w:val="00A001EF"/>
    <w:rsid w:val="00A14AFD"/>
    <w:rsid w:val="00A30707"/>
    <w:rsid w:val="00A36AD9"/>
    <w:rsid w:val="00A737FA"/>
    <w:rsid w:val="00A774BF"/>
    <w:rsid w:val="00AC3830"/>
    <w:rsid w:val="00AD525D"/>
    <w:rsid w:val="00AD7274"/>
    <w:rsid w:val="00AE5C7D"/>
    <w:rsid w:val="00AF4B38"/>
    <w:rsid w:val="00B15624"/>
    <w:rsid w:val="00B3497E"/>
    <w:rsid w:val="00B37286"/>
    <w:rsid w:val="00B52B2A"/>
    <w:rsid w:val="00B57B69"/>
    <w:rsid w:val="00B62232"/>
    <w:rsid w:val="00B82A02"/>
    <w:rsid w:val="00B92BFD"/>
    <w:rsid w:val="00BC47B6"/>
    <w:rsid w:val="00BE6DE5"/>
    <w:rsid w:val="00BF2D39"/>
    <w:rsid w:val="00BF747C"/>
    <w:rsid w:val="00C04731"/>
    <w:rsid w:val="00C43731"/>
    <w:rsid w:val="00C7269F"/>
    <w:rsid w:val="00C95FFF"/>
    <w:rsid w:val="00CC6A48"/>
    <w:rsid w:val="00CE2151"/>
    <w:rsid w:val="00D0246C"/>
    <w:rsid w:val="00D26747"/>
    <w:rsid w:val="00D3731B"/>
    <w:rsid w:val="00D5019F"/>
    <w:rsid w:val="00D566C6"/>
    <w:rsid w:val="00D702F8"/>
    <w:rsid w:val="00D81A96"/>
    <w:rsid w:val="00DA1577"/>
    <w:rsid w:val="00DB2477"/>
    <w:rsid w:val="00DC27AD"/>
    <w:rsid w:val="00DC2D41"/>
    <w:rsid w:val="00DF76A2"/>
    <w:rsid w:val="00E01245"/>
    <w:rsid w:val="00E134D1"/>
    <w:rsid w:val="00E207B7"/>
    <w:rsid w:val="00E45F7A"/>
    <w:rsid w:val="00E47DCE"/>
    <w:rsid w:val="00E5287A"/>
    <w:rsid w:val="00E67DB8"/>
    <w:rsid w:val="00E86867"/>
    <w:rsid w:val="00E94FEA"/>
    <w:rsid w:val="00E97960"/>
    <w:rsid w:val="00EA7633"/>
    <w:rsid w:val="00ED6340"/>
    <w:rsid w:val="00F27D65"/>
    <w:rsid w:val="00F5530C"/>
    <w:rsid w:val="00F70BC2"/>
    <w:rsid w:val="00F71A34"/>
    <w:rsid w:val="00F94818"/>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5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2022-11-29T12:08:00Z</dcterms:created>
  <dcterms:modified xsi:type="dcterms:W3CDTF">2022-11-29T12:08:00Z</dcterms:modified>
</cp:coreProperties>
</file>