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EDC" w:rsidRDefault="00067EDC" w:rsidP="00067EDC">
      <w:pPr>
        <w:spacing w:after="200" w:line="276" w:lineRule="auto"/>
        <w:rPr>
          <w:rFonts w:ascii="Arial" w:eastAsia="Calibri" w:hAnsi="Arial" w:cs="Arial"/>
          <w:b/>
          <w:bCs/>
          <w:lang w:val="en-ZA"/>
        </w:rPr>
      </w:pPr>
    </w:p>
    <w:p w:rsidR="00067EDC" w:rsidRDefault="00067EDC" w:rsidP="00067EDC">
      <w:pPr>
        <w:tabs>
          <w:tab w:val="left" w:pos="4215"/>
        </w:tabs>
        <w:spacing w:after="200" w:line="276" w:lineRule="auto"/>
        <w:rPr>
          <w:rFonts w:ascii="Arial" w:eastAsia="Calibri" w:hAnsi="Arial" w:cs="Arial"/>
          <w:b/>
          <w:bCs/>
          <w:lang w:val="en-ZA"/>
        </w:rPr>
      </w:pPr>
      <w:r>
        <w:rPr>
          <w:rFonts w:ascii="Arial" w:eastAsia="Calibri" w:hAnsi="Arial" w:cs="Arial"/>
          <w:b/>
          <w:bCs/>
          <w:lang w:val="en-ZA"/>
        </w:rPr>
        <w:tab/>
      </w:r>
      <w:r w:rsidR="00A64448">
        <w:rPr>
          <w:rFonts w:eastAsia="Calibri"/>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067EDC" w:rsidRPr="00067EDC" w:rsidRDefault="00067EDC" w:rsidP="00067EDC">
      <w:pPr>
        <w:jc w:val="center"/>
        <w:rPr>
          <w:rFonts w:ascii="Arial" w:hAnsi="Arial" w:cs="Arial"/>
          <w:b/>
          <w:lang w:val="en-ZA"/>
        </w:rPr>
      </w:pPr>
      <w:r w:rsidRPr="00067EDC">
        <w:rPr>
          <w:rFonts w:ascii="Arial" w:hAnsi="Arial" w:cs="Arial"/>
          <w:b/>
          <w:lang w:val="en-ZA"/>
        </w:rPr>
        <w:t xml:space="preserve">MINISTRY  </w:t>
      </w:r>
    </w:p>
    <w:p w:rsidR="00067EDC" w:rsidRPr="00067EDC" w:rsidRDefault="00067EDC" w:rsidP="00067EDC">
      <w:pPr>
        <w:jc w:val="center"/>
        <w:rPr>
          <w:rFonts w:ascii="Arial" w:hAnsi="Arial" w:cs="Arial"/>
          <w:b/>
          <w:lang w:val="en-ZA"/>
        </w:rPr>
      </w:pPr>
      <w:r w:rsidRPr="00067EDC">
        <w:rPr>
          <w:rFonts w:ascii="Arial" w:hAnsi="Arial" w:cs="Arial"/>
          <w:b/>
          <w:lang w:val="en-ZA"/>
        </w:rPr>
        <w:t>JUSTICE AND CORRECTIONAL SERVICES</w:t>
      </w:r>
    </w:p>
    <w:p w:rsidR="00067EDC" w:rsidRPr="00067EDC" w:rsidRDefault="00067EDC" w:rsidP="00067EDC">
      <w:pPr>
        <w:jc w:val="center"/>
        <w:outlineLvl w:val="0"/>
        <w:rPr>
          <w:rFonts w:ascii="Arial" w:eastAsia="Arial Unicode MS" w:hAnsi="Arial" w:cs="Arial"/>
          <w:b/>
          <w:color w:val="000000"/>
          <w:lang w:val="en-ZA" w:eastAsia="en-ZA"/>
        </w:rPr>
      </w:pPr>
      <w:r w:rsidRPr="00067EDC">
        <w:rPr>
          <w:rFonts w:ascii="Arial" w:eastAsia="Arial Unicode MS" w:hAnsi="Arial" w:cs="Arial"/>
          <w:b/>
          <w:color w:val="000000"/>
          <w:lang w:val="en-ZA" w:eastAsia="en-ZA"/>
        </w:rPr>
        <w:t>REPUBLIC OF SOUTH AFRICA</w:t>
      </w:r>
    </w:p>
    <w:p w:rsidR="00067EDC" w:rsidRPr="00067EDC" w:rsidRDefault="00067EDC" w:rsidP="00067EDC">
      <w:pPr>
        <w:pBdr>
          <w:bottom w:val="single" w:sz="4" w:space="1" w:color="auto"/>
        </w:pBdr>
        <w:spacing w:line="360" w:lineRule="auto"/>
        <w:jc w:val="center"/>
        <w:rPr>
          <w:rFonts w:ascii="Arial" w:hAnsi="Arial" w:cs="Arial"/>
          <w:b/>
          <w:lang w:val="en-ZA"/>
        </w:rPr>
      </w:pPr>
    </w:p>
    <w:p w:rsidR="00067EDC" w:rsidRPr="00067EDC" w:rsidRDefault="00067EDC" w:rsidP="00067EDC">
      <w:pPr>
        <w:spacing w:line="360" w:lineRule="auto"/>
        <w:rPr>
          <w:rFonts w:ascii="Arial" w:hAnsi="Arial" w:cs="Arial"/>
          <w:b/>
          <w:lang w:val="en-ZA"/>
        </w:rPr>
      </w:pPr>
    </w:p>
    <w:p w:rsidR="00130BDB" w:rsidRPr="008C0966" w:rsidRDefault="00130BDB" w:rsidP="00067EDC">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067EDC" w:rsidP="00067EDC">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067EDC" w:rsidP="00067EDC">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E128BD">
        <w:rPr>
          <w:rFonts w:ascii="Arial" w:eastAsia="Calibri" w:hAnsi="Arial" w:cs="Arial"/>
          <w:b/>
          <w:bCs/>
          <w:lang w:val="en-GB"/>
        </w:rPr>
        <w:t>404</w:t>
      </w:r>
    </w:p>
    <w:p w:rsidR="00130BDB" w:rsidRPr="00067EDC" w:rsidRDefault="00130BDB" w:rsidP="00067EDC">
      <w:pPr>
        <w:spacing w:after="200" w:line="276" w:lineRule="auto"/>
        <w:rPr>
          <w:rFonts w:ascii="Arial" w:eastAsia="Calibri" w:hAnsi="Arial" w:cs="Arial"/>
          <w:b/>
          <w:bCs/>
          <w:lang w:val="en-GB"/>
        </w:rPr>
      </w:pPr>
      <w:r w:rsidRPr="00067EDC">
        <w:rPr>
          <w:rFonts w:ascii="Arial" w:eastAsia="Calibri" w:hAnsi="Arial" w:cs="Arial"/>
          <w:b/>
          <w:bCs/>
          <w:lang w:val="en-GB"/>
        </w:rPr>
        <w:t xml:space="preserve">DATE OF QUESTION: </w:t>
      </w:r>
      <w:r w:rsidR="00C77559" w:rsidRPr="00067EDC">
        <w:rPr>
          <w:rFonts w:ascii="Arial" w:eastAsia="Calibri" w:hAnsi="Arial" w:cs="Arial"/>
          <w:b/>
          <w:bCs/>
          <w:lang w:val="en-GB"/>
        </w:rPr>
        <w:t>24</w:t>
      </w:r>
      <w:r w:rsidR="00067EDC" w:rsidRPr="00067EDC">
        <w:rPr>
          <w:rFonts w:ascii="Arial" w:eastAsia="Calibri" w:hAnsi="Arial" w:cs="Arial"/>
          <w:b/>
          <w:bCs/>
          <w:lang w:val="en-GB"/>
        </w:rPr>
        <w:t xml:space="preserve"> FEBRAURY </w:t>
      </w:r>
      <w:r w:rsidRPr="00067EDC">
        <w:rPr>
          <w:rFonts w:ascii="Arial" w:eastAsia="Calibri" w:hAnsi="Arial" w:cs="Arial"/>
          <w:b/>
          <w:bCs/>
          <w:lang w:val="en-GB"/>
        </w:rPr>
        <w:t>20</w:t>
      </w:r>
      <w:r w:rsidR="003F2E8D" w:rsidRPr="00067EDC">
        <w:rPr>
          <w:rFonts w:ascii="Arial" w:eastAsia="Calibri" w:hAnsi="Arial" w:cs="Arial"/>
          <w:b/>
          <w:bCs/>
          <w:lang w:val="en-GB"/>
        </w:rPr>
        <w:t>2</w:t>
      </w:r>
      <w:r w:rsidR="0089351C" w:rsidRPr="00067EDC">
        <w:rPr>
          <w:rFonts w:ascii="Arial" w:eastAsia="Calibri" w:hAnsi="Arial" w:cs="Arial"/>
          <w:b/>
          <w:bCs/>
          <w:lang w:val="en-GB"/>
        </w:rPr>
        <w:t>3</w:t>
      </w:r>
    </w:p>
    <w:p w:rsidR="00067EDC" w:rsidRPr="00067EDC" w:rsidRDefault="00067EDC" w:rsidP="00067EDC">
      <w:pPr>
        <w:spacing w:after="200" w:line="276" w:lineRule="auto"/>
        <w:rPr>
          <w:rFonts w:ascii="Arial" w:eastAsia="Calibri" w:hAnsi="Arial" w:cs="Arial"/>
          <w:b/>
          <w:bCs/>
          <w:lang w:val="en-GB"/>
        </w:rPr>
      </w:pPr>
      <w:r w:rsidRPr="00067EDC">
        <w:rPr>
          <w:rFonts w:ascii="Arial" w:eastAsia="Calibri" w:hAnsi="Arial" w:cs="Arial"/>
          <w:b/>
          <w:bCs/>
          <w:lang w:val="en-GB"/>
        </w:rPr>
        <w:t>DATE OF SUBMISSION: 10 MARCH 2023</w:t>
      </w:r>
    </w:p>
    <w:p w:rsidR="00E128BD" w:rsidRPr="00E128BD" w:rsidRDefault="00E128BD" w:rsidP="00E128BD">
      <w:pPr>
        <w:spacing w:before="120" w:after="120" w:line="360" w:lineRule="auto"/>
        <w:jc w:val="both"/>
        <w:rPr>
          <w:rFonts w:ascii="Arial" w:hAnsi="Arial" w:cs="Arial"/>
          <w:b/>
          <w:lang w:val="en-ZA"/>
        </w:rPr>
      </w:pPr>
      <w:r w:rsidRPr="00E128BD">
        <w:rPr>
          <w:rFonts w:ascii="Arial" w:hAnsi="Arial" w:cs="Arial"/>
          <w:b/>
          <w:lang w:val="en-ZA"/>
        </w:rPr>
        <w:t>Mr W Horn (DA) to ask the Minister of Justice and Correctional Services</w:t>
      </w:r>
      <w:r w:rsidRPr="00E128BD">
        <w:rPr>
          <w:rFonts w:ascii="Arial" w:hAnsi="Arial" w:cs="Arial"/>
          <w:b/>
          <w:lang w:val="en-ZA"/>
        </w:rPr>
        <w:fldChar w:fldCharType="begin"/>
      </w:r>
      <w:r w:rsidRPr="00E128BD">
        <w:rPr>
          <w:rFonts w:ascii="Arial" w:hAnsi="Arial" w:cs="Arial"/>
          <w:b/>
          <w:lang w:val="en-ZA"/>
        </w:rPr>
        <w:instrText xml:space="preserve"> XE "Minister of Justice and Correctional Services" </w:instrText>
      </w:r>
      <w:r w:rsidRPr="00E128BD">
        <w:rPr>
          <w:rFonts w:ascii="Arial" w:hAnsi="Arial" w:cs="Arial"/>
          <w:b/>
          <w:lang w:val="en-ZA"/>
        </w:rPr>
        <w:fldChar w:fldCharType="end"/>
      </w:r>
      <w:r w:rsidRPr="00E128BD">
        <w:rPr>
          <w:rFonts w:ascii="Arial" w:hAnsi="Arial" w:cs="Arial"/>
          <w:b/>
          <w:lang w:val="en-ZA"/>
        </w:rPr>
        <w:t>:[</w:t>
      </w:r>
      <w:r w:rsidRPr="00E128BD">
        <w:rPr>
          <w:rFonts w:ascii="Arial" w:hAnsi="Arial" w:cs="Arial"/>
          <w:b/>
          <w:lang w:val="en-ZA"/>
        </w:rPr>
        <w:sym w:font="Wingdings 2" w:char="F0EA"/>
      </w:r>
      <w:r w:rsidRPr="00E128BD">
        <w:rPr>
          <w:rFonts w:ascii="Arial" w:hAnsi="Arial" w:cs="Arial"/>
          <w:b/>
          <w:lang w:val="en-ZA"/>
        </w:rPr>
        <w:t>54] [Question submitted for oral reply now placed for written reply because it is in excess of quota (Rule 137(8))]:</w:t>
      </w:r>
    </w:p>
    <w:p w:rsidR="00E128BD" w:rsidRDefault="00E128BD" w:rsidP="00E128BD">
      <w:pPr>
        <w:spacing w:before="120" w:after="120" w:line="360" w:lineRule="auto"/>
        <w:jc w:val="both"/>
        <w:rPr>
          <w:rFonts w:ascii="Arial" w:hAnsi="Arial" w:cs="Arial"/>
          <w:lang w:val="en-ZA"/>
        </w:rPr>
      </w:pPr>
      <w:r w:rsidRPr="00E128BD">
        <w:rPr>
          <w:rFonts w:ascii="Arial" w:hAnsi="Arial" w:cs="Arial"/>
          <w:lang w:val="en-ZA"/>
        </w:rPr>
        <w:t xml:space="preserve">What is the status of the extradition application pertaining to Mr Rajesh Gupta and Mr Atul Gupta? </w:t>
      </w:r>
    </w:p>
    <w:p w:rsidR="00E128BD" w:rsidRPr="00E128BD" w:rsidRDefault="00E128BD" w:rsidP="00E128BD">
      <w:pPr>
        <w:spacing w:before="120" w:after="120" w:line="360" w:lineRule="auto"/>
        <w:ind w:left="360"/>
        <w:jc w:val="right"/>
        <w:rPr>
          <w:rFonts w:ascii="Arial" w:hAnsi="Arial" w:cs="Arial"/>
          <w:b/>
          <w:lang w:val="en-ZA"/>
        </w:rPr>
      </w:pPr>
      <w:r w:rsidRPr="00E128BD">
        <w:rPr>
          <w:rFonts w:ascii="Arial" w:hAnsi="Arial" w:cs="Arial"/>
          <w:b/>
          <w:lang w:val="en-ZA"/>
        </w:rPr>
        <w:t>NW436E</w:t>
      </w:r>
    </w:p>
    <w:p w:rsidR="00983C6B" w:rsidRDefault="00983C6B" w:rsidP="004403C0">
      <w:pPr>
        <w:spacing w:line="360" w:lineRule="auto"/>
        <w:rPr>
          <w:rFonts w:ascii="Arial" w:hAnsi="Arial" w:cs="Arial"/>
          <w:b/>
        </w:rPr>
      </w:pPr>
      <w:r>
        <w:rPr>
          <w:rFonts w:ascii="Arial" w:hAnsi="Arial" w:cs="Arial"/>
          <w:b/>
        </w:rPr>
        <w:br w:type="page"/>
      </w:r>
      <w:r w:rsidR="0007655F">
        <w:rPr>
          <w:rFonts w:ascii="Arial" w:hAnsi="Arial" w:cs="Arial"/>
          <w:b/>
        </w:rPr>
        <w:lastRenderedPageBreak/>
        <w:t>REPLY:</w:t>
      </w:r>
    </w:p>
    <w:p w:rsidR="004403C0" w:rsidRPr="000D5A5B" w:rsidRDefault="004403C0" w:rsidP="004403C0">
      <w:pPr>
        <w:spacing w:line="360" w:lineRule="auto"/>
        <w:rPr>
          <w:rFonts w:ascii="Arial" w:hAnsi="Arial" w:cs="Arial"/>
          <w:b/>
          <w:bCs/>
          <w:lang w:val="en-ZA"/>
        </w:rPr>
      </w:pPr>
    </w:p>
    <w:p w:rsidR="009624E5" w:rsidRDefault="009624E5" w:rsidP="004403C0">
      <w:pPr>
        <w:widowControl w:val="0"/>
        <w:numPr>
          <w:ilvl w:val="0"/>
          <w:numId w:val="46"/>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jc w:val="both"/>
        <w:rPr>
          <w:rFonts w:ascii="Arial" w:hAnsi="Arial"/>
          <w:lang w:val="en-GB"/>
        </w:rPr>
      </w:pPr>
      <w:r w:rsidRPr="009624E5">
        <w:rPr>
          <w:rFonts w:ascii="Arial" w:hAnsi="Arial"/>
          <w:lang w:val="en-GB"/>
        </w:rPr>
        <w:t xml:space="preserve">On 6 June 2022, the UAE Ministry of the Interior’s Directorate General for the Federal Criminal Police in Abu Dhabi informed the National Criminal Bureau, Interpol Pretoria, that abovementioned suspects were arrested in the UAE. The authorities in the UAE followed this up with a Note Verbale dated 6 June 2022, informing the Minister that the suspects have been arrested and requesting the Department, as Central Authority to forward the official extradition request </w:t>
      </w:r>
      <w:r w:rsidR="004403C0">
        <w:rPr>
          <w:rFonts w:ascii="Arial" w:hAnsi="Arial"/>
          <w:lang w:val="en-GB"/>
        </w:rPr>
        <w:t>to the UAE as soon as possible.</w:t>
      </w:r>
    </w:p>
    <w:p w:rsidR="004403C0" w:rsidRPr="009624E5" w:rsidRDefault="004403C0" w:rsidP="004403C0">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ind w:left="360"/>
        <w:jc w:val="both"/>
        <w:rPr>
          <w:rFonts w:ascii="Arial" w:hAnsi="Arial"/>
          <w:lang w:val="en-GB"/>
        </w:rPr>
      </w:pPr>
    </w:p>
    <w:p w:rsidR="009624E5" w:rsidRDefault="009624E5" w:rsidP="004403C0">
      <w:pPr>
        <w:widowControl w:val="0"/>
        <w:numPr>
          <w:ilvl w:val="0"/>
          <w:numId w:val="46"/>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jc w:val="both"/>
        <w:rPr>
          <w:rFonts w:ascii="Arial" w:hAnsi="Arial"/>
          <w:lang w:val="en-GB"/>
        </w:rPr>
      </w:pPr>
      <w:r w:rsidRPr="009624E5">
        <w:rPr>
          <w:rFonts w:ascii="Arial" w:hAnsi="Arial"/>
          <w:lang w:val="en-GB"/>
        </w:rPr>
        <w:t xml:space="preserve">The formal extradition request was delivered by South Africa to the authorities in the UAE on 25 July 2022. </w:t>
      </w:r>
    </w:p>
    <w:p w:rsidR="004403C0" w:rsidRPr="009624E5" w:rsidRDefault="004403C0" w:rsidP="004403C0">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jc w:val="both"/>
        <w:rPr>
          <w:rFonts w:ascii="Arial" w:hAnsi="Arial"/>
          <w:lang w:val="en-GB"/>
        </w:rPr>
      </w:pPr>
    </w:p>
    <w:p w:rsidR="004403C0" w:rsidRDefault="009624E5" w:rsidP="004403C0">
      <w:pPr>
        <w:widowControl w:val="0"/>
        <w:numPr>
          <w:ilvl w:val="0"/>
          <w:numId w:val="46"/>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jc w:val="both"/>
        <w:rPr>
          <w:rFonts w:ascii="Arial" w:hAnsi="Arial"/>
          <w:lang w:val="en-GB"/>
        </w:rPr>
      </w:pPr>
      <w:r>
        <w:rPr>
          <w:rFonts w:ascii="Arial" w:hAnsi="Arial"/>
          <w:lang w:val="en-GB"/>
        </w:rPr>
        <w:t>The</w:t>
      </w:r>
      <w:r w:rsidRPr="009624E5">
        <w:rPr>
          <w:rFonts w:ascii="Arial" w:hAnsi="Arial"/>
          <w:lang w:val="en-GB"/>
        </w:rPr>
        <w:t xml:space="preserve"> Director-General</w:t>
      </w:r>
      <w:r>
        <w:rPr>
          <w:rFonts w:ascii="Arial" w:hAnsi="Arial"/>
          <w:lang w:val="en-GB"/>
        </w:rPr>
        <w:t xml:space="preserve"> of the Department of Justice and Constitutional Development, in his capacity as the Central Authority, wrote</w:t>
      </w:r>
      <w:r w:rsidRPr="009624E5">
        <w:rPr>
          <w:rFonts w:ascii="Arial" w:hAnsi="Arial"/>
          <w:lang w:val="en-GB"/>
        </w:rPr>
        <w:t xml:space="preserve"> to His Excellency Addullah bin Sultan bin Awad Al Nuaimi, the Minister of Justice in the UAE, </w:t>
      </w:r>
      <w:r>
        <w:rPr>
          <w:rFonts w:ascii="Arial" w:hAnsi="Arial"/>
          <w:lang w:val="en-GB"/>
        </w:rPr>
        <w:t>in</w:t>
      </w:r>
      <w:r w:rsidRPr="009624E5">
        <w:rPr>
          <w:rFonts w:ascii="Arial" w:hAnsi="Arial"/>
          <w:lang w:val="en-GB"/>
        </w:rPr>
        <w:t xml:space="preserve"> September 2022</w:t>
      </w:r>
      <w:r>
        <w:rPr>
          <w:rFonts w:ascii="Arial" w:hAnsi="Arial"/>
          <w:lang w:val="en-GB"/>
        </w:rPr>
        <w:t xml:space="preserve"> as a follow up to the request</w:t>
      </w:r>
      <w:r w:rsidRPr="009624E5">
        <w:rPr>
          <w:rFonts w:ascii="Arial" w:hAnsi="Arial"/>
          <w:lang w:val="en-GB"/>
        </w:rPr>
        <w:t xml:space="preserve">. </w:t>
      </w:r>
    </w:p>
    <w:p w:rsidR="009624E5" w:rsidRPr="004403C0" w:rsidRDefault="009624E5" w:rsidP="004403C0">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jc w:val="both"/>
        <w:rPr>
          <w:rFonts w:ascii="Arial" w:hAnsi="Arial"/>
          <w:lang w:val="en-GB"/>
        </w:rPr>
      </w:pPr>
      <w:r w:rsidRPr="004403C0">
        <w:rPr>
          <w:rFonts w:ascii="Arial" w:hAnsi="Arial"/>
          <w:lang w:val="en-GB"/>
        </w:rPr>
        <w:tab/>
      </w:r>
      <w:r w:rsidRPr="004403C0">
        <w:rPr>
          <w:rFonts w:ascii="Arial" w:hAnsi="Arial"/>
          <w:lang w:val="en-GB"/>
        </w:rPr>
        <w:tab/>
      </w:r>
      <w:r w:rsidRPr="004403C0">
        <w:rPr>
          <w:rFonts w:ascii="Arial" w:hAnsi="Arial"/>
          <w:lang w:val="en-GB"/>
        </w:rPr>
        <w:tab/>
      </w:r>
    </w:p>
    <w:p w:rsidR="009624E5" w:rsidRDefault="009624E5" w:rsidP="004403C0">
      <w:pPr>
        <w:widowControl w:val="0"/>
        <w:numPr>
          <w:ilvl w:val="0"/>
          <w:numId w:val="46"/>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jc w:val="both"/>
        <w:rPr>
          <w:rFonts w:ascii="Arial" w:hAnsi="Arial"/>
          <w:lang w:val="en-GB"/>
        </w:rPr>
      </w:pPr>
      <w:r w:rsidRPr="009624E5">
        <w:rPr>
          <w:rFonts w:ascii="Arial" w:hAnsi="Arial"/>
          <w:lang w:val="en-GB"/>
        </w:rPr>
        <w:t xml:space="preserve">During October 2022, the </w:t>
      </w:r>
      <w:r>
        <w:rPr>
          <w:rFonts w:ascii="Arial" w:hAnsi="Arial"/>
          <w:lang w:val="en-GB"/>
        </w:rPr>
        <w:t>Central Authority</w:t>
      </w:r>
      <w:r w:rsidRPr="009624E5">
        <w:rPr>
          <w:rFonts w:ascii="Arial" w:hAnsi="Arial"/>
          <w:lang w:val="en-GB"/>
        </w:rPr>
        <w:t xml:space="preserve"> travelled to the UAE to meet with Judge Al Balushi, and other representatives from the UAE Central Authority, including the prosecutor who is attending to the extradition request in Dubai. Judge Al Balushi was requested to keep the South African Embassy in Abu Dhabi and the Depa</w:t>
      </w:r>
      <w:r w:rsidR="004403C0">
        <w:rPr>
          <w:rFonts w:ascii="Arial" w:hAnsi="Arial"/>
          <w:lang w:val="en-GB"/>
        </w:rPr>
        <w:t>rtment abreast of developments.</w:t>
      </w:r>
    </w:p>
    <w:p w:rsidR="004403C0" w:rsidRPr="009624E5" w:rsidRDefault="004403C0" w:rsidP="004403C0">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jc w:val="both"/>
        <w:rPr>
          <w:rFonts w:ascii="Arial" w:hAnsi="Arial"/>
          <w:lang w:val="en-GB"/>
        </w:rPr>
      </w:pPr>
    </w:p>
    <w:p w:rsidR="009624E5" w:rsidRDefault="009624E5" w:rsidP="004403C0">
      <w:pPr>
        <w:widowControl w:val="0"/>
        <w:numPr>
          <w:ilvl w:val="0"/>
          <w:numId w:val="46"/>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jc w:val="both"/>
        <w:rPr>
          <w:rFonts w:ascii="Arial" w:hAnsi="Arial"/>
          <w:lang w:val="en-GB"/>
        </w:rPr>
      </w:pPr>
      <w:r>
        <w:rPr>
          <w:rFonts w:ascii="Arial" w:hAnsi="Arial"/>
          <w:lang w:val="en-GB"/>
        </w:rPr>
        <w:t>As directed by the Central Authority, o</w:t>
      </w:r>
      <w:r w:rsidRPr="009624E5">
        <w:rPr>
          <w:rFonts w:ascii="Arial" w:hAnsi="Arial"/>
          <w:lang w:val="en-GB"/>
        </w:rPr>
        <w:t xml:space="preserve">n 16 January 2023, the South African Embassy in Abu Dhabi directed a Note Verbale to the Ministry of Justice requesting to be informed regarding the current status of the extradition request. The Embassy </w:t>
      </w:r>
      <w:r>
        <w:rPr>
          <w:rFonts w:ascii="Arial" w:hAnsi="Arial"/>
          <w:lang w:val="en-GB"/>
        </w:rPr>
        <w:t xml:space="preserve">has </w:t>
      </w:r>
      <w:r w:rsidRPr="009624E5">
        <w:rPr>
          <w:rFonts w:ascii="Arial" w:hAnsi="Arial"/>
          <w:lang w:val="en-GB"/>
        </w:rPr>
        <w:t xml:space="preserve">indicated that they </w:t>
      </w:r>
      <w:r>
        <w:rPr>
          <w:rFonts w:ascii="Arial" w:hAnsi="Arial"/>
          <w:lang w:val="en-GB"/>
        </w:rPr>
        <w:t xml:space="preserve">are waiting for a </w:t>
      </w:r>
      <w:r w:rsidRPr="009624E5">
        <w:rPr>
          <w:rFonts w:ascii="Arial" w:hAnsi="Arial"/>
          <w:lang w:val="en-GB"/>
        </w:rPr>
        <w:t>formal response from the Ministry of Justice in the UAE.</w:t>
      </w:r>
    </w:p>
    <w:p w:rsidR="004403C0" w:rsidRDefault="004403C0" w:rsidP="004403C0">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jc w:val="both"/>
        <w:rPr>
          <w:rFonts w:ascii="Arial" w:hAnsi="Arial"/>
          <w:lang w:val="en-GB"/>
        </w:rPr>
      </w:pPr>
    </w:p>
    <w:p w:rsidR="004403C0" w:rsidRPr="009624E5" w:rsidRDefault="004403C0" w:rsidP="004403C0">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jc w:val="both"/>
        <w:rPr>
          <w:rFonts w:ascii="Arial" w:hAnsi="Arial"/>
          <w:lang w:val="en-GB"/>
        </w:rPr>
      </w:pPr>
    </w:p>
    <w:p w:rsidR="009624E5" w:rsidRDefault="009624E5" w:rsidP="004403C0">
      <w:pPr>
        <w:widowControl w:val="0"/>
        <w:numPr>
          <w:ilvl w:val="0"/>
          <w:numId w:val="46"/>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jc w:val="both"/>
        <w:rPr>
          <w:rFonts w:ascii="Arial" w:hAnsi="Arial"/>
          <w:lang w:val="en-GB"/>
        </w:rPr>
      </w:pPr>
      <w:r w:rsidRPr="009624E5">
        <w:rPr>
          <w:rFonts w:ascii="Arial" w:hAnsi="Arial"/>
          <w:lang w:val="en-GB"/>
        </w:rPr>
        <w:t xml:space="preserve">On 20 February 2023, the </w:t>
      </w:r>
      <w:r>
        <w:rPr>
          <w:rFonts w:ascii="Arial" w:hAnsi="Arial"/>
          <w:lang w:val="en-GB"/>
        </w:rPr>
        <w:t>Central Authority</w:t>
      </w:r>
      <w:r w:rsidRPr="009624E5">
        <w:rPr>
          <w:rFonts w:ascii="Arial" w:hAnsi="Arial"/>
          <w:lang w:val="en-GB"/>
        </w:rPr>
        <w:t xml:space="preserve"> addressed a further letter to His Excellency Addullah bin Sultan bin Awad Al Nuaimi, referring to his previous correspondence and again requesting a written update on the extradition proceedings of Mr Rajesh Gupta and Mr Atul Gupta.</w:t>
      </w:r>
    </w:p>
    <w:p w:rsidR="004403C0" w:rsidRPr="009624E5" w:rsidRDefault="004403C0" w:rsidP="004403C0">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jc w:val="both"/>
        <w:rPr>
          <w:rFonts w:ascii="Arial" w:hAnsi="Arial"/>
          <w:lang w:val="en-GB"/>
        </w:rPr>
      </w:pPr>
    </w:p>
    <w:p w:rsidR="009624E5" w:rsidRPr="009624E5" w:rsidRDefault="009624E5" w:rsidP="004403C0">
      <w:pPr>
        <w:widowControl w:val="0"/>
        <w:numPr>
          <w:ilvl w:val="0"/>
          <w:numId w:val="46"/>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jc w:val="both"/>
        <w:rPr>
          <w:rFonts w:ascii="Arial" w:hAnsi="Arial"/>
          <w:lang w:val="en-GB"/>
        </w:rPr>
      </w:pPr>
      <w:r w:rsidRPr="009624E5">
        <w:rPr>
          <w:rFonts w:ascii="Arial" w:hAnsi="Arial"/>
          <w:lang w:val="en-GB"/>
        </w:rPr>
        <w:t>The Department ha</w:t>
      </w:r>
      <w:r>
        <w:rPr>
          <w:rFonts w:ascii="Arial" w:hAnsi="Arial"/>
          <w:lang w:val="en-GB"/>
        </w:rPr>
        <w:t>s</w:t>
      </w:r>
      <w:r w:rsidRPr="009624E5">
        <w:rPr>
          <w:rFonts w:ascii="Arial" w:hAnsi="Arial"/>
          <w:lang w:val="en-GB"/>
        </w:rPr>
        <w:t xml:space="preserve"> not </w:t>
      </w:r>
      <w:r>
        <w:rPr>
          <w:rFonts w:ascii="Arial" w:hAnsi="Arial"/>
          <w:lang w:val="en-GB"/>
        </w:rPr>
        <w:t xml:space="preserve">yet </w:t>
      </w:r>
      <w:r w:rsidRPr="009624E5">
        <w:rPr>
          <w:rFonts w:ascii="Arial" w:hAnsi="Arial"/>
          <w:lang w:val="en-GB"/>
        </w:rPr>
        <w:t>been favoured with a response by the authorities in the UAE, and the issue is being pursued via the diplomatic route,</w:t>
      </w:r>
      <w:r>
        <w:rPr>
          <w:rFonts w:ascii="Arial" w:hAnsi="Arial"/>
          <w:lang w:val="en-GB"/>
        </w:rPr>
        <w:t xml:space="preserve"> </w:t>
      </w:r>
      <w:r w:rsidRPr="009624E5">
        <w:rPr>
          <w:rFonts w:ascii="Arial" w:hAnsi="Arial"/>
          <w:lang w:val="en-GB"/>
        </w:rPr>
        <w:t xml:space="preserve">where DIRCO has been requested to arrange a meeting with His Excellency Ambassador Mahash Saeed Alhameli, the UAE Ambassador to South Africa in order to discuss the Gupta matter. </w:t>
      </w:r>
    </w:p>
    <w:p w:rsidR="009624E5" w:rsidRPr="009624E5" w:rsidRDefault="009624E5" w:rsidP="004403C0">
      <w:pPr>
        <w:widowControl w:val="0"/>
        <w:pBdr>
          <w:top w:val="single" w:sz="6" w:space="0" w:color="FFFFFF"/>
          <w:left w:val="single" w:sz="6" w:space="0" w:color="FFFFFF"/>
          <w:bottom w:val="single" w:sz="6" w:space="0" w:color="FFFFFF"/>
          <w:right w:val="single" w:sz="6" w:space="0" w:color="FFFFFF"/>
        </w:pBdr>
        <w:shd w:val="solid" w:color="FFFFFF" w:fill="FFFFFF"/>
        <w:tabs>
          <w:tab w:val="left" w:pos="0"/>
          <w:tab w:val="left" w:pos="12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jc w:val="both"/>
        <w:rPr>
          <w:rFonts w:ascii="Arial" w:hAnsi="Arial"/>
          <w:b/>
          <w:lang w:val="en-GB"/>
        </w:rPr>
      </w:pPr>
      <w:r w:rsidRPr="009624E5">
        <w:rPr>
          <w:rFonts w:ascii="Arial" w:hAnsi="Arial"/>
          <w:b/>
          <w:lang w:val="en-GB"/>
        </w:rPr>
        <w:t xml:space="preserve"> </w:t>
      </w:r>
    </w:p>
    <w:p w:rsidR="00983C6B" w:rsidRPr="00FE64CB" w:rsidRDefault="00983C6B" w:rsidP="004403C0">
      <w:pPr>
        <w:rPr>
          <w:rFonts w:ascii="Arial" w:hAnsi="Arial" w:cs="Arial"/>
          <w:b/>
        </w:rPr>
      </w:pPr>
    </w:p>
    <w:sectPr w:rsidR="00983C6B" w:rsidRPr="00FE64CB"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0E1" w:rsidRDefault="00D940E1" w:rsidP="00913892">
      <w:r>
        <w:separator/>
      </w:r>
    </w:p>
  </w:endnote>
  <w:endnote w:type="continuationSeparator" w:id="0">
    <w:p w:rsidR="00D940E1" w:rsidRDefault="00D940E1"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D940E1" w:rsidRPr="00D940E1">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0E1" w:rsidRDefault="00D940E1" w:rsidP="00913892">
      <w:r>
        <w:separator/>
      </w:r>
    </w:p>
  </w:footnote>
  <w:footnote w:type="continuationSeparator" w:id="0">
    <w:p w:rsidR="00D940E1" w:rsidRDefault="00D940E1"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6393178"/>
    <w:multiLevelType w:val="hybridMultilevel"/>
    <w:tmpl w:val="6520E846"/>
    <w:lvl w:ilvl="0" w:tplc="1966CEB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E02589F"/>
    <w:multiLevelType w:val="hybridMultilevel"/>
    <w:tmpl w:val="470CFED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98C0917"/>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8">
    <w:nsid w:val="32331C93"/>
    <w:multiLevelType w:val="hybridMultilevel"/>
    <w:tmpl w:val="A1720D0C"/>
    <w:lvl w:ilvl="0" w:tplc="C638D1EA">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2A44C4"/>
    <w:multiLevelType w:val="hybridMultilevel"/>
    <w:tmpl w:val="897E2A30"/>
    <w:lvl w:ilvl="0" w:tplc="5EEAD618">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6">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48E070A6"/>
    <w:multiLevelType w:val="hybridMultilevel"/>
    <w:tmpl w:val="A504FCC8"/>
    <w:lvl w:ilvl="0" w:tplc="1966CEB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9AF096C"/>
    <w:multiLevelType w:val="hybridMultilevel"/>
    <w:tmpl w:val="4D1CC404"/>
    <w:lvl w:ilvl="0" w:tplc="8EFCF9F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2781598"/>
    <w:multiLevelType w:val="hybridMultilevel"/>
    <w:tmpl w:val="0EE48F9C"/>
    <w:lvl w:ilvl="0" w:tplc="DA407760">
      <w:start w:val="1"/>
      <w:numFmt w:val="lowerLetter"/>
      <w:lvlText w:val="(%1)"/>
      <w:lvlJc w:val="left"/>
      <w:pPr>
        <w:ind w:left="770" w:hanging="4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627C7FF7"/>
    <w:multiLevelType w:val="hybridMultilevel"/>
    <w:tmpl w:val="E998FF86"/>
    <w:lvl w:ilvl="0" w:tplc="0C627B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6B45677"/>
    <w:multiLevelType w:val="hybridMultilevel"/>
    <w:tmpl w:val="F7ECAD20"/>
    <w:lvl w:ilvl="0" w:tplc="ADFA058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9">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D26075E"/>
    <w:multiLevelType w:val="hybridMultilevel"/>
    <w:tmpl w:val="9CBC468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3">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5">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7"/>
  </w:num>
  <w:num w:numId="5">
    <w:abstractNumId w:val="35"/>
  </w:num>
  <w:num w:numId="6">
    <w:abstractNumId w:val="3"/>
  </w:num>
  <w:num w:numId="7">
    <w:abstractNumId w:val="44"/>
  </w:num>
  <w:num w:numId="8">
    <w:abstractNumId w:val="12"/>
  </w:num>
  <w:num w:numId="9">
    <w:abstractNumId w:val="20"/>
  </w:num>
  <w:num w:numId="10">
    <w:abstractNumId w:val="38"/>
  </w:num>
  <w:num w:numId="11">
    <w:abstractNumId w:val="2"/>
  </w:num>
  <w:num w:numId="12">
    <w:abstractNumId w:val="25"/>
  </w:num>
  <w:num w:numId="13">
    <w:abstractNumId w:val="17"/>
  </w:num>
  <w:num w:numId="14">
    <w:abstractNumId w:val="21"/>
  </w:num>
  <w:num w:numId="15">
    <w:abstractNumId w:val="11"/>
  </w:num>
  <w:num w:numId="16">
    <w:abstractNumId w:val="19"/>
  </w:num>
  <w:num w:numId="17">
    <w:abstractNumId w:val="42"/>
  </w:num>
  <w:num w:numId="18">
    <w:abstractNumId w:val="26"/>
  </w:num>
  <w:num w:numId="19">
    <w:abstractNumId w:val="23"/>
  </w:num>
  <w:num w:numId="20">
    <w:abstractNumId w:val="41"/>
  </w:num>
  <w:num w:numId="21">
    <w:abstractNumId w:val="32"/>
  </w:num>
  <w:num w:numId="22">
    <w:abstractNumId w:val="33"/>
  </w:num>
  <w:num w:numId="23">
    <w:abstractNumId w:val="9"/>
  </w:num>
  <w:num w:numId="24">
    <w:abstractNumId w:val="34"/>
  </w:num>
  <w:num w:numId="25">
    <w:abstractNumId w:val="5"/>
  </w:num>
  <w:num w:numId="26">
    <w:abstractNumId w:val="7"/>
  </w:num>
  <w:num w:numId="27">
    <w:abstractNumId w:val="30"/>
  </w:num>
  <w:num w:numId="28">
    <w:abstractNumId w:val="43"/>
  </w:num>
  <w:num w:numId="29">
    <w:abstractNumId w:val="6"/>
  </w:num>
  <w:num w:numId="30">
    <w:abstractNumId w:val="14"/>
  </w:num>
  <w:num w:numId="31">
    <w:abstractNumId w:val="1"/>
  </w:num>
  <w:num w:numId="32">
    <w:abstractNumId w:val="15"/>
  </w:num>
  <w:num w:numId="33">
    <w:abstractNumId w:val="22"/>
  </w:num>
  <w:num w:numId="34">
    <w:abstractNumId w:val="39"/>
  </w:num>
  <w:num w:numId="35">
    <w:abstractNumId w:val="45"/>
  </w:num>
  <w:num w:numId="36">
    <w:abstractNumId w:val="29"/>
  </w:num>
  <w:num w:numId="37">
    <w:abstractNumId w:val="18"/>
  </w:num>
  <w:num w:numId="38">
    <w:abstractNumId w:val="28"/>
  </w:num>
  <w:num w:numId="39">
    <w:abstractNumId w:val="8"/>
  </w:num>
  <w:num w:numId="40">
    <w:abstractNumId w:val="13"/>
  </w:num>
  <w:num w:numId="41">
    <w:abstractNumId w:val="31"/>
  </w:num>
  <w:num w:numId="42">
    <w:abstractNumId w:val="24"/>
  </w:num>
  <w:num w:numId="43">
    <w:abstractNumId w:val="37"/>
  </w:num>
  <w:num w:numId="44">
    <w:abstractNumId w:val="40"/>
  </w:num>
  <w:num w:numId="45">
    <w:abstractNumId w:val="36"/>
  </w:num>
  <w:num w:numId="46">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5378A"/>
    <w:rsid w:val="00067EDC"/>
    <w:rsid w:val="00070401"/>
    <w:rsid w:val="0007147A"/>
    <w:rsid w:val="00072E1B"/>
    <w:rsid w:val="0007655F"/>
    <w:rsid w:val="00080B73"/>
    <w:rsid w:val="000A3DA5"/>
    <w:rsid w:val="000B5E45"/>
    <w:rsid w:val="000C01D4"/>
    <w:rsid w:val="000D4F57"/>
    <w:rsid w:val="000D5A5B"/>
    <w:rsid w:val="000E6772"/>
    <w:rsid w:val="000E7085"/>
    <w:rsid w:val="000E76BA"/>
    <w:rsid w:val="000F24EB"/>
    <w:rsid w:val="000F7117"/>
    <w:rsid w:val="00105174"/>
    <w:rsid w:val="00110B8F"/>
    <w:rsid w:val="00120775"/>
    <w:rsid w:val="00130BDB"/>
    <w:rsid w:val="001314B9"/>
    <w:rsid w:val="00134C16"/>
    <w:rsid w:val="001354F5"/>
    <w:rsid w:val="00144111"/>
    <w:rsid w:val="00156483"/>
    <w:rsid w:val="001702F2"/>
    <w:rsid w:val="0017189C"/>
    <w:rsid w:val="00173403"/>
    <w:rsid w:val="001774BC"/>
    <w:rsid w:val="00183CD8"/>
    <w:rsid w:val="001848C4"/>
    <w:rsid w:val="00192D26"/>
    <w:rsid w:val="00194B05"/>
    <w:rsid w:val="0019515C"/>
    <w:rsid w:val="001A6D2A"/>
    <w:rsid w:val="001B00F0"/>
    <w:rsid w:val="001D2E53"/>
    <w:rsid w:val="001D4F07"/>
    <w:rsid w:val="001E1BE7"/>
    <w:rsid w:val="001F41F3"/>
    <w:rsid w:val="001F445E"/>
    <w:rsid w:val="00203F6A"/>
    <w:rsid w:val="00213182"/>
    <w:rsid w:val="0021549B"/>
    <w:rsid w:val="002269FD"/>
    <w:rsid w:val="00262ACE"/>
    <w:rsid w:val="00281574"/>
    <w:rsid w:val="00284F6A"/>
    <w:rsid w:val="002857B6"/>
    <w:rsid w:val="00286311"/>
    <w:rsid w:val="00291065"/>
    <w:rsid w:val="00295084"/>
    <w:rsid w:val="002A0DB1"/>
    <w:rsid w:val="002B2B31"/>
    <w:rsid w:val="002B6D18"/>
    <w:rsid w:val="002C398C"/>
    <w:rsid w:val="002C719B"/>
    <w:rsid w:val="002D3F02"/>
    <w:rsid w:val="002D5BF7"/>
    <w:rsid w:val="002D7BBD"/>
    <w:rsid w:val="002E1C99"/>
    <w:rsid w:val="002E7253"/>
    <w:rsid w:val="002F209D"/>
    <w:rsid w:val="002F22DD"/>
    <w:rsid w:val="0031652F"/>
    <w:rsid w:val="00322BA4"/>
    <w:rsid w:val="003401CA"/>
    <w:rsid w:val="00346942"/>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2E8D"/>
    <w:rsid w:val="003F5064"/>
    <w:rsid w:val="003F6245"/>
    <w:rsid w:val="004031F8"/>
    <w:rsid w:val="00407E50"/>
    <w:rsid w:val="00417DB4"/>
    <w:rsid w:val="004209E7"/>
    <w:rsid w:val="00422DF6"/>
    <w:rsid w:val="00431C9F"/>
    <w:rsid w:val="00433C19"/>
    <w:rsid w:val="00436057"/>
    <w:rsid w:val="00436842"/>
    <w:rsid w:val="004403C0"/>
    <w:rsid w:val="00440FFF"/>
    <w:rsid w:val="00441BD5"/>
    <w:rsid w:val="004443E6"/>
    <w:rsid w:val="00447BA5"/>
    <w:rsid w:val="004572CE"/>
    <w:rsid w:val="00465448"/>
    <w:rsid w:val="00465A51"/>
    <w:rsid w:val="004926BD"/>
    <w:rsid w:val="004B6B6B"/>
    <w:rsid w:val="004E7CD4"/>
    <w:rsid w:val="004F6FEC"/>
    <w:rsid w:val="00502868"/>
    <w:rsid w:val="00515B6A"/>
    <w:rsid w:val="005160F8"/>
    <w:rsid w:val="0054211D"/>
    <w:rsid w:val="005454FB"/>
    <w:rsid w:val="005601A1"/>
    <w:rsid w:val="00572F09"/>
    <w:rsid w:val="005772C1"/>
    <w:rsid w:val="005835BC"/>
    <w:rsid w:val="005856A7"/>
    <w:rsid w:val="00585897"/>
    <w:rsid w:val="005A42CF"/>
    <w:rsid w:val="005B6209"/>
    <w:rsid w:val="005D1EEF"/>
    <w:rsid w:val="005E365A"/>
    <w:rsid w:val="005E6608"/>
    <w:rsid w:val="00612214"/>
    <w:rsid w:val="00625CD7"/>
    <w:rsid w:val="00626E7A"/>
    <w:rsid w:val="00630932"/>
    <w:rsid w:val="00653FE5"/>
    <w:rsid w:val="00661BE2"/>
    <w:rsid w:val="00670788"/>
    <w:rsid w:val="0067545A"/>
    <w:rsid w:val="006959E4"/>
    <w:rsid w:val="00696341"/>
    <w:rsid w:val="006B0F80"/>
    <w:rsid w:val="006C0567"/>
    <w:rsid w:val="006D21F9"/>
    <w:rsid w:val="006D456C"/>
    <w:rsid w:val="006D7E71"/>
    <w:rsid w:val="006F2454"/>
    <w:rsid w:val="006F63D7"/>
    <w:rsid w:val="00720D4C"/>
    <w:rsid w:val="00724689"/>
    <w:rsid w:val="007261FA"/>
    <w:rsid w:val="00740A5A"/>
    <w:rsid w:val="00745638"/>
    <w:rsid w:val="007540CF"/>
    <w:rsid w:val="00755C22"/>
    <w:rsid w:val="00757E02"/>
    <w:rsid w:val="00760BFE"/>
    <w:rsid w:val="00765301"/>
    <w:rsid w:val="00774A06"/>
    <w:rsid w:val="00774F8F"/>
    <w:rsid w:val="00777A77"/>
    <w:rsid w:val="0078425B"/>
    <w:rsid w:val="00791471"/>
    <w:rsid w:val="007961D4"/>
    <w:rsid w:val="007B77BB"/>
    <w:rsid w:val="007B7829"/>
    <w:rsid w:val="007C0AC3"/>
    <w:rsid w:val="007C1863"/>
    <w:rsid w:val="007E6925"/>
    <w:rsid w:val="007E7201"/>
    <w:rsid w:val="007F2B0B"/>
    <w:rsid w:val="007F3217"/>
    <w:rsid w:val="00807856"/>
    <w:rsid w:val="008169B8"/>
    <w:rsid w:val="00846897"/>
    <w:rsid w:val="00865132"/>
    <w:rsid w:val="008769EF"/>
    <w:rsid w:val="00881381"/>
    <w:rsid w:val="00892846"/>
    <w:rsid w:val="0089351C"/>
    <w:rsid w:val="008A1398"/>
    <w:rsid w:val="008A1837"/>
    <w:rsid w:val="008B1BCF"/>
    <w:rsid w:val="008C1A56"/>
    <w:rsid w:val="008D4373"/>
    <w:rsid w:val="008E312C"/>
    <w:rsid w:val="008E78E6"/>
    <w:rsid w:val="008F366F"/>
    <w:rsid w:val="008F6A5A"/>
    <w:rsid w:val="009025C1"/>
    <w:rsid w:val="00905C38"/>
    <w:rsid w:val="00911E50"/>
    <w:rsid w:val="00913892"/>
    <w:rsid w:val="0092193B"/>
    <w:rsid w:val="009229AD"/>
    <w:rsid w:val="0094372F"/>
    <w:rsid w:val="009541F2"/>
    <w:rsid w:val="009551F2"/>
    <w:rsid w:val="009624E5"/>
    <w:rsid w:val="00973033"/>
    <w:rsid w:val="009761A7"/>
    <w:rsid w:val="00983C6B"/>
    <w:rsid w:val="009868D6"/>
    <w:rsid w:val="0098762D"/>
    <w:rsid w:val="00991A82"/>
    <w:rsid w:val="009A755B"/>
    <w:rsid w:val="009B0CAB"/>
    <w:rsid w:val="009D4F78"/>
    <w:rsid w:val="009D6016"/>
    <w:rsid w:val="009E0268"/>
    <w:rsid w:val="009E1C96"/>
    <w:rsid w:val="009F17AE"/>
    <w:rsid w:val="009F1B70"/>
    <w:rsid w:val="009F2D5C"/>
    <w:rsid w:val="00A13ABE"/>
    <w:rsid w:val="00A13BBD"/>
    <w:rsid w:val="00A42301"/>
    <w:rsid w:val="00A4711C"/>
    <w:rsid w:val="00A5290F"/>
    <w:rsid w:val="00A5364A"/>
    <w:rsid w:val="00A623F2"/>
    <w:rsid w:val="00A64328"/>
    <w:rsid w:val="00A6432A"/>
    <w:rsid w:val="00A64448"/>
    <w:rsid w:val="00A66729"/>
    <w:rsid w:val="00A70AFC"/>
    <w:rsid w:val="00A7136B"/>
    <w:rsid w:val="00AA2AB0"/>
    <w:rsid w:val="00AA39AC"/>
    <w:rsid w:val="00AD7B7A"/>
    <w:rsid w:val="00AF0F1A"/>
    <w:rsid w:val="00AF5D91"/>
    <w:rsid w:val="00B0043C"/>
    <w:rsid w:val="00B021CE"/>
    <w:rsid w:val="00B0386B"/>
    <w:rsid w:val="00B13369"/>
    <w:rsid w:val="00B14659"/>
    <w:rsid w:val="00B170EA"/>
    <w:rsid w:val="00B26AB3"/>
    <w:rsid w:val="00B40A2F"/>
    <w:rsid w:val="00B46E62"/>
    <w:rsid w:val="00B553A6"/>
    <w:rsid w:val="00B65C0C"/>
    <w:rsid w:val="00B67332"/>
    <w:rsid w:val="00B8345D"/>
    <w:rsid w:val="00B958BA"/>
    <w:rsid w:val="00BA3361"/>
    <w:rsid w:val="00BA3A67"/>
    <w:rsid w:val="00BA61AF"/>
    <w:rsid w:val="00BB53A8"/>
    <w:rsid w:val="00BB7991"/>
    <w:rsid w:val="00BC1021"/>
    <w:rsid w:val="00BC7AFB"/>
    <w:rsid w:val="00BD597B"/>
    <w:rsid w:val="00BD6D36"/>
    <w:rsid w:val="00BE32B9"/>
    <w:rsid w:val="00BF0672"/>
    <w:rsid w:val="00BF0809"/>
    <w:rsid w:val="00BF738D"/>
    <w:rsid w:val="00C15423"/>
    <w:rsid w:val="00C31057"/>
    <w:rsid w:val="00C331B7"/>
    <w:rsid w:val="00C360AA"/>
    <w:rsid w:val="00C3772F"/>
    <w:rsid w:val="00C41A50"/>
    <w:rsid w:val="00C75ACC"/>
    <w:rsid w:val="00C770B6"/>
    <w:rsid w:val="00C77559"/>
    <w:rsid w:val="00C81ABF"/>
    <w:rsid w:val="00C84899"/>
    <w:rsid w:val="00C8589D"/>
    <w:rsid w:val="00C877EE"/>
    <w:rsid w:val="00C904B6"/>
    <w:rsid w:val="00C90886"/>
    <w:rsid w:val="00C95F59"/>
    <w:rsid w:val="00CB2778"/>
    <w:rsid w:val="00CC239F"/>
    <w:rsid w:val="00CC576B"/>
    <w:rsid w:val="00CC7543"/>
    <w:rsid w:val="00CD042D"/>
    <w:rsid w:val="00CD3DB4"/>
    <w:rsid w:val="00CD4D18"/>
    <w:rsid w:val="00CE0598"/>
    <w:rsid w:val="00CF1B81"/>
    <w:rsid w:val="00D13E58"/>
    <w:rsid w:val="00D209A0"/>
    <w:rsid w:val="00D222F0"/>
    <w:rsid w:val="00D24750"/>
    <w:rsid w:val="00D3067D"/>
    <w:rsid w:val="00D41538"/>
    <w:rsid w:val="00D463C8"/>
    <w:rsid w:val="00D50C5D"/>
    <w:rsid w:val="00D56B43"/>
    <w:rsid w:val="00D6158A"/>
    <w:rsid w:val="00D74CDB"/>
    <w:rsid w:val="00D764A0"/>
    <w:rsid w:val="00D76DA7"/>
    <w:rsid w:val="00D80139"/>
    <w:rsid w:val="00D86E52"/>
    <w:rsid w:val="00D93903"/>
    <w:rsid w:val="00D940E1"/>
    <w:rsid w:val="00DA495F"/>
    <w:rsid w:val="00DB11B2"/>
    <w:rsid w:val="00DB3E1B"/>
    <w:rsid w:val="00DC255C"/>
    <w:rsid w:val="00DC592F"/>
    <w:rsid w:val="00DC7CDA"/>
    <w:rsid w:val="00DE1284"/>
    <w:rsid w:val="00DF2638"/>
    <w:rsid w:val="00E1080E"/>
    <w:rsid w:val="00E128BD"/>
    <w:rsid w:val="00E17F42"/>
    <w:rsid w:val="00E21A66"/>
    <w:rsid w:val="00E30F9B"/>
    <w:rsid w:val="00E37DD8"/>
    <w:rsid w:val="00E44AFC"/>
    <w:rsid w:val="00E55AFD"/>
    <w:rsid w:val="00EA4D5C"/>
    <w:rsid w:val="00EA53D2"/>
    <w:rsid w:val="00EA7A64"/>
    <w:rsid w:val="00EB54FA"/>
    <w:rsid w:val="00EB5C9A"/>
    <w:rsid w:val="00EB7DA1"/>
    <w:rsid w:val="00EC5379"/>
    <w:rsid w:val="00ED072E"/>
    <w:rsid w:val="00ED5CF6"/>
    <w:rsid w:val="00EE1177"/>
    <w:rsid w:val="00EE6AD6"/>
    <w:rsid w:val="00EF081C"/>
    <w:rsid w:val="00EF2E4B"/>
    <w:rsid w:val="00EF32C9"/>
    <w:rsid w:val="00F20EAD"/>
    <w:rsid w:val="00F220CD"/>
    <w:rsid w:val="00F26B86"/>
    <w:rsid w:val="00F31805"/>
    <w:rsid w:val="00F3487E"/>
    <w:rsid w:val="00F36003"/>
    <w:rsid w:val="00F400F2"/>
    <w:rsid w:val="00F475A6"/>
    <w:rsid w:val="00F5419D"/>
    <w:rsid w:val="00F55893"/>
    <w:rsid w:val="00F57120"/>
    <w:rsid w:val="00F6317C"/>
    <w:rsid w:val="00F63F57"/>
    <w:rsid w:val="00F646C9"/>
    <w:rsid w:val="00F739F4"/>
    <w:rsid w:val="00F845F2"/>
    <w:rsid w:val="00F86709"/>
    <w:rsid w:val="00F91926"/>
    <w:rsid w:val="00F95D9E"/>
    <w:rsid w:val="00FA26A6"/>
    <w:rsid w:val="00FA4D8E"/>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BodyText">
    <w:name w:val="Body Text"/>
    <w:basedOn w:val="Normal"/>
    <w:link w:val="BodyTextChar"/>
    <w:uiPriority w:val="99"/>
    <w:semiHidden/>
    <w:unhideWhenUsed/>
    <w:rsid w:val="00774A06"/>
    <w:pPr>
      <w:spacing w:after="120"/>
    </w:pPr>
  </w:style>
  <w:style w:type="character" w:customStyle="1" w:styleId="BodyTextChar">
    <w:name w:val="Body Text Char"/>
    <w:link w:val="BodyText"/>
    <w:uiPriority w:val="99"/>
    <w:semiHidden/>
    <w:rsid w:val="00774A06"/>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2016-03-22T09:27:00Z</cp:lastPrinted>
  <dcterms:created xsi:type="dcterms:W3CDTF">2023-04-21T12:27:00Z</dcterms:created>
  <dcterms:modified xsi:type="dcterms:W3CDTF">2023-04-21T12:27:00Z</dcterms:modified>
</cp:coreProperties>
</file>