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3475" w:right="3470" w:firstLine="0"/>
        <w:jc w:val="center"/>
        <w:rPr>
          <w:b/>
          <w:sz w:val="24"/>
        </w:rPr>
      </w:pPr>
      <w:r>
        <w:rPr>
          <w:b/>
          <w:sz w:val="24"/>
        </w:rPr>
        <w:t>NATIONAL</w:t>
      </w:r>
      <w:r>
        <w:rPr>
          <w:b/>
          <w:spacing w:val="-17"/>
          <w:sz w:val="24"/>
        </w:rPr>
        <w:t> </w:t>
      </w:r>
      <w:r>
        <w:rPr>
          <w:b/>
          <w:sz w:val="24"/>
        </w:rPr>
        <w:t>ASSEMBLY WRITTEN REPLY</w:t>
      </w:r>
    </w:p>
    <w:p>
      <w:pPr>
        <w:pStyle w:val="BodyText"/>
        <w:rPr>
          <w:b/>
          <w:sz w:val="20"/>
        </w:rPr>
      </w:pPr>
    </w:p>
    <w:p>
      <w:pPr>
        <w:pStyle w:val="BodyText"/>
        <w:rPr>
          <w:b/>
          <w:sz w:val="20"/>
        </w:rPr>
      </w:pPr>
    </w:p>
    <w:p>
      <w:pPr>
        <w:spacing w:before="92"/>
        <w:ind w:left="117" w:right="0" w:firstLine="0"/>
        <w:jc w:val="left"/>
        <w:rPr>
          <w:b/>
          <w:sz w:val="24"/>
        </w:rPr>
      </w:pPr>
      <w:r>
        <w:rPr>
          <w:b/>
          <w:sz w:val="24"/>
        </w:rPr>
        <w:t>QUESTION</w:t>
      </w:r>
      <w:r>
        <w:rPr>
          <w:b/>
          <w:spacing w:val="-1"/>
          <w:sz w:val="24"/>
        </w:rPr>
        <w:t> </w:t>
      </w:r>
      <w:r>
        <w:rPr>
          <w:b/>
          <w:spacing w:val="-4"/>
          <w:sz w:val="24"/>
        </w:rPr>
        <w:t>4019</w:t>
      </w:r>
    </w:p>
    <w:p>
      <w:pPr>
        <w:pStyle w:val="BodyText"/>
        <w:rPr>
          <w:b/>
        </w:rPr>
      </w:pPr>
    </w:p>
    <w:p>
      <w:pPr>
        <w:spacing w:before="0"/>
        <w:ind w:left="117" w:right="1541" w:firstLine="0"/>
        <w:jc w:val="left"/>
        <w:rPr>
          <w:b/>
          <w:sz w:val="24"/>
        </w:rPr>
      </w:pPr>
      <w:r>
        <w:rPr>
          <w:b/>
          <w:sz w:val="24"/>
          <w:u w:val="thick"/>
        </w:rPr>
        <w:t>INTERNAL</w:t>
      </w:r>
      <w:r>
        <w:rPr>
          <w:b/>
          <w:spacing w:val="-6"/>
          <w:sz w:val="24"/>
          <w:u w:val="thick"/>
        </w:rPr>
        <w:t> </w:t>
      </w:r>
      <w:r>
        <w:rPr>
          <w:b/>
          <w:sz w:val="24"/>
          <w:u w:val="thick"/>
        </w:rPr>
        <w:t>QUESTION</w:t>
      </w:r>
      <w:r>
        <w:rPr>
          <w:b/>
          <w:spacing w:val="-6"/>
          <w:sz w:val="24"/>
          <w:u w:val="thick"/>
        </w:rPr>
        <w:t> </w:t>
      </w:r>
      <w:r>
        <w:rPr>
          <w:b/>
          <w:sz w:val="24"/>
          <w:u w:val="thick"/>
        </w:rPr>
        <w:t>PAPER</w:t>
      </w:r>
      <w:r>
        <w:rPr>
          <w:b/>
          <w:spacing w:val="-6"/>
          <w:sz w:val="24"/>
          <w:u w:val="thick"/>
        </w:rPr>
        <w:t> </w:t>
      </w:r>
      <w:r>
        <w:rPr>
          <w:b/>
          <w:sz w:val="24"/>
          <w:u w:val="thick"/>
        </w:rPr>
        <w:t>[No</w:t>
      </w:r>
      <w:r>
        <w:rPr>
          <w:b/>
          <w:spacing w:val="-5"/>
          <w:sz w:val="24"/>
          <w:u w:val="thick"/>
        </w:rPr>
        <w:t> </w:t>
      </w:r>
      <w:r>
        <w:rPr>
          <w:b/>
          <w:sz w:val="24"/>
          <w:u w:val="thick"/>
        </w:rPr>
        <w:t>44-2022</w:t>
      </w:r>
      <w:r>
        <w:rPr>
          <w:b/>
          <w:spacing w:val="-5"/>
          <w:sz w:val="24"/>
          <w:u w:val="thick"/>
        </w:rPr>
        <w:t> </w:t>
      </w:r>
      <w:r>
        <w:rPr>
          <w:b/>
          <w:sz w:val="24"/>
          <w:u w:val="thick"/>
        </w:rPr>
        <w:t>SIXTH</w:t>
      </w:r>
      <w:r>
        <w:rPr>
          <w:b/>
          <w:spacing w:val="-8"/>
          <w:sz w:val="24"/>
          <w:u w:val="thick"/>
        </w:rPr>
        <w:t> </w:t>
      </w:r>
      <w:r>
        <w:rPr>
          <w:b/>
          <w:sz w:val="24"/>
          <w:u w:val="thick"/>
        </w:rPr>
        <w:t>PARLIAMENT]</w:t>
      </w:r>
      <w:r>
        <w:rPr>
          <w:b/>
          <w:sz w:val="24"/>
        </w:rPr>
        <w:t> </w:t>
      </w:r>
      <w:r>
        <w:rPr>
          <w:b/>
          <w:sz w:val="24"/>
          <w:u w:val="thick"/>
        </w:rPr>
        <w:t>DATE OF PUBLICATION: 04 NOVEMBER 2022</w:t>
      </w:r>
    </w:p>
    <w:p>
      <w:pPr>
        <w:pStyle w:val="BodyText"/>
        <w:rPr>
          <w:b/>
          <w:sz w:val="16"/>
        </w:rPr>
      </w:pPr>
    </w:p>
    <w:p>
      <w:pPr>
        <w:spacing w:before="92"/>
        <w:ind w:left="117" w:right="294" w:firstLine="0"/>
        <w:jc w:val="both"/>
        <w:rPr>
          <w:b/>
          <w:sz w:val="24"/>
        </w:rPr>
      </w:pPr>
      <w:r>
        <w:rPr>
          <w:b/>
          <w:sz w:val="24"/>
        </w:rPr>
        <w:t>4019. Mr N P Masipa (DA) to ask the Minister of Agriculture, Land Reform and Rural Development:</w:t>
      </w:r>
    </w:p>
    <w:p>
      <w:pPr>
        <w:pStyle w:val="BodyText"/>
        <w:rPr>
          <w:b/>
        </w:rPr>
      </w:pPr>
    </w:p>
    <w:p>
      <w:pPr>
        <w:pStyle w:val="BodyText"/>
        <w:ind w:left="117" w:right="294"/>
        <w:jc w:val="both"/>
      </w:pPr>
      <w:r>
        <w:rPr/>
        <w:t>Considering that at the Subtrop Transformation Summit held in Tzaneen on 26 May 2022,</w:t>
      </w:r>
      <w:r>
        <w:rPr>
          <w:spacing w:val="-13"/>
        </w:rPr>
        <w:t> </w:t>
      </w:r>
      <w:r>
        <w:rPr/>
        <w:t>she</w:t>
      </w:r>
      <w:r>
        <w:rPr>
          <w:spacing w:val="-15"/>
        </w:rPr>
        <w:t> </w:t>
      </w:r>
      <w:r>
        <w:rPr/>
        <w:t>pointed</w:t>
      </w:r>
      <w:r>
        <w:rPr>
          <w:spacing w:val="-15"/>
        </w:rPr>
        <w:t> </w:t>
      </w:r>
      <w:r>
        <w:rPr/>
        <w:t>out</w:t>
      </w:r>
      <w:r>
        <w:rPr>
          <w:spacing w:val="-15"/>
        </w:rPr>
        <w:t> </w:t>
      </w:r>
      <w:r>
        <w:rPr/>
        <w:t>that</w:t>
      </w:r>
      <w:r>
        <w:rPr>
          <w:spacing w:val="-15"/>
        </w:rPr>
        <w:t> </w:t>
      </w:r>
      <w:r>
        <w:rPr/>
        <w:t>the</w:t>
      </w:r>
      <w:r>
        <w:rPr>
          <w:spacing w:val="-15"/>
        </w:rPr>
        <w:t> </w:t>
      </w:r>
      <w:r>
        <w:rPr/>
        <w:t>Government</w:t>
      </w:r>
      <w:r>
        <w:rPr>
          <w:spacing w:val="-15"/>
        </w:rPr>
        <w:t> </w:t>
      </w:r>
      <w:r>
        <w:rPr/>
        <w:t>was</w:t>
      </w:r>
      <w:r>
        <w:rPr>
          <w:spacing w:val="-13"/>
        </w:rPr>
        <w:t> </w:t>
      </w:r>
      <w:r>
        <w:rPr/>
        <w:t>ready</w:t>
      </w:r>
      <w:r>
        <w:rPr>
          <w:spacing w:val="-15"/>
        </w:rPr>
        <w:t> </w:t>
      </w:r>
      <w:r>
        <w:rPr/>
        <w:t>to</w:t>
      </w:r>
      <w:r>
        <w:rPr>
          <w:spacing w:val="-14"/>
        </w:rPr>
        <w:t> </w:t>
      </w:r>
      <w:r>
        <w:rPr/>
        <w:t>deal</w:t>
      </w:r>
      <w:r>
        <w:rPr>
          <w:spacing w:val="-14"/>
        </w:rPr>
        <w:t> </w:t>
      </w:r>
      <w:r>
        <w:rPr/>
        <w:t>with</w:t>
      </w:r>
      <w:r>
        <w:rPr>
          <w:spacing w:val="-13"/>
        </w:rPr>
        <w:t> </w:t>
      </w:r>
      <w:r>
        <w:rPr/>
        <w:t>the</w:t>
      </w:r>
      <w:r>
        <w:rPr>
          <w:spacing w:val="-13"/>
        </w:rPr>
        <w:t> </w:t>
      </w:r>
      <w:r>
        <w:rPr/>
        <w:t>contentious</w:t>
      </w:r>
      <w:r>
        <w:rPr>
          <w:spacing w:val="-14"/>
        </w:rPr>
        <w:t> </w:t>
      </w:r>
      <w:r>
        <w:rPr/>
        <w:t>issue of national communal land tenure and in taking steps towards the regularisation of communal land rights, what (a) percentage and (b) hectarage of communal land is currently not surveyed in (i) the Republic and (ii) each of the nine provinces?</w:t>
      </w:r>
    </w:p>
    <w:p>
      <w:pPr>
        <w:spacing w:before="1"/>
        <w:ind w:left="0" w:right="318" w:firstLine="0"/>
        <w:jc w:val="right"/>
        <w:rPr>
          <w:b/>
          <w:sz w:val="24"/>
        </w:rPr>
      </w:pPr>
      <w:r>
        <w:rPr>
          <w:b/>
          <w:spacing w:val="-2"/>
          <w:sz w:val="24"/>
        </w:rPr>
        <w:t>NW5025E</w:t>
      </w:r>
    </w:p>
    <w:p>
      <w:pPr>
        <w:pStyle w:val="BodyText"/>
        <w:rPr>
          <w:b/>
          <w:sz w:val="26"/>
        </w:rPr>
      </w:pPr>
    </w:p>
    <w:p>
      <w:pPr>
        <w:pStyle w:val="BodyText"/>
        <w:rPr>
          <w:b/>
          <w:sz w:val="22"/>
        </w:rPr>
      </w:pPr>
    </w:p>
    <w:p>
      <w:pPr>
        <w:spacing w:before="0"/>
        <w:ind w:left="117" w:right="0" w:firstLine="0"/>
        <w:jc w:val="both"/>
        <w:rPr>
          <w:b/>
          <w:sz w:val="24"/>
        </w:rPr>
      </w:pPr>
      <w:r>
        <w:rPr>
          <w:b/>
          <w:sz w:val="24"/>
        </w:rPr>
        <w:t>THE</w:t>
      </w:r>
      <w:r>
        <w:rPr>
          <w:b/>
          <w:spacing w:val="-6"/>
          <w:sz w:val="24"/>
        </w:rPr>
        <w:t> </w:t>
      </w:r>
      <w:r>
        <w:rPr>
          <w:b/>
          <w:sz w:val="24"/>
        </w:rPr>
        <w:t>MINISTER</w:t>
      </w:r>
      <w:r>
        <w:rPr>
          <w:b/>
          <w:spacing w:val="-5"/>
          <w:sz w:val="24"/>
        </w:rPr>
        <w:t> </w:t>
      </w:r>
      <w:r>
        <w:rPr>
          <w:b/>
          <w:sz w:val="24"/>
        </w:rPr>
        <w:t>OF</w:t>
      </w:r>
      <w:r>
        <w:rPr>
          <w:b/>
          <w:spacing w:val="-3"/>
          <w:sz w:val="24"/>
        </w:rPr>
        <w:t> </w:t>
      </w:r>
      <w:r>
        <w:rPr>
          <w:b/>
          <w:sz w:val="24"/>
        </w:rPr>
        <w:t>AGRICULTURE,</w:t>
      </w:r>
      <w:r>
        <w:rPr>
          <w:b/>
          <w:spacing w:val="-5"/>
          <w:sz w:val="24"/>
        </w:rPr>
        <w:t> </w:t>
      </w:r>
      <w:r>
        <w:rPr>
          <w:b/>
          <w:sz w:val="24"/>
        </w:rPr>
        <w:t>LAND</w:t>
      </w:r>
      <w:r>
        <w:rPr>
          <w:b/>
          <w:spacing w:val="-4"/>
          <w:sz w:val="24"/>
        </w:rPr>
        <w:t> </w:t>
      </w:r>
      <w:r>
        <w:rPr>
          <w:b/>
          <w:sz w:val="24"/>
        </w:rPr>
        <w:t>REFORM</w:t>
      </w:r>
      <w:r>
        <w:rPr>
          <w:b/>
          <w:spacing w:val="-4"/>
          <w:sz w:val="24"/>
        </w:rPr>
        <w:t> </w:t>
      </w:r>
      <w:r>
        <w:rPr>
          <w:b/>
          <w:sz w:val="24"/>
        </w:rPr>
        <w:t>AND</w:t>
      </w:r>
      <w:r>
        <w:rPr>
          <w:b/>
          <w:spacing w:val="-6"/>
          <w:sz w:val="24"/>
        </w:rPr>
        <w:t> </w:t>
      </w:r>
      <w:r>
        <w:rPr>
          <w:b/>
          <w:sz w:val="24"/>
        </w:rPr>
        <w:t>RURAL</w:t>
      </w:r>
      <w:r>
        <w:rPr>
          <w:b/>
          <w:spacing w:val="-5"/>
          <w:sz w:val="24"/>
        </w:rPr>
        <w:t> </w:t>
      </w:r>
      <w:r>
        <w:rPr>
          <w:b/>
          <w:spacing w:val="-2"/>
          <w:sz w:val="24"/>
        </w:rPr>
        <w:t>DEVELOPMENT:</w:t>
      </w:r>
    </w:p>
    <w:p>
      <w:pPr>
        <w:pStyle w:val="BodyText"/>
        <w:rPr>
          <w:b/>
        </w:rPr>
      </w:pPr>
    </w:p>
    <w:p>
      <w:pPr>
        <w:pStyle w:val="BodyText"/>
        <w:ind w:left="1394" w:right="110" w:hanging="1277"/>
        <w:jc w:val="both"/>
      </w:pPr>
      <w:r>
        <w:rPr/>
        <w:t>(a)(b)(i),(ii)</w:t>
      </w:r>
      <w:r>
        <w:rPr/>
        <w:t> The Department of Agriculture, Land Reform and Rural Development (DALRRD)</w:t>
      </w:r>
      <w:r>
        <w:rPr/>
        <w:t> is</w:t>
      </w:r>
      <w:r>
        <w:rPr/>
        <w:t> not</w:t>
      </w:r>
      <w:r>
        <w:rPr/>
        <w:t> in</w:t>
      </w:r>
      <w:r>
        <w:rPr/>
        <w:t> a</w:t>
      </w:r>
      <w:r>
        <w:rPr/>
        <w:t> position</w:t>
      </w:r>
      <w:r>
        <w:rPr/>
        <w:t> to</w:t>
      </w:r>
      <w:r>
        <w:rPr/>
        <w:t> indicate</w:t>
      </w:r>
      <w:r>
        <w:rPr/>
        <w:t> the</w:t>
      </w:r>
      <w:r>
        <w:rPr/>
        <w:t> extent</w:t>
      </w:r>
      <w:r>
        <w:rPr/>
        <w:t> of</w:t>
      </w:r>
      <w:r>
        <w:rPr/>
        <w:t> communal</w:t>
      </w:r>
      <w:r>
        <w:rPr/>
        <w:t> land currently</w:t>
      </w:r>
      <w:r>
        <w:rPr>
          <w:spacing w:val="-7"/>
        </w:rPr>
        <w:t> </w:t>
      </w:r>
      <w:r>
        <w:rPr/>
        <w:t>not</w:t>
      </w:r>
      <w:r>
        <w:rPr>
          <w:spacing w:val="-4"/>
        </w:rPr>
        <w:t> </w:t>
      </w:r>
      <w:r>
        <w:rPr/>
        <w:t>surveyed</w:t>
      </w:r>
      <w:r>
        <w:rPr>
          <w:spacing w:val="-4"/>
        </w:rPr>
        <w:t> </w:t>
      </w:r>
      <w:r>
        <w:rPr/>
        <w:t>in</w:t>
      </w:r>
      <w:r>
        <w:rPr>
          <w:spacing w:val="-4"/>
        </w:rPr>
        <w:t> </w:t>
      </w:r>
      <w:r>
        <w:rPr/>
        <w:t>the Republic</w:t>
      </w:r>
      <w:r>
        <w:rPr>
          <w:spacing w:val="-5"/>
        </w:rPr>
        <w:t> </w:t>
      </w:r>
      <w:r>
        <w:rPr/>
        <w:t>and</w:t>
      </w:r>
      <w:r>
        <w:rPr>
          <w:spacing w:val="-5"/>
        </w:rPr>
        <w:t> </w:t>
      </w:r>
      <w:r>
        <w:rPr/>
        <w:t>in</w:t>
      </w:r>
      <w:r>
        <w:rPr>
          <w:spacing w:val="-5"/>
        </w:rPr>
        <w:t> </w:t>
      </w:r>
      <w:r>
        <w:rPr/>
        <w:t>each</w:t>
      </w:r>
      <w:r>
        <w:rPr>
          <w:spacing w:val="-5"/>
        </w:rPr>
        <w:t> </w:t>
      </w:r>
      <w:r>
        <w:rPr/>
        <w:t>nine</w:t>
      </w:r>
      <w:r>
        <w:rPr>
          <w:spacing w:val="-1"/>
        </w:rPr>
        <w:t> </w:t>
      </w:r>
      <w:r>
        <w:rPr/>
        <w:t>provinces.</w:t>
      </w:r>
      <w:r>
        <w:rPr>
          <w:spacing w:val="-2"/>
        </w:rPr>
        <w:t> </w:t>
      </w:r>
      <w:r>
        <w:rPr/>
        <w:t>However, DALRRD</w:t>
      </w:r>
      <w:r>
        <w:rPr>
          <w:spacing w:val="-17"/>
        </w:rPr>
        <w:t> </w:t>
      </w:r>
      <w:r>
        <w:rPr/>
        <w:t>will</w:t>
      </w:r>
      <w:r>
        <w:rPr>
          <w:spacing w:val="-17"/>
        </w:rPr>
        <w:t> </w:t>
      </w:r>
      <w:r>
        <w:rPr/>
        <w:t>investigate</w:t>
      </w:r>
      <w:r>
        <w:rPr>
          <w:spacing w:val="-16"/>
        </w:rPr>
        <w:t> </w:t>
      </w:r>
      <w:r>
        <w:rPr/>
        <w:t>the</w:t>
      </w:r>
      <w:r>
        <w:rPr>
          <w:spacing w:val="-11"/>
        </w:rPr>
        <w:t> </w:t>
      </w:r>
      <w:r>
        <w:rPr/>
        <w:t>extent</w:t>
      </w:r>
      <w:r>
        <w:rPr>
          <w:spacing w:val="-17"/>
        </w:rPr>
        <w:t> </w:t>
      </w:r>
      <w:r>
        <w:rPr/>
        <w:t>of</w:t>
      </w:r>
      <w:r>
        <w:rPr>
          <w:spacing w:val="-13"/>
        </w:rPr>
        <w:t> </w:t>
      </w:r>
      <w:r>
        <w:rPr/>
        <w:t>properties</w:t>
      </w:r>
      <w:r>
        <w:rPr>
          <w:spacing w:val="-16"/>
        </w:rPr>
        <w:t> </w:t>
      </w:r>
      <w:r>
        <w:rPr/>
        <w:t>falling</w:t>
      </w:r>
      <w:r>
        <w:rPr>
          <w:spacing w:val="-13"/>
        </w:rPr>
        <w:t> </w:t>
      </w:r>
      <w:r>
        <w:rPr/>
        <w:t>under</w:t>
      </w:r>
      <w:r>
        <w:rPr>
          <w:spacing w:val="-14"/>
        </w:rPr>
        <w:t> </w:t>
      </w:r>
      <w:r>
        <w:rPr/>
        <w:t>communal</w:t>
      </w:r>
      <w:r>
        <w:rPr>
          <w:spacing w:val="-14"/>
        </w:rPr>
        <w:t> </w:t>
      </w:r>
      <w:r>
        <w:rPr/>
        <w:t>land that are still to be surveyed in the Republic and the report will be provided.</w:t>
      </w:r>
    </w:p>
    <w:sectPr>
      <w:type w:val="continuous"/>
      <w:pgSz w:w="11910" w:h="16840"/>
      <w:pgMar w:top="480" w:bottom="280" w:left="11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2023-05-31T06:19:41Z</dcterms:created>
  <dcterms:modified xsi:type="dcterms:W3CDTF">2023-05-31T06:19:41Z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2022-12-25T00:00:00Z</vt:filetime>
  </property>
  <property fmtid="{D5CDD505-2E9C-101B-9397-08002B2CF9AE}" pid="3" name="Creator">
    <vt:lpwstr>Microsoft® Word 2016</vt:lpwstr>
  </property>
  <property fmtid="{D5CDD505-2E9C-101B-9397-08002B2CF9AE}" pid="4" name="LastSaved">
    <vt:filetime>2023-05-31T00:00:00Z</vt:filetime>
  </property>
</Properties>
</file>