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A" w:rsidRPr="00355D93" w:rsidRDefault="00600A1A" w:rsidP="004C7819">
      <w:pPr>
        <w:spacing w:after="0" w:line="24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w:t>
      </w:r>
      <w:r w:rsidR="008A27DC">
        <w:rPr>
          <w:rFonts w:ascii="Arial" w:eastAsia="Times New Roman" w:hAnsi="Arial" w:cs="Arial"/>
          <w:snapToGrid w:val="0"/>
          <w:color w:val="000000"/>
          <w:sz w:val="24"/>
          <w:szCs w:val="24"/>
          <w:lang w:val="en-GB"/>
        </w:rPr>
        <w:t>ATE BAG x 1000, PRETORIA, 0001</w:t>
      </w:r>
    </w:p>
    <w:p w:rsidR="00600A1A" w:rsidRPr="00355D93" w:rsidRDefault="00600A1A" w:rsidP="00600A1A">
      <w:pPr>
        <w:spacing w:after="0" w:line="360" w:lineRule="auto"/>
        <w:jc w:val="center"/>
        <w:rPr>
          <w:rFonts w:ascii="Arial" w:eastAsia="Times New Roman" w:hAnsi="Arial" w:cs="Arial"/>
          <w:snapToGrid w:val="0"/>
          <w:color w:val="0000FF"/>
          <w:sz w:val="24"/>
          <w:szCs w:val="24"/>
          <w:u w:val="single"/>
          <w:lang w:val="en-GB"/>
        </w:rPr>
      </w:pPr>
    </w:p>
    <w:p w:rsidR="00600A1A" w:rsidRPr="00355D93" w:rsidRDefault="00600A1A" w:rsidP="00600A1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600A1A" w:rsidRPr="0046749E" w:rsidRDefault="00600A1A" w:rsidP="008A27DC">
      <w:pPr>
        <w:spacing w:after="0" w:line="360" w:lineRule="auto"/>
        <w:jc w:val="both"/>
        <w:rPr>
          <w:rFonts w:ascii="Arial" w:eastAsia="Times New Roman" w:hAnsi="Arial" w:cs="Arial"/>
          <w:snapToGrid w:val="0"/>
          <w:color w:val="000000"/>
          <w:sz w:val="20"/>
          <w:szCs w:val="20"/>
        </w:rPr>
      </w:pPr>
    </w:p>
    <w:p w:rsidR="00600A1A" w:rsidRPr="00873C1B" w:rsidRDefault="00600A1A" w:rsidP="008A27DC">
      <w:pPr>
        <w:spacing w:after="0" w:line="360" w:lineRule="auto"/>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 xml:space="preserve">Minister </w:t>
      </w:r>
    </w:p>
    <w:p w:rsidR="00003FC3" w:rsidRPr="00873C1B" w:rsidRDefault="00003FC3" w:rsidP="00003FC3">
      <w:pPr>
        <w:spacing w:after="0" w:line="360" w:lineRule="auto"/>
        <w:contextualSpacing/>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National</w:t>
      </w:r>
      <w:r w:rsidR="001E1D08" w:rsidRPr="00873C1B">
        <w:rPr>
          <w:rFonts w:ascii="Arial" w:eastAsia="Times New Roman" w:hAnsi="Arial" w:cs="Arial"/>
          <w:b/>
          <w:snapToGrid w:val="0"/>
          <w:sz w:val="24"/>
          <w:szCs w:val="24"/>
        </w:rPr>
        <w:t xml:space="preserve"> </w:t>
      </w:r>
      <w:r w:rsidR="00210E26" w:rsidRPr="00873C1B">
        <w:rPr>
          <w:rFonts w:ascii="Arial" w:eastAsia="Times New Roman" w:hAnsi="Arial" w:cs="Arial"/>
          <w:b/>
          <w:snapToGrid w:val="0"/>
          <w:sz w:val="24"/>
          <w:szCs w:val="24"/>
        </w:rPr>
        <w:t>Assembly</w:t>
      </w:r>
      <w:r w:rsidRPr="00873C1B">
        <w:rPr>
          <w:rFonts w:ascii="Arial" w:eastAsia="Times New Roman" w:hAnsi="Arial" w:cs="Arial"/>
          <w:b/>
          <w:snapToGrid w:val="0"/>
          <w:sz w:val="24"/>
          <w:szCs w:val="24"/>
        </w:rPr>
        <w:t xml:space="preserve"> question for </w:t>
      </w:r>
      <w:r w:rsidR="00C878F7" w:rsidRPr="00873C1B">
        <w:rPr>
          <w:rFonts w:ascii="Arial" w:eastAsia="Times New Roman" w:hAnsi="Arial" w:cs="Arial"/>
          <w:b/>
          <w:snapToGrid w:val="0"/>
          <w:sz w:val="24"/>
          <w:szCs w:val="24"/>
        </w:rPr>
        <w:t>ORAL</w:t>
      </w:r>
      <w:r w:rsidRPr="00873C1B">
        <w:rPr>
          <w:rFonts w:ascii="Arial" w:eastAsia="Times New Roman" w:hAnsi="Arial" w:cs="Arial"/>
          <w:b/>
          <w:snapToGrid w:val="0"/>
          <w:sz w:val="24"/>
          <w:szCs w:val="24"/>
        </w:rPr>
        <w:t xml:space="preserve"> Reply</w:t>
      </w:r>
      <w:r w:rsidR="004C7819" w:rsidRPr="00873C1B">
        <w:rPr>
          <w:rFonts w:ascii="Arial" w:eastAsia="Times New Roman" w:hAnsi="Arial" w:cs="Arial"/>
          <w:b/>
          <w:snapToGrid w:val="0"/>
          <w:sz w:val="24"/>
          <w:szCs w:val="24"/>
        </w:rPr>
        <w:t xml:space="preserve"> no.</w:t>
      </w:r>
      <w:r w:rsidR="00AE4FE0" w:rsidRPr="00873C1B">
        <w:rPr>
          <w:rFonts w:ascii="Arial" w:eastAsia="Times New Roman" w:hAnsi="Arial" w:cs="Arial"/>
          <w:b/>
          <w:snapToGrid w:val="0"/>
          <w:sz w:val="24"/>
          <w:szCs w:val="24"/>
        </w:rPr>
        <w:t>:</w:t>
      </w:r>
      <w:r w:rsidR="004A7C48">
        <w:rPr>
          <w:rFonts w:ascii="Arial" w:eastAsia="Times New Roman" w:hAnsi="Arial" w:cs="Arial"/>
          <w:b/>
          <w:snapToGrid w:val="0"/>
          <w:sz w:val="24"/>
          <w:szCs w:val="24"/>
        </w:rPr>
        <w:t xml:space="preserve"> 4011</w:t>
      </w:r>
    </w:p>
    <w:p w:rsidR="001E1D08" w:rsidRPr="00873C1B" w:rsidRDefault="001E1D08" w:rsidP="00003FC3">
      <w:pPr>
        <w:spacing w:after="0" w:line="360" w:lineRule="auto"/>
        <w:contextualSpacing/>
        <w:jc w:val="both"/>
        <w:rPr>
          <w:rFonts w:ascii="Arial" w:eastAsia="Times New Roman" w:hAnsi="Arial" w:cs="Arial"/>
          <w:b/>
          <w:bCs/>
          <w:snapToGrid w:val="0"/>
          <w:sz w:val="24"/>
          <w:szCs w:val="24"/>
          <w:lang w:val="en-US"/>
        </w:rPr>
      </w:pPr>
    </w:p>
    <w:p w:rsidR="007E7404" w:rsidRPr="00873C1B" w:rsidRDefault="001E1D08" w:rsidP="00952655">
      <w:pPr>
        <w:spacing w:after="0" w:line="360" w:lineRule="auto"/>
        <w:contextualSpacing/>
        <w:jc w:val="both"/>
        <w:rPr>
          <w:rFonts w:ascii="Arial" w:eastAsia="Times New Roman" w:hAnsi="Arial" w:cs="Arial"/>
          <w:bCs/>
          <w:snapToGrid w:val="0"/>
          <w:sz w:val="24"/>
          <w:szCs w:val="24"/>
          <w:lang w:val="en-US"/>
        </w:rPr>
      </w:pPr>
      <w:r w:rsidRPr="00873C1B">
        <w:rPr>
          <w:rFonts w:ascii="Arial" w:eastAsia="Times New Roman" w:hAnsi="Arial" w:cs="Arial"/>
          <w:bCs/>
          <w:snapToGrid w:val="0"/>
          <w:sz w:val="24"/>
          <w:szCs w:val="24"/>
          <w:lang w:val="en-US"/>
        </w:rPr>
        <w:t>Question by:</w:t>
      </w:r>
    </w:p>
    <w:p w:rsidR="002C4CE3" w:rsidRPr="00DD5817" w:rsidRDefault="007B1534" w:rsidP="002C4CE3">
      <w:pPr>
        <w:spacing w:after="0" w:line="360" w:lineRule="auto"/>
        <w:jc w:val="both"/>
        <w:outlineLvl w:val="0"/>
        <w:rPr>
          <w:rFonts w:ascii="Arial" w:hAnsi="Arial" w:cs="Arial"/>
          <w:b/>
          <w:sz w:val="24"/>
          <w:szCs w:val="24"/>
        </w:rPr>
      </w:pPr>
      <w:r w:rsidRPr="00DD5817">
        <w:rPr>
          <w:rFonts w:ascii="Arial" w:hAnsi="Arial" w:cs="Arial"/>
          <w:b/>
          <w:sz w:val="24"/>
          <w:szCs w:val="24"/>
        </w:rPr>
        <w:t>Ms N K Sharif (DA) to ask the Minister in The Presidency for Women, Youth and Persons with Disabilities</w:t>
      </w:r>
      <w:r w:rsidR="00AD48A7" w:rsidRPr="00DD5817">
        <w:rPr>
          <w:rFonts w:ascii="Arial" w:hAnsi="Arial" w:cs="Arial"/>
          <w:b/>
          <w:sz w:val="24"/>
          <w:szCs w:val="24"/>
        </w:rPr>
        <w:fldChar w:fldCharType="begin"/>
      </w:r>
      <w:r w:rsidR="002C4CE3" w:rsidRPr="00DD5817">
        <w:rPr>
          <w:rFonts w:ascii="Arial" w:hAnsi="Arial" w:cs="Arial"/>
          <w:sz w:val="24"/>
          <w:szCs w:val="24"/>
        </w:rPr>
        <w:instrText xml:space="preserve"> XE "</w:instrText>
      </w:r>
      <w:r w:rsidR="002C4CE3" w:rsidRPr="00DD5817">
        <w:rPr>
          <w:rFonts w:ascii="Arial" w:hAnsi="Arial" w:cs="Arial"/>
          <w:b/>
          <w:sz w:val="24"/>
          <w:szCs w:val="24"/>
        </w:rPr>
        <w:instrText>Women, Youth and Persons with Disabilities</w:instrText>
      </w:r>
      <w:r w:rsidR="002C4CE3" w:rsidRPr="00DD5817">
        <w:rPr>
          <w:rFonts w:ascii="Arial" w:hAnsi="Arial" w:cs="Arial"/>
          <w:sz w:val="24"/>
          <w:szCs w:val="24"/>
        </w:rPr>
        <w:instrText xml:space="preserve">" </w:instrText>
      </w:r>
      <w:r w:rsidR="00AD48A7" w:rsidRPr="00DD5817">
        <w:rPr>
          <w:rFonts w:ascii="Arial" w:hAnsi="Arial" w:cs="Arial"/>
          <w:b/>
          <w:sz w:val="24"/>
          <w:szCs w:val="24"/>
        </w:rPr>
        <w:fldChar w:fldCharType="end"/>
      </w:r>
      <w:r w:rsidR="002C4CE3" w:rsidRPr="00DD5817">
        <w:rPr>
          <w:rFonts w:ascii="Arial" w:hAnsi="Arial" w:cs="Arial"/>
          <w:b/>
          <w:sz w:val="24"/>
          <w:szCs w:val="24"/>
        </w:rPr>
        <w:t>:</w:t>
      </w:r>
    </w:p>
    <w:p w:rsidR="00DD5817" w:rsidRPr="00DD5817" w:rsidRDefault="00DD5817" w:rsidP="00DD5817">
      <w:pPr>
        <w:spacing w:before="240" w:line="360" w:lineRule="auto"/>
        <w:ind w:right="90"/>
        <w:jc w:val="both"/>
        <w:rPr>
          <w:rFonts w:ascii="Arial" w:hAnsi="Arial" w:cs="Arial"/>
          <w:sz w:val="24"/>
          <w:szCs w:val="24"/>
        </w:rPr>
      </w:pPr>
      <w:r w:rsidRPr="00664148">
        <w:rPr>
          <w:rFonts w:ascii="Arial" w:hAnsi="Arial" w:cs="Arial"/>
          <w:sz w:val="24"/>
          <w:szCs w:val="24"/>
        </w:rPr>
        <w:t>What are the relevant details of how the (a) R15 million allocated over the 2019-22 Medium</w:t>
      </w:r>
      <w:r w:rsidRPr="00664148">
        <w:rPr>
          <w:rFonts w:ascii="Arial" w:hAnsi="Arial" w:cs="Arial"/>
          <w:sz w:val="24"/>
          <w:szCs w:val="24"/>
        </w:rPr>
        <w:noBreakHyphen/>
        <w:t>Term Expenditure Framework for the establishment of the National Council on Gender-Based Violence and Femicide was spent and (b) specified council will be funded once the relevant legislation for its establishment has been signed into law?      N</w:t>
      </w:r>
      <w:r w:rsidR="004A7C48">
        <w:rPr>
          <w:rFonts w:ascii="Arial" w:hAnsi="Arial" w:cs="Arial"/>
          <w:sz w:val="24"/>
          <w:szCs w:val="24"/>
        </w:rPr>
        <w:t>W</w:t>
      </w:r>
      <w:r w:rsidRPr="00664148">
        <w:rPr>
          <w:rFonts w:ascii="Arial" w:hAnsi="Arial" w:cs="Arial"/>
          <w:sz w:val="24"/>
          <w:szCs w:val="24"/>
        </w:rPr>
        <w:t>5006E</w:t>
      </w:r>
    </w:p>
    <w:p w:rsidR="004A7C48" w:rsidRDefault="004A7C48" w:rsidP="00D83E2C">
      <w:pPr>
        <w:spacing w:after="0" w:line="360" w:lineRule="auto"/>
        <w:contextualSpacing/>
        <w:jc w:val="both"/>
        <w:rPr>
          <w:rFonts w:ascii="Arial" w:eastAsia="Times New Roman" w:hAnsi="Arial" w:cs="Arial"/>
          <w:b/>
          <w:bCs/>
          <w:snapToGrid w:val="0"/>
          <w:sz w:val="24"/>
          <w:szCs w:val="24"/>
          <w:lang w:val="en-US"/>
        </w:rPr>
      </w:pPr>
    </w:p>
    <w:p w:rsidR="006410FE" w:rsidRPr="00873C1B" w:rsidRDefault="001E1D08" w:rsidP="00D83E2C">
      <w:pPr>
        <w:spacing w:after="0" w:line="360" w:lineRule="auto"/>
        <w:contextualSpacing/>
        <w:jc w:val="both"/>
        <w:rPr>
          <w:rFonts w:ascii="Arial" w:eastAsia="Times New Roman" w:hAnsi="Arial" w:cs="Arial"/>
          <w:b/>
          <w:snapToGrid w:val="0"/>
          <w:sz w:val="24"/>
          <w:szCs w:val="24"/>
          <w:lang w:val="en-US"/>
        </w:rPr>
      </w:pPr>
      <w:r w:rsidRPr="00873C1B">
        <w:rPr>
          <w:rFonts w:ascii="Arial" w:eastAsia="Times New Roman" w:hAnsi="Arial" w:cs="Arial"/>
          <w:b/>
          <w:bCs/>
          <w:snapToGrid w:val="0"/>
          <w:sz w:val="24"/>
          <w:szCs w:val="24"/>
          <w:lang w:val="en-US"/>
        </w:rPr>
        <w:t xml:space="preserve">Reply </w:t>
      </w:r>
      <w:r w:rsidR="006410FE" w:rsidRPr="00873C1B">
        <w:rPr>
          <w:rFonts w:ascii="Arial" w:eastAsia="Times New Roman" w:hAnsi="Arial" w:cs="Arial"/>
          <w:b/>
          <w:bCs/>
          <w:snapToGrid w:val="0"/>
          <w:sz w:val="24"/>
          <w:szCs w:val="24"/>
          <w:lang w:val="en-US"/>
        </w:rPr>
        <w:t xml:space="preserve">drafted </w:t>
      </w:r>
      <w:r w:rsidRPr="00873C1B">
        <w:rPr>
          <w:rFonts w:ascii="Arial" w:eastAsia="Times New Roman" w:hAnsi="Arial" w:cs="Arial"/>
          <w:b/>
          <w:bCs/>
          <w:snapToGrid w:val="0"/>
          <w:sz w:val="24"/>
          <w:szCs w:val="24"/>
          <w:lang w:val="en-US"/>
        </w:rPr>
        <w:t>by</w:t>
      </w:r>
      <w:r w:rsidR="00D83E2C" w:rsidRPr="00873C1B">
        <w:rPr>
          <w:rFonts w:ascii="Arial" w:eastAsia="Times New Roman" w:hAnsi="Arial" w:cs="Arial"/>
          <w:b/>
          <w:bCs/>
          <w:snapToGrid w:val="0"/>
          <w:sz w:val="24"/>
          <w:szCs w:val="24"/>
          <w:lang w:val="en-US"/>
        </w:rPr>
        <w:t xml:space="preserve">: </w:t>
      </w:r>
      <w:r w:rsidR="002C4CE3" w:rsidRPr="00873C1B">
        <w:rPr>
          <w:rFonts w:ascii="Arial" w:eastAsia="Times New Roman" w:hAnsi="Arial" w:cs="Arial"/>
          <w:b/>
          <w:bCs/>
          <w:snapToGrid w:val="0"/>
          <w:sz w:val="24"/>
          <w:szCs w:val="24"/>
          <w:lang w:val="en-US"/>
        </w:rPr>
        <w:t>DDG: STEE</w:t>
      </w:r>
    </w:p>
    <w:p w:rsidR="006410FE" w:rsidRPr="00873C1B" w:rsidRDefault="006410FE" w:rsidP="006410FE">
      <w:pPr>
        <w:spacing w:after="0" w:line="360" w:lineRule="auto"/>
        <w:contextualSpacing/>
        <w:jc w:val="both"/>
        <w:rPr>
          <w:rFonts w:ascii="Arial" w:eastAsia="Times New Roman" w:hAnsi="Arial" w:cs="Arial"/>
          <w:bCs/>
          <w:snapToGrid w:val="0"/>
          <w:sz w:val="24"/>
          <w:szCs w:val="24"/>
          <w:lang w:val="en-US"/>
        </w:rPr>
      </w:pPr>
    </w:p>
    <w:p w:rsidR="00D83E2C" w:rsidRPr="00873C1B" w:rsidRDefault="00D83E2C" w:rsidP="00D83E2C">
      <w:pPr>
        <w:spacing w:after="0" w:line="240" w:lineRule="auto"/>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Recommended /</w:t>
      </w:r>
      <w:proofErr w:type="gramStart"/>
      <w:r w:rsidRPr="00873C1B">
        <w:rPr>
          <w:rFonts w:ascii="Arial" w:eastAsia="Times New Roman" w:hAnsi="Arial" w:cs="Arial"/>
          <w:b/>
          <w:snapToGrid w:val="0"/>
          <w:sz w:val="24"/>
          <w:szCs w:val="24"/>
        </w:rPr>
        <w:t>Not</w:t>
      </w:r>
      <w:proofErr w:type="gramEnd"/>
      <w:r w:rsidRPr="00873C1B">
        <w:rPr>
          <w:rFonts w:ascii="Arial" w:eastAsia="Times New Roman" w:hAnsi="Arial" w:cs="Arial"/>
          <w:b/>
          <w:snapToGrid w:val="0"/>
          <w:sz w:val="24"/>
          <w:szCs w:val="24"/>
        </w:rPr>
        <w:t xml:space="preserve"> recommended</w:t>
      </w:r>
    </w:p>
    <w:p w:rsidR="00D83E2C" w:rsidRPr="00873C1B" w:rsidRDefault="00D83E2C" w:rsidP="00D83E2C">
      <w:pPr>
        <w:spacing w:after="0" w:line="240" w:lineRule="auto"/>
        <w:jc w:val="both"/>
        <w:rPr>
          <w:rFonts w:ascii="Arial" w:eastAsia="Times New Roman" w:hAnsi="Arial" w:cs="Arial"/>
          <w:b/>
          <w:snapToGrid w:val="0"/>
          <w:sz w:val="24"/>
          <w:szCs w:val="24"/>
        </w:rPr>
      </w:pPr>
    </w:p>
    <w:p w:rsidR="00D83E2C" w:rsidRPr="00873C1B" w:rsidRDefault="00D83E2C" w:rsidP="00D83E2C">
      <w:pPr>
        <w:spacing w:after="0" w:line="240" w:lineRule="auto"/>
        <w:jc w:val="both"/>
        <w:rPr>
          <w:rFonts w:ascii="Arial" w:eastAsia="Times New Roman" w:hAnsi="Arial" w:cs="Arial"/>
          <w:b/>
          <w:snapToGrid w:val="0"/>
          <w:sz w:val="24"/>
          <w:szCs w:val="24"/>
        </w:rPr>
      </w:pPr>
    </w:p>
    <w:p w:rsidR="00D83E2C" w:rsidRPr="00873C1B" w:rsidRDefault="00D83E2C" w:rsidP="00D83E2C">
      <w:pPr>
        <w:spacing w:after="0" w:line="240" w:lineRule="auto"/>
        <w:jc w:val="both"/>
        <w:rPr>
          <w:rFonts w:ascii="Arial" w:eastAsia="Times New Roman" w:hAnsi="Arial" w:cs="Arial"/>
          <w:snapToGrid w:val="0"/>
          <w:sz w:val="24"/>
          <w:szCs w:val="24"/>
        </w:rPr>
      </w:pPr>
      <w:r w:rsidRPr="00873C1B">
        <w:rPr>
          <w:rFonts w:ascii="Arial" w:eastAsia="Times New Roman" w:hAnsi="Arial" w:cs="Arial"/>
          <w:snapToGrid w:val="0"/>
          <w:sz w:val="24"/>
          <w:szCs w:val="24"/>
        </w:rPr>
        <w:t>_____________________</w:t>
      </w:r>
    </w:p>
    <w:p w:rsidR="00D83E2C" w:rsidRPr="00873C1B" w:rsidRDefault="00D83E2C" w:rsidP="00D83E2C">
      <w:pPr>
        <w:spacing w:after="0" w:line="240" w:lineRule="auto"/>
        <w:jc w:val="both"/>
        <w:rPr>
          <w:rFonts w:ascii="Arial" w:eastAsia="Times New Roman" w:hAnsi="Arial" w:cs="Arial"/>
          <w:b/>
          <w:snapToGrid w:val="0"/>
          <w:sz w:val="24"/>
          <w:szCs w:val="24"/>
        </w:rPr>
      </w:pPr>
      <w:r w:rsidRPr="00873C1B">
        <w:rPr>
          <w:rFonts w:ascii="Arial" w:eastAsia="Times New Roman" w:hAnsi="Arial" w:cs="Arial"/>
          <w:b/>
          <w:snapToGrid w:val="0"/>
          <w:sz w:val="24"/>
          <w:szCs w:val="24"/>
        </w:rPr>
        <w:t>Advocate MJ Maluleke</w:t>
      </w:r>
    </w:p>
    <w:p w:rsidR="00D83E2C" w:rsidRPr="00873C1B" w:rsidRDefault="00D83E2C" w:rsidP="00D83E2C">
      <w:pPr>
        <w:spacing w:after="0" w:line="240" w:lineRule="auto"/>
        <w:jc w:val="both"/>
        <w:rPr>
          <w:rFonts w:ascii="Arial" w:eastAsia="Times New Roman" w:hAnsi="Arial" w:cs="Arial"/>
          <w:snapToGrid w:val="0"/>
          <w:sz w:val="24"/>
          <w:szCs w:val="24"/>
        </w:rPr>
      </w:pPr>
      <w:r w:rsidRPr="00873C1B">
        <w:rPr>
          <w:rFonts w:ascii="Arial" w:eastAsia="Times New Roman" w:hAnsi="Arial" w:cs="Arial"/>
          <w:snapToGrid w:val="0"/>
          <w:sz w:val="24"/>
          <w:szCs w:val="24"/>
        </w:rPr>
        <w:t>Director-General</w:t>
      </w:r>
    </w:p>
    <w:p w:rsidR="00D83E2C" w:rsidRPr="00873C1B" w:rsidRDefault="00D83E2C" w:rsidP="00D83E2C">
      <w:pPr>
        <w:spacing w:after="0" w:line="240" w:lineRule="auto"/>
        <w:jc w:val="both"/>
        <w:rPr>
          <w:rFonts w:ascii="Arial" w:eastAsia="Times New Roman" w:hAnsi="Arial" w:cs="Arial"/>
          <w:snapToGrid w:val="0"/>
          <w:sz w:val="24"/>
          <w:szCs w:val="24"/>
        </w:rPr>
      </w:pPr>
      <w:r w:rsidRPr="00873C1B">
        <w:rPr>
          <w:rFonts w:ascii="Arial" w:eastAsia="Times New Roman" w:hAnsi="Arial" w:cs="Arial"/>
          <w:snapToGrid w:val="0"/>
          <w:sz w:val="24"/>
          <w:szCs w:val="24"/>
        </w:rPr>
        <w:t xml:space="preserve">Date: </w:t>
      </w:r>
    </w:p>
    <w:p w:rsidR="00D83E2C" w:rsidRPr="00873C1B" w:rsidRDefault="00D83E2C" w:rsidP="00D83E2C">
      <w:pPr>
        <w:spacing w:after="0" w:line="240" w:lineRule="auto"/>
        <w:jc w:val="both"/>
        <w:rPr>
          <w:rFonts w:ascii="Arial" w:eastAsia="Times New Roman" w:hAnsi="Arial" w:cs="Arial"/>
          <w:snapToGrid w:val="0"/>
          <w:sz w:val="24"/>
          <w:szCs w:val="24"/>
        </w:rPr>
      </w:pPr>
    </w:p>
    <w:p w:rsidR="00D83E2C" w:rsidRPr="00873C1B" w:rsidRDefault="00D83E2C" w:rsidP="00D83E2C">
      <w:pPr>
        <w:spacing w:after="0" w:line="240" w:lineRule="auto"/>
        <w:jc w:val="both"/>
        <w:rPr>
          <w:rFonts w:ascii="Arial" w:eastAsia="Times New Roman" w:hAnsi="Arial" w:cs="Arial"/>
          <w:snapToGrid w:val="0"/>
          <w:sz w:val="24"/>
          <w:szCs w:val="24"/>
        </w:rPr>
      </w:pPr>
    </w:p>
    <w:p w:rsidR="004A7C48" w:rsidRDefault="004A7C48">
      <w:pPr>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br w:type="page"/>
      </w:r>
    </w:p>
    <w:p w:rsidR="00003FC3" w:rsidRPr="00873C1B" w:rsidRDefault="00003FC3" w:rsidP="00D83E2C">
      <w:pPr>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lastRenderedPageBreak/>
        <w:t xml:space="preserve">NATIONAL </w:t>
      </w:r>
      <w:r w:rsidR="00210E26" w:rsidRPr="00873C1B">
        <w:rPr>
          <w:rFonts w:ascii="Arial" w:eastAsia="Times New Roman" w:hAnsi="Arial" w:cs="Arial"/>
          <w:b/>
          <w:snapToGrid w:val="0"/>
          <w:sz w:val="24"/>
          <w:szCs w:val="24"/>
          <w:lang w:val="en-GB"/>
        </w:rPr>
        <w:t>ASSEMBLY</w:t>
      </w:r>
    </w:p>
    <w:p w:rsidR="00003FC3" w:rsidRPr="00873C1B" w:rsidRDefault="00003FC3" w:rsidP="00DB701D">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QUESTION FOR </w:t>
      </w:r>
      <w:r w:rsidR="00AD4780">
        <w:rPr>
          <w:rFonts w:ascii="Arial" w:eastAsia="Times New Roman" w:hAnsi="Arial" w:cs="Arial"/>
          <w:b/>
          <w:snapToGrid w:val="0"/>
          <w:sz w:val="24"/>
          <w:szCs w:val="24"/>
          <w:lang w:val="en-GB"/>
        </w:rPr>
        <w:t>WITTEN</w:t>
      </w:r>
      <w:r w:rsidRPr="00873C1B">
        <w:rPr>
          <w:rFonts w:ascii="Arial" w:eastAsia="Times New Roman" w:hAnsi="Arial" w:cs="Arial"/>
          <w:b/>
          <w:snapToGrid w:val="0"/>
          <w:sz w:val="24"/>
          <w:szCs w:val="24"/>
          <w:lang w:val="en-GB"/>
        </w:rPr>
        <w:t xml:space="preserve"> REPLY</w:t>
      </w:r>
    </w:p>
    <w:p w:rsidR="00003FC3" w:rsidRPr="00873C1B" w:rsidRDefault="00003FC3" w:rsidP="00DB701D">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QUESTION NUMBER: </w:t>
      </w:r>
      <w:r w:rsidR="004C7819" w:rsidRPr="00873C1B">
        <w:rPr>
          <w:rFonts w:ascii="Arial" w:eastAsia="Times New Roman" w:hAnsi="Arial" w:cs="Arial"/>
          <w:b/>
          <w:snapToGrid w:val="0"/>
          <w:sz w:val="24"/>
          <w:szCs w:val="24"/>
          <w:lang w:val="en-GB"/>
        </w:rPr>
        <w:t>No.</w:t>
      </w:r>
      <w:r w:rsidR="004A7C48">
        <w:rPr>
          <w:rFonts w:ascii="Arial" w:eastAsia="Times New Roman" w:hAnsi="Arial" w:cs="Arial"/>
          <w:b/>
          <w:snapToGrid w:val="0"/>
          <w:sz w:val="24"/>
          <w:szCs w:val="24"/>
          <w:lang w:val="en-GB"/>
        </w:rPr>
        <w:t xml:space="preserve"> 4011</w:t>
      </w:r>
    </w:p>
    <w:p w:rsidR="00003FC3" w:rsidRPr="00873C1B" w:rsidRDefault="00003FC3" w:rsidP="00DB701D">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DATE OF PUBLICATION IN INTERNAL QUESTION PAPER: </w:t>
      </w:r>
      <w:r w:rsidR="004A7C48">
        <w:rPr>
          <w:rFonts w:ascii="Arial" w:eastAsia="Times New Roman" w:hAnsi="Arial" w:cs="Arial"/>
          <w:b/>
          <w:snapToGrid w:val="0"/>
          <w:sz w:val="24"/>
          <w:szCs w:val="24"/>
          <w:lang w:val="en-GB"/>
        </w:rPr>
        <w:t>04</w:t>
      </w:r>
      <w:r w:rsidR="00AE4FE0" w:rsidRPr="00873C1B">
        <w:rPr>
          <w:rFonts w:ascii="Arial" w:hAnsi="Arial" w:cs="Arial"/>
          <w:b/>
          <w:sz w:val="24"/>
          <w:szCs w:val="24"/>
        </w:rPr>
        <w:t xml:space="preserve"> NOVEMBER 2022</w:t>
      </w:r>
    </w:p>
    <w:p w:rsidR="00003FC3" w:rsidRPr="00873C1B" w:rsidRDefault="00003FC3" w:rsidP="00DB701D">
      <w:pPr>
        <w:spacing w:after="0" w:line="360" w:lineRule="auto"/>
        <w:contextualSpacing/>
        <w:jc w:val="center"/>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INTERNAL QUESTION PAPER NUMBER: </w:t>
      </w:r>
      <w:r w:rsidR="004C7819" w:rsidRPr="00873C1B">
        <w:rPr>
          <w:rFonts w:ascii="Arial" w:eastAsia="Times New Roman" w:hAnsi="Arial" w:cs="Arial"/>
          <w:b/>
          <w:snapToGrid w:val="0"/>
          <w:sz w:val="24"/>
          <w:szCs w:val="24"/>
          <w:lang w:val="en-GB"/>
        </w:rPr>
        <w:t>no.</w:t>
      </w:r>
      <w:r w:rsidR="00AE4FE0" w:rsidRPr="00873C1B">
        <w:rPr>
          <w:rFonts w:ascii="Arial" w:eastAsia="Times New Roman" w:hAnsi="Arial" w:cs="Arial"/>
          <w:b/>
          <w:snapToGrid w:val="0"/>
          <w:sz w:val="24"/>
          <w:szCs w:val="24"/>
          <w:lang w:val="en-GB"/>
        </w:rPr>
        <w:t xml:space="preserve"> </w:t>
      </w:r>
      <w:r w:rsidR="004A7C48">
        <w:rPr>
          <w:rFonts w:ascii="Arial" w:eastAsia="Times New Roman" w:hAnsi="Arial" w:cs="Arial"/>
          <w:b/>
          <w:snapToGrid w:val="0"/>
          <w:sz w:val="24"/>
          <w:szCs w:val="24"/>
          <w:lang w:val="en-GB"/>
        </w:rPr>
        <w:t>44</w:t>
      </w:r>
      <w:r w:rsidR="004C7819" w:rsidRPr="00873C1B">
        <w:rPr>
          <w:rFonts w:ascii="Arial" w:eastAsia="Times New Roman" w:hAnsi="Arial" w:cs="Arial"/>
          <w:b/>
          <w:snapToGrid w:val="0"/>
          <w:color w:val="FF0000"/>
          <w:sz w:val="24"/>
          <w:szCs w:val="24"/>
          <w:lang w:val="en-GB"/>
        </w:rPr>
        <w:t xml:space="preserve"> </w:t>
      </w:r>
      <w:r w:rsidR="006410FE" w:rsidRPr="00873C1B">
        <w:rPr>
          <w:rFonts w:ascii="Arial" w:eastAsia="Times New Roman" w:hAnsi="Arial" w:cs="Arial"/>
          <w:b/>
          <w:snapToGrid w:val="0"/>
          <w:sz w:val="24"/>
          <w:szCs w:val="24"/>
          <w:lang w:val="en-GB"/>
        </w:rPr>
        <w:t>of 202</w:t>
      </w:r>
      <w:r w:rsidR="00AE4FE0" w:rsidRPr="00873C1B">
        <w:rPr>
          <w:rFonts w:ascii="Arial" w:eastAsia="Times New Roman" w:hAnsi="Arial" w:cs="Arial"/>
          <w:b/>
          <w:snapToGrid w:val="0"/>
          <w:sz w:val="24"/>
          <w:szCs w:val="24"/>
          <w:lang w:val="en-GB"/>
        </w:rPr>
        <w:t>2</w:t>
      </w:r>
    </w:p>
    <w:p w:rsidR="00003FC3" w:rsidRPr="00873C1B" w:rsidRDefault="00003FC3" w:rsidP="00DB701D">
      <w:pPr>
        <w:spacing w:after="0" w:line="360" w:lineRule="auto"/>
        <w:contextualSpacing/>
        <w:jc w:val="both"/>
        <w:rPr>
          <w:rFonts w:ascii="Arial" w:eastAsia="Times New Roman" w:hAnsi="Arial" w:cs="Arial"/>
          <w:b/>
          <w:snapToGrid w:val="0"/>
          <w:sz w:val="28"/>
          <w:szCs w:val="28"/>
          <w:lang w:val="en-GB"/>
        </w:rPr>
      </w:pPr>
      <w:r w:rsidRPr="00873C1B">
        <w:rPr>
          <w:rFonts w:ascii="Arial" w:eastAsia="Times New Roman" w:hAnsi="Arial" w:cs="Arial"/>
          <w:b/>
          <w:snapToGrid w:val="0"/>
          <w:sz w:val="28"/>
          <w:szCs w:val="28"/>
          <w:lang w:val="en-GB"/>
        </w:rPr>
        <w:t>___________________________</w:t>
      </w:r>
      <w:r w:rsidR="007C5854" w:rsidRPr="00873C1B">
        <w:rPr>
          <w:rFonts w:ascii="Arial" w:eastAsia="Times New Roman" w:hAnsi="Arial" w:cs="Arial"/>
          <w:b/>
          <w:snapToGrid w:val="0"/>
          <w:sz w:val="28"/>
          <w:szCs w:val="28"/>
          <w:lang w:val="en-GB"/>
        </w:rPr>
        <w:t>________________</w:t>
      </w:r>
      <w:r w:rsidR="00952655" w:rsidRPr="00873C1B">
        <w:rPr>
          <w:rFonts w:ascii="Arial" w:eastAsia="Times New Roman" w:hAnsi="Arial" w:cs="Arial"/>
          <w:b/>
          <w:snapToGrid w:val="0"/>
          <w:sz w:val="28"/>
          <w:szCs w:val="28"/>
          <w:lang w:val="en-GB"/>
        </w:rPr>
        <w:t>_______________</w:t>
      </w:r>
      <w:r w:rsidR="007C5854" w:rsidRPr="00873C1B">
        <w:rPr>
          <w:rFonts w:ascii="Arial" w:eastAsia="Times New Roman" w:hAnsi="Arial" w:cs="Arial"/>
          <w:b/>
          <w:snapToGrid w:val="0"/>
          <w:sz w:val="28"/>
          <w:szCs w:val="28"/>
          <w:lang w:val="en-GB"/>
        </w:rPr>
        <w:t>__</w:t>
      </w:r>
    </w:p>
    <w:p w:rsidR="00DD5817" w:rsidRPr="00DD5817" w:rsidRDefault="00DD5817" w:rsidP="00DD5817">
      <w:pPr>
        <w:spacing w:after="0" w:line="360" w:lineRule="auto"/>
        <w:jc w:val="both"/>
        <w:outlineLvl w:val="0"/>
        <w:rPr>
          <w:rFonts w:ascii="Arial" w:hAnsi="Arial" w:cs="Arial"/>
          <w:b/>
          <w:sz w:val="24"/>
          <w:szCs w:val="24"/>
        </w:rPr>
      </w:pPr>
      <w:r w:rsidRPr="00DD5817">
        <w:rPr>
          <w:rFonts w:ascii="Arial" w:hAnsi="Arial" w:cs="Arial"/>
          <w:b/>
          <w:sz w:val="24"/>
          <w:szCs w:val="24"/>
        </w:rPr>
        <w:t>Ms N K Sharif (DA) to ask the Minister in The Presidency for Women, Youth and Persons with Disabilities</w:t>
      </w:r>
      <w:r w:rsidR="00AD48A7" w:rsidRPr="00DD5817">
        <w:rPr>
          <w:rFonts w:ascii="Arial" w:hAnsi="Arial" w:cs="Arial"/>
          <w:b/>
          <w:sz w:val="24"/>
          <w:szCs w:val="24"/>
        </w:rPr>
        <w:fldChar w:fldCharType="begin"/>
      </w:r>
      <w:r w:rsidRPr="00DD5817">
        <w:rPr>
          <w:rFonts w:ascii="Arial" w:hAnsi="Arial" w:cs="Arial"/>
          <w:sz w:val="24"/>
          <w:szCs w:val="24"/>
        </w:rPr>
        <w:instrText xml:space="preserve"> XE "</w:instrText>
      </w:r>
      <w:r w:rsidRPr="00DD5817">
        <w:rPr>
          <w:rFonts w:ascii="Arial" w:hAnsi="Arial" w:cs="Arial"/>
          <w:b/>
          <w:sz w:val="24"/>
          <w:szCs w:val="24"/>
        </w:rPr>
        <w:instrText>Women, Youth and Persons with Disabilities</w:instrText>
      </w:r>
      <w:r w:rsidRPr="00DD5817">
        <w:rPr>
          <w:rFonts w:ascii="Arial" w:hAnsi="Arial" w:cs="Arial"/>
          <w:sz w:val="24"/>
          <w:szCs w:val="24"/>
        </w:rPr>
        <w:instrText xml:space="preserve">" </w:instrText>
      </w:r>
      <w:r w:rsidR="00AD48A7" w:rsidRPr="00DD5817">
        <w:rPr>
          <w:rFonts w:ascii="Arial" w:hAnsi="Arial" w:cs="Arial"/>
          <w:b/>
          <w:sz w:val="24"/>
          <w:szCs w:val="24"/>
        </w:rPr>
        <w:fldChar w:fldCharType="end"/>
      </w:r>
      <w:r w:rsidRPr="00DD5817">
        <w:rPr>
          <w:rFonts w:ascii="Arial" w:hAnsi="Arial" w:cs="Arial"/>
          <w:b/>
          <w:sz w:val="24"/>
          <w:szCs w:val="24"/>
        </w:rPr>
        <w:t>:</w:t>
      </w:r>
    </w:p>
    <w:p w:rsidR="00DD5817" w:rsidRPr="00DD5817" w:rsidRDefault="00DD5817" w:rsidP="00DD5817">
      <w:pPr>
        <w:spacing w:before="240" w:line="360" w:lineRule="auto"/>
        <w:ind w:right="90"/>
        <w:jc w:val="both"/>
        <w:rPr>
          <w:rFonts w:ascii="Arial" w:hAnsi="Arial" w:cs="Arial"/>
          <w:sz w:val="24"/>
          <w:szCs w:val="24"/>
        </w:rPr>
      </w:pPr>
      <w:r w:rsidRPr="00DD5817">
        <w:rPr>
          <w:rFonts w:ascii="Arial" w:hAnsi="Arial" w:cs="Arial"/>
          <w:sz w:val="24"/>
          <w:szCs w:val="24"/>
        </w:rPr>
        <w:t>What are the relevant details of how the (a) R15 million allocated over the 2019-22 Medium</w:t>
      </w:r>
      <w:r w:rsidRPr="00DD5817">
        <w:rPr>
          <w:rFonts w:ascii="Arial" w:hAnsi="Arial" w:cs="Arial"/>
          <w:sz w:val="24"/>
          <w:szCs w:val="24"/>
        </w:rPr>
        <w:noBreakHyphen/>
        <w:t xml:space="preserve">Term Expenditure Framework for the establishment of the National Council on Gender-Based Violence and Femicide was spent and (b) </w:t>
      </w:r>
      <w:r w:rsidRPr="00664148">
        <w:rPr>
          <w:rFonts w:ascii="Arial" w:hAnsi="Arial" w:cs="Arial"/>
          <w:sz w:val="24"/>
          <w:szCs w:val="24"/>
        </w:rPr>
        <w:t>specified council will be funded once the relevant legislation for its establishment has been signed into law?      NO5006E</w:t>
      </w:r>
    </w:p>
    <w:p w:rsidR="004A7C48" w:rsidRDefault="004A7C48" w:rsidP="00657530">
      <w:pPr>
        <w:spacing w:after="0" w:line="360" w:lineRule="auto"/>
        <w:jc w:val="both"/>
        <w:outlineLvl w:val="0"/>
        <w:rPr>
          <w:rFonts w:ascii="Arial" w:eastAsia="Times New Roman" w:hAnsi="Arial" w:cs="Arial"/>
          <w:b/>
          <w:snapToGrid w:val="0"/>
          <w:sz w:val="24"/>
          <w:szCs w:val="24"/>
          <w:lang w:val="en-GB"/>
        </w:rPr>
      </w:pPr>
    </w:p>
    <w:p w:rsidR="00D83E2C" w:rsidRPr="00873C1B" w:rsidRDefault="00D83E2C" w:rsidP="00657530">
      <w:pPr>
        <w:spacing w:after="0" w:line="360" w:lineRule="auto"/>
        <w:jc w:val="both"/>
        <w:outlineLvl w:val="0"/>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REPLY:</w:t>
      </w:r>
    </w:p>
    <w:p w:rsidR="00657530" w:rsidRPr="00873C1B" w:rsidRDefault="00657530" w:rsidP="00571073">
      <w:pPr>
        <w:spacing w:after="0" w:line="360" w:lineRule="auto"/>
        <w:contextualSpacing/>
        <w:jc w:val="both"/>
        <w:rPr>
          <w:rFonts w:ascii="Arial" w:eastAsia="Times New Roman" w:hAnsi="Arial" w:cs="Arial"/>
          <w:bCs/>
          <w:snapToGrid w:val="0"/>
          <w:sz w:val="24"/>
          <w:szCs w:val="24"/>
          <w:lang w:val="en-US"/>
        </w:rPr>
      </w:pPr>
    </w:p>
    <w:p w:rsidR="00D24779" w:rsidRDefault="00D24779" w:rsidP="00D24779">
      <w:pPr>
        <w:pStyle w:val="ListParagraph"/>
        <w:numPr>
          <w:ilvl w:val="0"/>
          <w:numId w:val="14"/>
        </w:numPr>
        <w:spacing w:after="0" w:line="360" w:lineRule="auto"/>
        <w:ind w:left="709"/>
        <w:jc w:val="both"/>
        <w:rPr>
          <w:rFonts w:ascii="Arial" w:eastAsia="Times New Roman" w:hAnsi="Arial" w:cs="Arial"/>
          <w:bCs/>
          <w:snapToGrid w:val="0"/>
          <w:sz w:val="24"/>
          <w:szCs w:val="24"/>
          <w:lang w:val="en-US"/>
        </w:rPr>
      </w:pPr>
      <w:r w:rsidRPr="00D24779">
        <w:rPr>
          <w:rFonts w:ascii="Arial" w:eastAsia="Times New Roman" w:hAnsi="Arial" w:cs="Arial"/>
          <w:bCs/>
          <w:snapToGrid w:val="0"/>
          <w:sz w:val="24"/>
          <w:szCs w:val="24"/>
          <w:lang w:val="en-US"/>
        </w:rPr>
        <w:t xml:space="preserve">The R15 Million allocated over 2019 – 22 Medium-Term Expenditure Framework </w:t>
      </w:r>
      <w:r w:rsidR="00E26E48">
        <w:rPr>
          <w:rFonts w:ascii="Arial" w:eastAsia="Times New Roman" w:hAnsi="Arial" w:cs="Arial"/>
          <w:bCs/>
          <w:snapToGrid w:val="0"/>
          <w:sz w:val="24"/>
          <w:szCs w:val="24"/>
          <w:lang w:val="en-US"/>
        </w:rPr>
        <w:t>is</w:t>
      </w:r>
      <w:bookmarkStart w:id="0" w:name="_GoBack"/>
      <w:bookmarkEnd w:id="0"/>
      <w:r w:rsidRPr="00D24779">
        <w:rPr>
          <w:rFonts w:ascii="Arial" w:eastAsia="Times New Roman" w:hAnsi="Arial" w:cs="Arial"/>
          <w:bCs/>
          <w:snapToGrid w:val="0"/>
          <w:sz w:val="24"/>
          <w:szCs w:val="24"/>
          <w:lang w:val="en-US"/>
        </w:rPr>
        <w:t xml:space="preserve"> spent on payment of salaries for the NCGBVF Secretariat and their operations of developing strategies, frameworks and plans to be utilized in the coordination and monitoring of the National Strategic Plan on Gender Based Violence and </w:t>
      </w:r>
      <w:proofErr w:type="spellStart"/>
      <w:r w:rsidRPr="00D24779">
        <w:rPr>
          <w:rFonts w:ascii="Arial" w:eastAsia="Times New Roman" w:hAnsi="Arial" w:cs="Arial"/>
          <w:bCs/>
          <w:snapToGrid w:val="0"/>
          <w:sz w:val="24"/>
          <w:szCs w:val="24"/>
          <w:lang w:val="en-US"/>
        </w:rPr>
        <w:t>Femicide</w:t>
      </w:r>
      <w:proofErr w:type="spellEnd"/>
      <w:r w:rsidRPr="00D24779">
        <w:rPr>
          <w:rFonts w:ascii="Arial" w:eastAsia="Times New Roman" w:hAnsi="Arial" w:cs="Arial"/>
          <w:bCs/>
          <w:snapToGrid w:val="0"/>
          <w:sz w:val="24"/>
          <w:szCs w:val="24"/>
          <w:lang w:val="en-US"/>
        </w:rPr>
        <w:t xml:space="preserve"> (NSP on GBVF). </w:t>
      </w:r>
    </w:p>
    <w:p w:rsidR="00D24779" w:rsidRPr="00D24779" w:rsidRDefault="00D24779" w:rsidP="00D24779">
      <w:pPr>
        <w:pStyle w:val="ListParagraph"/>
        <w:spacing w:after="0" w:line="360" w:lineRule="auto"/>
        <w:ind w:left="1080"/>
        <w:jc w:val="both"/>
        <w:rPr>
          <w:rFonts w:ascii="Arial" w:eastAsia="Times New Roman" w:hAnsi="Arial" w:cs="Arial"/>
          <w:bCs/>
          <w:snapToGrid w:val="0"/>
          <w:sz w:val="24"/>
          <w:szCs w:val="24"/>
          <w:lang w:val="en-US"/>
        </w:rPr>
      </w:pPr>
    </w:p>
    <w:p w:rsidR="00D24779" w:rsidRDefault="00D24779" w:rsidP="00D24779">
      <w:pPr>
        <w:spacing w:after="0" w:line="360" w:lineRule="auto"/>
        <w:ind w:left="720" w:hanging="720"/>
        <w:jc w:val="both"/>
        <w:rPr>
          <w:rFonts w:ascii="Arial" w:eastAsia="Times New Roman" w:hAnsi="Arial" w:cs="Arial"/>
          <w:bCs/>
          <w:snapToGrid w:val="0"/>
          <w:sz w:val="24"/>
          <w:szCs w:val="24"/>
          <w:lang w:val="en-US"/>
        </w:rPr>
      </w:pPr>
      <w:r w:rsidRPr="003F25B5">
        <w:rPr>
          <w:rFonts w:ascii="Arial" w:eastAsia="Times New Roman" w:hAnsi="Arial" w:cs="Arial"/>
          <w:bCs/>
          <w:snapToGrid w:val="0"/>
          <w:sz w:val="24"/>
          <w:szCs w:val="24"/>
          <w:lang w:val="en-US"/>
        </w:rPr>
        <w:t>(b)</w:t>
      </w:r>
      <w:r w:rsidRPr="003F25B5">
        <w:rPr>
          <w:rFonts w:ascii="Arial" w:eastAsia="Times New Roman" w:hAnsi="Arial" w:cs="Arial"/>
          <w:bCs/>
          <w:snapToGrid w:val="0"/>
          <w:sz w:val="24"/>
          <w:szCs w:val="24"/>
          <w:lang w:val="en-US"/>
        </w:rPr>
        <w:tab/>
        <w:t xml:space="preserve">The Council’s main source of funding would be monies appropriated by parliament (National Treasury budget allocation) but other envisaged sources of funds include donations, contributions and monies received from any other source. </w:t>
      </w:r>
    </w:p>
    <w:p w:rsidR="00D24779" w:rsidRDefault="00D24779" w:rsidP="00D83E2C">
      <w:pPr>
        <w:spacing w:after="0" w:line="360" w:lineRule="auto"/>
        <w:rPr>
          <w:rFonts w:ascii="Arial" w:eastAsia="Times New Roman" w:hAnsi="Arial" w:cs="Arial"/>
          <w:bCs/>
          <w:snapToGrid w:val="0"/>
          <w:sz w:val="24"/>
          <w:szCs w:val="24"/>
          <w:lang w:val="en-US"/>
        </w:rPr>
      </w:pPr>
      <w:r w:rsidDel="00D24779">
        <w:rPr>
          <w:rFonts w:ascii="Arial" w:eastAsia="Times New Roman" w:hAnsi="Arial" w:cs="Arial"/>
          <w:bCs/>
          <w:snapToGrid w:val="0"/>
          <w:sz w:val="24"/>
          <w:szCs w:val="24"/>
          <w:lang w:val="en-US"/>
        </w:rPr>
        <w:t xml:space="preserve"> </w:t>
      </w:r>
    </w:p>
    <w:p w:rsidR="00D24779" w:rsidRDefault="00D24779" w:rsidP="00D83E2C">
      <w:pPr>
        <w:spacing w:after="0" w:line="360" w:lineRule="auto"/>
        <w:rPr>
          <w:rFonts w:ascii="Arial" w:eastAsia="Times New Roman" w:hAnsi="Arial" w:cs="Arial"/>
          <w:bCs/>
          <w:snapToGrid w:val="0"/>
          <w:sz w:val="24"/>
          <w:szCs w:val="24"/>
          <w:lang w:val="en-US"/>
        </w:rPr>
      </w:pPr>
    </w:p>
    <w:p w:rsidR="00DB701D" w:rsidRPr="00873C1B" w:rsidRDefault="00DB701D" w:rsidP="00D83E2C">
      <w:pPr>
        <w:spacing w:after="0" w:line="360" w:lineRule="auto"/>
        <w:rPr>
          <w:rFonts w:ascii="Arial" w:eastAsia="Calibri" w:hAnsi="Arial" w:cs="Arial"/>
          <w:sz w:val="24"/>
          <w:szCs w:val="24"/>
          <w:lang w:val="en-US"/>
        </w:rPr>
      </w:pPr>
      <w:r w:rsidRPr="00873C1B">
        <w:rPr>
          <w:rFonts w:ascii="Arial" w:eastAsia="Calibri" w:hAnsi="Arial" w:cs="Arial"/>
          <w:sz w:val="24"/>
          <w:szCs w:val="24"/>
          <w:lang w:val="en-US"/>
        </w:rPr>
        <w:t>________________________</w:t>
      </w:r>
    </w:p>
    <w:p w:rsidR="00DB701D" w:rsidRPr="00873C1B" w:rsidRDefault="00DB701D" w:rsidP="00D83E2C">
      <w:pPr>
        <w:spacing w:after="0" w:line="360" w:lineRule="auto"/>
        <w:jc w:val="both"/>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 xml:space="preserve">Approved by Minister </w:t>
      </w:r>
    </w:p>
    <w:p w:rsidR="00DB701D" w:rsidRPr="00873C1B" w:rsidRDefault="00DB701D" w:rsidP="00D83E2C">
      <w:pPr>
        <w:spacing w:after="0" w:line="360" w:lineRule="auto"/>
        <w:jc w:val="both"/>
        <w:rPr>
          <w:rFonts w:ascii="Arial" w:eastAsia="Times New Roman" w:hAnsi="Arial" w:cs="Arial"/>
          <w:b/>
          <w:snapToGrid w:val="0"/>
          <w:sz w:val="24"/>
          <w:szCs w:val="24"/>
          <w:lang w:val="en-GB"/>
        </w:rPr>
      </w:pPr>
      <w:r w:rsidRPr="00873C1B">
        <w:rPr>
          <w:rFonts w:ascii="Arial" w:eastAsia="Times New Roman" w:hAnsi="Arial" w:cs="Arial"/>
          <w:b/>
          <w:snapToGrid w:val="0"/>
          <w:sz w:val="24"/>
          <w:szCs w:val="24"/>
          <w:lang w:val="en-GB"/>
        </w:rPr>
        <w:t>Ms M Nkoana-Mashabane, MP</w:t>
      </w:r>
    </w:p>
    <w:p w:rsidR="00DB701D" w:rsidRPr="00873C1B" w:rsidRDefault="00DB701D" w:rsidP="00D24779">
      <w:pPr>
        <w:spacing w:after="0" w:line="360" w:lineRule="auto"/>
        <w:jc w:val="both"/>
        <w:rPr>
          <w:rFonts w:ascii="Arial" w:hAnsi="Arial" w:cs="Arial"/>
          <w:b/>
          <w:sz w:val="28"/>
          <w:szCs w:val="28"/>
        </w:rPr>
      </w:pPr>
      <w:r w:rsidRPr="00873C1B">
        <w:rPr>
          <w:rFonts w:ascii="Arial" w:eastAsia="Times New Roman" w:hAnsi="Arial" w:cs="Arial"/>
          <w:b/>
          <w:snapToGrid w:val="0"/>
          <w:sz w:val="24"/>
          <w:szCs w:val="24"/>
          <w:lang w:val="en-GB"/>
        </w:rPr>
        <w:t>Date</w:t>
      </w:r>
      <w:r w:rsidR="004C7819" w:rsidRPr="00873C1B">
        <w:rPr>
          <w:rFonts w:ascii="Arial" w:eastAsia="Times New Roman" w:hAnsi="Arial" w:cs="Arial"/>
          <w:b/>
          <w:snapToGrid w:val="0"/>
          <w:sz w:val="24"/>
          <w:szCs w:val="24"/>
          <w:lang w:val="en-GB"/>
        </w:rPr>
        <w:t>:</w:t>
      </w:r>
    </w:p>
    <w:sectPr w:rsidR="00DB701D" w:rsidRPr="00873C1B" w:rsidSect="004A7C48">
      <w:headerReference w:type="default" r:id="rId8"/>
      <w:footerReference w:type="default" r:id="rId9"/>
      <w:pgSz w:w="11906" w:h="16838"/>
      <w:pgMar w:top="2977" w:right="849" w:bottom="0" w:left="1560"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0E" w:rsidRDefault="0034420E">
      <w:pPr>
        <w:spacing w:after="0" w:line="240" w:lineRule="auto"/>
      </w:pPr>
      <w:r>
        <w:separator/>
      </w:r>
    </w:p>
  </w:endnote>
  <w:endnote w:type="continuationSeparator" w:id="0">
    <w:p w:rsidR="0034420E" w:rsidRDefault="00344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9E" w:rsidRDefault="0046749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0E" w:rsidRDefault="0034420E">
      <w:pPr>
        <w:spacing w:after="0" w:line="240" w:lineRule="auto"/>
      </w:pPr>
      <w:r>
        <w:separator/>
      </w:r>
    </w:p>
  </w:footnote>
  <w:footnote w:type="continuationSeparator" w:id="0">
    <w:p w:rsidR="0034420E" w:rsidRDefault="00344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46749E" w:rsidP="0042338E">
    <w:pPr>
      <w:pStyle w:val="Header"/>
      <w:rPr>
        <w:rFonts w:ascii="Trebuchet MS" w:hAnsi="Trebuchet MS"/>
        <w:b/>
        <w:bCs/>
      </w:rPr>
    </w:pPr>
    <w:r>
      <w:rPr>
        <w:rFonts w:ascii="Trebuchet MS" w:hAnsi="Trebuchet MS"/>
        <w:b/>
        <w:bCs/>
        <w:noProof/>
        <w:lang w:eastAsia="en-ZA"/>
      </w:rPr>
      <w:drawing>
        <wp:anchor distT="0" distB="0" distL="114300" distR="114300" simplePos="0" relativeHeight="251658752" behindDoc="0" locked="0" layoutInCell="1" allowOverlap="1">
          <wp:simplePos x="0" y="0"/>
          <wp:positionH relativeFrom="column">
            <wp:posOffset>2739390</wp:posOffset>
          </wp:positionH>
          <wp:positionV relativeFrom="paragraph">
            <wp:posOffset>-58420</wp:posOffset>
          </wp:positionV>
          <wp:extent cx="502920" cy="622300"/>
          <wp:effectExtent l="0" t="0" r="0" b="6350"/>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5F619B" w:rsidP="009A6586">
    <w:pPr>
      <w:pStyle w:val="Header"/>
      <w:jc w:val="center"/>
      <w:rPr>
        <w:rFonts w:ascii="Trebuchet MS" w:hAnsi="Trebuchet MS"/>
        <w:b/>
        <w:bCs/>
      </w:rPr>
    </w:pPr>
    <w:r>
      <w:rPr>
        <w:rFonts w:ascii="Trebuchet MS" w:hAnsi="Trebuchet MS"/>
        <w:b/>
        <w:bCs/>
      </w:rPr>
      <w:t>MINISTRY IN THE PRESIDENCY: WOMEN</w:t>
    </w:r>
    <w:r w:rsidR="007C5854">
      <w:rPr>
        <w:rFonts w:ascii="Trebuchet MS" w:hAnsi="Trebuchet MS"/>
        <w:b/>
        <w:bCs/>
      </w:rPr>
      <w:t>, YOUTH &amp; PERSONS WITH DISABILITIES</w:t>
    </w:r>
    <w:r>
      <w:rPr>
        <w:rFonts w:ascii="Trebuchet MS" w:hAnsi="Trebuchet MS"/>
        <w:b/>
        <w:bCs/>
      </w:rPr>
      <w:t xml:space="preserve"> </w:t>
    </w:r>
  </w:p>
  <w:p w:rsidR="005F619B" w:rsidRDefault="005F619B" w:rsidP="009A6586">
    <w:pPr>
      <w:pStyle w:val="Header"/>
      <w:jc w:val="center"/>
      <w:rPr>
        <w:rFonts w:ascii="Trebuchet MS" w:hAnsi="Trebuchet MS"/>
        <w:b/>
        <w:bCs/>
      </w:rPr>
    </w:pPr>
    <w:r>
      <w:rPr>
        <w:rFonts w:ascii="Trebuchet MS" w:hAnsi="Trebuchet MS"/>
        <w:b/>
        <w:bCs/>
      </w:rPr>
      <w:t>REPUBLIC OF SOUTH AFRICA</w:t>
    </w:r>
  </w:p>
  <w:p w:rsidR="005F619B" w:rsidRDefault="005F619B" w:rsidP="009A658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166"/>
    <w:multiLevelType w:val="multilevel"/>
    <w:tmpl w:val="8C8A1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7A3CC4"/>
    <w:multiLevelType w:val="hybridMultilevel"/>
    <w:tmpl w:val="BB88DF9C"/>
    <w:lvl w:ilvl="0" w:tplc="9452BB80">
      <w:start w:val="1"/>
      <w:numFmt w:val="upperLetter"/>
      <w:lvlText w:val="(%1)"/>
      <w:lvlJc w:val="left"/>
      <w:pPr>
        <w:ind w:left="780" w:hanging="4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AB3C92"/>
    <w:multiLevelType w:val="hybridMultilevel"/>
    <w:tmpl w:val="E2A6A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EE6791A"/>
    <w:multiLevelType w:val="hybridMultilevel"/>
    <w:tmpl w:val="FE56C606"/>
    <w:lvl w:ilvl="0" w:tplc="22B4A59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F227687"/>
    <w:multiLevelType w:val="hybridMultilevel"/>
    <w:tmpl w:val="D63AFB7A"/>
    <w:lvl w:ilvl="0" w:tplc="489CFAA0">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30294D39"/>
    <w:multiLevelType w:val="hybridMultilevel"/>
    <w:tmpl w:val="4BAC6C1C"/>
    <w:lvl w:ilvl="0" w:tplc="C7D6DB1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710E61"/>
    <w:multiLevelType w:val="hybridMultilevel"/>
    <w:tmpl w:val="54222640"/>
    <w:lvl w:ilvl="0" w:tplc="5DECC34C">
      <w:start w:val="1"/>
      <w:numFmt w:val="lowerLetter"/>
      <w:lvlText w:val="(%1)"/>
      <w:lvlJc w:val="left"/>
      <w:pPr>
        <w:ind w:left="1125" w:hanging="405"/>
      </w:pPr>
      <w:rPr>
        <w:rFonts w:hint="default"/>
      </w:rPr>
    </w:lvl>
    <w:lvl w:ilvl="1" w:tplc="B2FAD846">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4653DBC"/>
    <w:multiLevelType w:val="hybridMultilevel"/>
    <w:tmpl w:val="656093D4"/>
    <w:lvl w:ilvl="0" w:tplc="BAA83F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A2B3B31"/>
    <w:multiLevelType w:val="hybridMultilevel"/>
    <w:tmpl w:val="1AB0241E"/>
    <w:lvl w:ilvl="0" w:tplc="7940E7B8">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A9F21E0"/>
    <w:multiLevelType w:val="hybridMultilevel"/>
    <w:tmpl w:val="239C712A"/>
    <w:lvl w:ilvl="0" w:tplc="51906DD0">
      <w:start w:val="1"/>
      <w:numFmt w:val="lowerLetter"/>
      <w:lvlText w:val="(%1)"/>
      <w:lvlJc w:val="left"/>
      <w:pPr>
        <w:ind w:left="390" w:hanging="39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CF40FA7"/>
    <w:multiLevelType w:val="hybridMultilevel"/>
    <w:tmpl w:val="4DA2C20E"/>
    <w:lvl w:ilvl="0" w:tplc="BAA83FD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abstractNum w:abstractNumId="13">
    <w:nsid w:val="7BB22E61"/>
    <w:multiLevelType w:val="hybridMultilevel"/>
    <w:tmpl w:val="C7082CBE"/>
    <w:lvl w:ilvl="0" w:tplc="A636D0D2">
      <w:start w:val="1"/>
      <w:numFmt w:val="lowerLetter"/>
      <w:lvlText w:val="%1)"/>
      <w:lvlJc w:val="left"/>
      <w:pPr>
        <w:ind w:left="780" w:hanging="4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7"/>
  </w:num>
  <w:num w:numId="5">
    <w:abstractNumId w:val="13"/>
  </w:num>
  <w:num w:numId="6">
    <w:abstractNumId w:val="1"/>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6"/>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00A1A"/>
    <w:rsid w:val="00003FC3"/>
    <w:rsid w:val="00007DE2"/>
    <w:rsid w:val="00016624"/>
    <w:rsid w:val="00033C16"/>
    <w:rsid w:val="00057836"/>
    <w:rsid w:val="000A3F8B"/>
    <w:rsid w:val="000B6B43"/>
    <w:rsid w:val="000D771F"/>
    <w:rsid w:val="000E032A"/>
    <w:rsid w:val="000E6ADA"/>
    <w:rsid w:val="00103AD4"/>
    <w:rsid w:val="001134DC"/>
    <w:rsid w:val="00132168"/>
    <w:rsid w:val="00141E52"/>
    <w:rsid w:val="0017366D"/>
    <w:rsid w:val="00183A8E"/>
    <w:rsid w:val="00186A36"/>
    <w:rsid w:val="001B5BE7"/>
    <w:rsid w:val="001C4B6D"/>
    <w:rsid w:val="001D340B"/>
    <w:rsid w:val="001E04CE"/>
    <w:rsid w:val="001E1D08"/>
    <w:rsid w:val="00203628"/>
    <w:rsid w:val="00210E26"/>
    <w:rsid w:val="00224A49"/>
    <w:rsid w:val="00273EF5"/>
    <w:rsid w:val="00283FC0"/>
    <w:rsid w:val="002B2042"/>
    <w:rsid w:val="002B2B30"/>
    <w:rsid w:val="002C4CE3"/>
    <w:rsid w:val="00322058"/>
    <w:rsid w:val="003267ED"/>
    <w:rsid w:val="00330D11"/>
    <w:rsid w:val="003312A3"/>
    <w:rsid w:val="00341528"/>
    <w:rsid w:val="0034420E"/>
    <w:rsid w:val="0036527B"/>
    <w:rsid w:val="003B6851"/>
    <w:rsid w:val="003B6C67"/>
    <w:rsid w:val="003D1926"/>
    <w:rsid w:val="003E2688"/>
    <w:rsid w:val="003E2E59"/>
    <w:rsid w:val="0042338E"/>
    <w:rsid w:val="0044501C"/>
    <w:rsid w:val="0046749E"/>
    <w:rsid w:val="00486450"/>
    <w:rsid w:val="004A7C48"/>
    <w:rsid w:val="004C3DF8"/>
    <w:rsid w:val="004C7819"/>
    <w:rsid w:val="004E7648"/>
    <w:rsid w:val="004F41F4"/>
    <w:rsid w:val="00507307"/>
    <w:rsid w:val="0052473D"/>
    <w:rsid w:val="00536C83"/>
    <w:rsid w:val="005569F8"/>
    <w:rsid w:val="00571073"/>
    <w:rsid w:val="005A2321"/>
    <w:rsid w:val="005C4844"/>
    <w:rsid w:val="005E33DD"/>
    <w:rsid w:val="005E6837"/>
    <w:rsid w:val="005F4236"/>
    <w:rsid w:val="005F619B"/>
    <w:rsid w:val="005F73F6"/>
    <w:rsid w:val="00600A1A"/>
    <w:rsid w:val="00601E16"/>
    <w:rsid w:val="00632432"/>
    <w:rsid w:val="006410FE"/>
    <w:rsid w:val="006461C1"/>
    <w:rsid w:val="0065560A"/>
    <w:rsid w:val="00657530"/>
    <w:rsid w:val="00664148"/>
    <w:rsid w:val="006A38C4"/>
    <w:rsid w:val="006A5B94"/>
    <w:rsid w:val="006B6FAC"/>
    <w:rsid w:val="006C4D72"/>
    <w:rsid w:val="006D34D0"/>
    <w:rsid w:val="006D577D"/>
    <w:rsid w:val="006F5DDF"/>
    <w:rsid w:val="007452E4"/>
    <w:rsid w:val="00751F03"/>
    <w:rsid w:val="00767E10"/>
    <w:rsid w:val="00777D50"/>
    <w:rsid w:val="007836CA"/>
    <w:rsid w:val="007B1534"/>
    <w:rsid w:val="007C2FCA"/>
    <w:rsid w:val="007C5854"/>
    <w:rsid w:val="007E7404"/>
    <w:rsid w:val="007F5BBF"/>
    <w:rsid w:val="008012B9"/>
    <w:rsid w:val="00804A34"/>
    <w:rsid w:val="00821223"/>
    <w:rsid w:val="00836CA6"/>
    <w:rsid w:val="00850E1B"/>
    <w:rsid w:val="00873C1B"/>
    <w:rsid w:val="00873E3B"/>
    <w:rsid w:val="008A27DC"/>
    <w:rsid w:val="008C2B05"/>
    <w:rsid w:val="008C59B9"/>
    <w:rsid w:val="009126CE"/>
    <w:rsid w:val="009252C1"/>
    <w:rsid w:val="009451B4"/>
    <w:rsid w:val="00952655"/>
    <w:rsid w:val="009A3E01"/>
    <w:rsid w:val="009A4426"/>
    <w:rsid w:val="009A6586"/>
    <w:rsid w:val="009D5D88"/>
    <w:rsid w:val="009E053A"/>
    <w:rsid w:val="009F50DD"/>
    <w:rsid w:val="00A10355"/>
    <w:rsid w:val="00A17154"/>
    <w:rsid w:val="00A30BBE"/>
    <w:rsid w:val="00A43E53"/>
    <w:rsid w:val="00A536A2"/>
    <w:rsid w:val="00A62382"/>
    <w:rsid w:val="00A644E6"/>
    <w:rsid w:val="00A74066"/>
    <w:rsid w:val="00A8381B"/>
    <w:rsid w:val="00AA0524"/>
    <w:rsid w:val="00AC3993"/>
    <w:rsid w:val="00AD23F9"/>
    <w:rsid w:val="00AD4780"/>
    <w:rsid w:val="00AD48A7"/>
    <w:rsid w:val="00AE4FE0"/>
    <w:rsid w:val="00B2255E"/>
    <w:rsid w:val="00B253DD"/>
    <w:rsid w:val="00B6633B"/>
    <w:rsid w:val="00B7694D"/>
    <w:rsid w:val="00B91254"/>
    <w:rsid w:val="00BE095A"/>
    <w:rsid w:val="00BE703B"/>
    <w:rsid w:val="00BF6389"/>
    <w:rsid w:val="00C3110B"/>
    <w:rsid w:val="00C40ACA"/>
    <w:rsid w:val="00C43244"/>
    <w:rsid w:val="00C4599C"/>
    <w:rsid w:val="00C575E2"/>
    <w:rsid w:val="00C75C77"/>
    <w:rsid w:val="00C801BD"/>
    <w:rsid w:val="00C878F7"/>
    <w:rsid w:val="00C902F7"/>
    <w:rsid w:val="00C92DA7"/>
    <w:rsid w:val="00CA2425"/>
    <w:rsid w:val="00CA305E"/>
    <w:rsid w:val="00CA3488"/>
    <w:rsid w:val="00CB11AD"/>
    <w:rsid w:val="00CB639A"/>
    <w:rsid w:val="00CE35D8"/>
    <w:rsid w:val="00D15ABC"/>
    <w:rsid w:val="00D24779"/>
    <w:rsid w:val="00D267B9"/>
    <w:rsid w:val="00D422FE"/>
    <w:rsid w:val="00D82D45"/>
    <w:rsid w:val="00D83E2C"/>
    <w:rsid w:val="00DA45B5"/>
    <w:rsid w:val="00DB701D"/>
    <w:rsid w:val="00DC0BD6"/>
    <w:rsid w:val="00DC685B"/>
    <w:rsid w:val="00DD5817"/>
    <w:rsid w:val="00DF549E"/>
    <w:rsid w:val="00E26E48"/>
    <w:rsid w:val="00E45AB8"/>
    <w:rsid w:val="00E54C3A"/>
    <w:rsid w:val="00E633B4"/>
    <w:rsid w:val="00E65CB3"/>
    <w:rsid w:val="00E6730B"/>
    <w:rsid w:val="00E70F2E"/>
    <w:rsid w:val="00E82917"/>
    <w:rsid w:val="00E84AC7"/>
    <w:rsid w:val="00EE0342"/>
    <w:rsid w:val="00EE10C8"/>
    <w:rsid w:val="00F03430"/>
    <w:rsid w:val="00F168EC"/>
    <w:rsid w:val="00F25B7F"/>
    <w:rsid w:val="00F509DC"/>
    <w:rsid w:val="00FA438B"/>
    <w:rsid w:val="00FA60F7"/>
    <w:rsid w:val="00FA6F51"/>
    <w:rsid w:val="00FB3185"/>
    <w:rsid w:val="00FB43CE"/>
    <w:rsid w:val="00FD51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aliases w:val="Bullets,List Paragraph 1,List Paragraph1,Table of contents numbered,footer text"/>
    <w:basedOn w:val="Normal"/>
    <w:link w:val="ListParagraphChar"/>
    <w:uiPriority w:val="34"/>
    <w:qFormat/>
    <w:rsid w:val="00103AD4"/>
    <w:pPr>
      <w:ind w:left="720"/>
      <w:contextualSpacing/>
    </w:pPr>
  </w:style>
  <w:style w:type="table" w:styleId="TableGrid">
    <w:name w:val="Table Grid"/>
    <w:basedOn w:val="TableNormal"/>
    <w:uiPriority w:val="59"/>
    <w:rsid w:val="0022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1 Char,List Paragraph1 Char,Table of contents numbered Char,footer text Char"/>
    <w:basedOn w:val="DefaultParagraphFont"/>
    <w:link w:val="ListParagraph"/>
    <w:uiPriority w:val="34"/>
    <w:locked/>
    <w:rsid w:val="00224A49"/>
  </w:style>
  <w:style w:type="paragraph" w:styleId="NoSpacing">
    <w:name w:val="No Spacing"/>
    <w:uiPriority w:val="1"/>
    <w:qFormat/>
    <w:rsid w:val="00224A49"/>
    <w:pPr>
      <w:spacing w:after="0" w:line="240" w:lineRule="auto"/>
    </w:pPr>
    <w:rPr>
      <w:rFonts w:ascii="Calibri" w:eastAsia="Calibri" w:hAnsi="Calibri" w:cs="Times New Roman"/>
    </w:rPr>
  </w:style>
  <w:style w:type="paragraph" w:styleId="BodyTextIndent2">
    <w:name w:val="Body Text Indent 2"/>
    <w:basedOn w:val="Normal"/>
    <w:link w:val="BodyTextIndent2Char"/>
    <w:rsid w:val="00A536A2"/>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6A2"/>
    <w:rPr>
      <w:rFonts w:ascii="CG Times" w:eastAsia="Times New Roman" w:hAnsi="CG Times" w:cs="Times New Roman"/>
      <w:sz w:val="24"/>
      <w:szCs w:val="20"/>
      <w:lang w:val="en-US"/>
    </w:rPr>
  </w:style>
  <w:style w:type="paragraph" w:customStyle="1" w:styleId="Default">
    <w:name w:val="Default"/>
    <w:rsid w:val="00A43E53"/>
    <w:pPr>
      <w:autoSpaceDE w:val="0"/>
      <w:autoSpaceDN w:val="0"/>
      <w:adjustRightInd w:val="0"/>
      <w:spacing w:after="0" w:line="240" w:lineRule="auto"/>
    </w:pPr>
    <w:rPr>
      <w:rFonts w:ascii="Arial" w:eastAsia="Calibri" w:hAnsi="Arial" w:cs="Arial"/>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divs>
    <w:div w:id="756443361">
      <w:bodyDiv w:val="1"/>
      <w:marLeft w:val="0"/>
      <w:marRight w:val="0"/>
      <w:marTop w:val="0"/>
      <w:marBottom w:val="0"/>
      <w:divBdr>
        <w:top w:val="none" w:sz="0" w:space="0" w:color="auto"/>
        <w:left w:val="none" w:sz="0" w:space="0" w:color="auto"/>
        <w:bottom w:val="none" w:sz="0" w:space="0" w:color="auto"/>
        <w:right w:val="none" w:sz="0" w:space="0" w:color="auto"/>
      </w:divBdr>
    </w:div>
    <w:div w:id="1296526964">
      <w:bodyDiv w:val="1"/>
      <w:marLeft w:val="0"/>
      <w:marRight w:val="0"/>
      <w:marTop w:val="0"/>
      <w:marBottom w:val="0"/>
      <w:divBdr>
        <w:top w:val="none" w:sz="0" w:space="0" w:color="auto"/>
        <w:left w:val="none" w:sz="0" w:space="0" w:color="auto"/>
        <w:bottom w:val="none" w:sz="0" w:space="0" w:color="auto"/>
        <w:right w:val="none" w:sz="0" w:space="0" w:color="auto"/>
      </w:divBdr>
    </w:div>
    <w:div w:id="19871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E88C-9035-402C-B114-E5F775EA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2020-03-16T11:21:00Z</cp:lastPrinted>
  <dcterms:created xsi:type="dcterms:W3CDTF">2022-11-24T09:10:00Z</dcterms:created>
  <dcterms:modified xsi:type="dcterms:W3CDTF">2022-11-24T09:10:00Z</dcterms:modified>
</cp:coreProperties>
</file>