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8A3" w:rsidRPr="008468A3" w:rsidRDefault="008468A3" w:rsidP="008468A3">
      <w:pPr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Cs w:val="24"/>
        </w:rPr>
      </w:pPr>
    </w:p>
    <w:p w:rsidR="00CB1220" w:rsidRDefault="008468A3" w:rsidP="00D27A7E">
      <w:pPr>
        <w:keepNext/>
        <w:tabs>
          <w:tab w:val="left" w:pos="9072"/>
          <w:tab w:val="left" w:pos="9214"/>
        </w:tabs>
        <w:spacing w:after="0" w:line="240" w:lineRule="auto"/>
        <w:ind w:left="1571" w:firstLine="589"/>
        <w:outlineLvl w:val="1"/>
      </w:pPr>
      <w:r w:rsidRPr="008468A3">
        <w:rPr>
          <w:rFonts w:ascii="Arial" w:eastAsia="SimSun" w:hAnsi="Arial" w:cs="Arial"/>
          <w:b/>
          <w:bCs/>
          <w:color w:val="000000"/>
          <w:szCs w:val="20"/>
          <w:lang w:val="en-GB"/>
        </w:rPr>
        <w:t xml:space="preserve">      </w:t>
      </w:r>
    </w:p>
    <w:p w:rsidR="00CB1220" w:rsidRDefault="00CB1220" w:rsidP="00CB1220">
      <w:pPr>
        <w:rPr>
          <w:lang w:val="en-ZA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0" wp14:anchorId="53A17AAB" wp14:editId="74EBCB35">
            <wp:simplePos x="0" y="0"/>
            <wp:positionH relativeFrom="column">
              <wp:posOffset>2171700</wp:posOffset>
            </wp:positionH>
            <wp:positionV relativeFrom="line">
              <wp:posOffset>114300</wp:posOffset>
            </wp:positionV>
            <wp:extent cx="1325245" cy="1066800"/>
            <wp:effectExtent l="0" t="0" r="8255" b="0"/>
            <wp:wrapSquare wrapText="bothSides"/>
            <wp:docPr id="2" name="Picture 2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1220" w:rsidRDefault="00CB1220" w:rsidP="00CB1220">
      <w:pPr>
        <w:rPr>
          <w:lang w:val="en-ZA"/>
        </w:rPr>
      </w:pPr>
    </w:p>
    <w:p w:rsidR="00CB1220" w:rsidRDefault="00CB1220" w:rsidP="00CB1220">
      <w:pPr>
        <w:rPr>
          <w:lang w:val="en-ZA"/>
        </w:rPr>
      </w:pPr>
    </w:p>
    <w:p w:rsidR="00CB1220" w:rsidRDefault="00CB1220" w:rsidP="00CB1220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CB1220" w:rsidRDefault="00CB1220" w:rsidP="00CB1220">
      <w:pPr>
        <w:pStyle w:val="NoSpacing"/>
        <w:rPr>
          <w:b/>
          <w:color w:val="4F6228"/>
          <w:sz w:val="16"/>
          <w:szCs w:val="16"/>
        </w:rPr>
      </w:pPr>
    </w:p>
    <w:p w:rsidR="00C63D5D" w:rsidRDefault="00C63D5D" w:rsidP="00CB1220">
      <w:pPr>
        <w:pStyle w:val="NoSpacing"/>
        <w:rPr>
          <w:b/>
          <w:color w:val="4F6228"/>
          <w:sz w:val="16"/>
          <w:szCs w:val="16"/>
        </w:rPr>
      </w:pPr>
    </w:p>
    <w:p w:rsidR="00CB1220" w:rsidRPr="00063424" w:rsidRDefault="00CB1220" w:rsidP="00CB1220">
      <w:pPr>
        <w:jc w:val="center"/>
        <w:rPr>
          <w:rFonts w:ascii="Arial" w:hAnsi="Arial" w:cs="Arial"/>
          <w:b/>
        </w:rPr>
      </w:pPr>
      <w:r w:rsidRPr="00063424">
        <w:rPr>
          <w:rFonts w:ascii="Arial" w:hAnsi="Arial" w:cs="Arial"/>
          <w:b/>
        </w:rPr>
        <w:t>DEPARTMENT: PUBLIC ENTERPRISES</w:t>
      </w:r>
    </w:p>
    <w:p w:rsidR="00CB1220" w:rsidRPr="00063424" w:rsidRDefault="00CB1220" w:rsidP="00CB1220">
      <w:pPr>
        <w:jc w:val="center"/>
        <w:rPr>
          <w:rFonts w:ascii="Arial" w:hAnsi="Arial" w:cs="Arial"/>
          <w:b/>
        </w:rPr>
      </w:pPr>
      <w:r w:rsidRPr="00063424">
        <w:rPr>
          <w:rFonts w:ascii="Arial" w:hAnsi="Arial" w:cs="Arial"/>
          <w:b/>
        </w:rPr>
        <w:t>REPUBLIC OF SOUTH AFRICA</w:t>
      </w:r>
    </w:p>
    <w:p w:rsidR="00CB1220" w:rsidRPr="00063424" w:rsidRDefault="00CB1220" w:rsidP="00CB122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NATIONAL ASSEMBLY</w:t>
      </w:r>
    </w:p>
    <w:p w:rsidR="00CC3841" w:rsidRDefault="00CC3841" w:rsidP="00CB1220">
      <w:pPr>
        <w:rPr>
          <w:rFonts w:ascii="Arial" w:hAnsi="Arial" w:cs="Arial"/>
          <w:b/>
          <w:bCs/>
          <w:lang w:val="en-ZA"/>
        </w:rPr>
      </w:pPr>
    </w:p>
    <w:p w:rsidR="00CB1220" w:rsidRPr="007142AF" w:rsidRDefault="00CB1220" w:rsidP="00CB1220">
      <w:pPr>
        <w:rPr>
          <w:rFonts w:ascii="Arial" w:hAnsi="Arial" w:cs="Arial"/>
          <w:b/>
          <w:bCs/>
          <w:lang w:val="en-ZA"/>
        </w:rPr>
      </w:pPr>
      <w:r w:rsidRPr="007142AF">
        <w:rPr>
          <w:rFonts w:ascii="Arial" w:hAnsi="Arial" w:cs="Arial"/>
          <w:b/>
          <w:bCs/>
          <w:lang w:val="en-ZA"/>
        </w:rPr>
        <w:t xml:space="preserve">QUESTION FOR </w:t>
      </w:r>
      <w:r>
        <w:rPr>
          <w:rFonts w:ascii="Arial" w:hAnsi="Arial" w:cs="Arial"/>
          <w:b/>
          <w:bCs/>
          <w:lang w:val="en-ZA"/>
        </w:rPr>
        <w:t>WRITTEN</w:t>
      </w:r>
      <w:r w:rsidRPr="007142AF">
        <w:rPr>
          <w:rFonts w:ascii="Arial" w:hAnsi="Arial" w:cs="Arial"/>
          <w:b/>
          <w:bCs/>
          <w:lang w:val="en-ZA"/>
        </w:rPr>
        <w:t xml:space="preserve"> REPLY</w:t>
      </w:r>
    </w:p>
    <w:p w:rsidR="00CB1220" w:rsidRDefault="00CB1220" w:rsidP="00CB1220">
      <w:pPr>
        <w:rPr>
          <w:rFonts w:ascii="Arial" w:hAnsi="Arial" w:cs="Arial"/>
          <w:b/>
          <w:bCs/>
          <w:lang w:val="en-ZA"/>
        </w:rPr>
      </w:pPr>
      <w:r w:rsidRPr="007142AF">
        <w:rPr>
          <w:rFonts w:ascii="Arial" w:hAnsi="Arial" w:cs="Arial"/>
          <w:b/>
          <w:bCs/>
          <w:lang w:val="en-ZA"/>
        </w:rPr>
        <w:t>QUESTION NO.:</w:t>
      </w:r>
      <w:r w:rsidRPr="007142AF">
        <w:rPr>
          <w:rFonts w:ascii="Arial" w:hAnsi="Arial" w:cs="Arial"/>
          <w:b/>
          <w:bCs/>
          <w:lang w:val="en-ZA"/>
        </w:rPr>
        <w:tab/>
      </w:r>
      <w:r w:rsidR="009F2974">
        <w:rPr>
          <w:rFonts w:ascii="Arial" w:hAnsi="Arial" w:cs="Arial"/>
          <w:b/>
          <w:bCs/>
          <w:lang w:val="en-ZA"/>
        </w:rPr>
        <w:t>401</w:t>
      </w:r>
    </w:p>
    <w:p w:rsidR="00CB1220" w:rsidRDefault="00CB1220" w:rsidP="00CB1220">
      <w:pPr>
        <w:rPr>
          <w:rFonts w:ascii="Arial" w:hAnsi="Arial" w:cs="Arial"/>
          <w:b/>
          <w:bCs/>
          <w:lang w:val="en-ZA"/>
        </w:rPr>
      </w:pPr>
      <w:r w:rsidRPr="007142AF">
        <w:rPr>
          <w:rFonts w:ascii="Arial" w:hAnsi="Arial" w:cs="Arial"/>
          <w:b/>
          <w:bCs/>
          <w:lang w:val="en-ZA"/>
        </w:rPr>
        <w:t>DATE OF PUBLICATION:</w:t>
      </w:r>
      <w:r>
        <w:rPr>
          <w:rFonts w:ascii="Arial" w:hAnsi="Arial" w:cs="Arial"/>
          <w:b/>
          <w:bCs/>
          <w:lang w:val="en-ZA"/>
        </w:rPr>
        <w:t xml:space="preserve"> </w:t>
      </w:r>
      <w:r w:rsidR="00FB30D8">
        <w:rPr>
          <w:rFonts w:ascii="Arial" w:hAnsi="Arial" w:cs="Arial"/>
          <w:b/>
          <w:bCs/>
          <w:lang w:val="en-ZA"/>
        </w:rPr>
        <w:t>19 F</w:t>
      </w:r>
      <w:r>
        <w:rPr>
          <w:rFonts w:ascii="Arial" w:hAnsi="Arial" w:cs="Arial"/>
          <w:b/>
          <w:bCs/>
          <w:lang w:val="en-ZA"/>
        </w:rPr>
        <w:t>ebruary 2016</w:t>
      </w:r>
    </w:p>
    <w:p w:rsidR="00FB30D8" w:rsidRPr="009F2974" w:rsidRDefault="00FB30D8" w:rsidP="00FB30D8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</w:rPr>
      </w:pPr>
      <w:r w:rsidRPr="009F2974">
        <w:rPr>
          <w:rFonts w:ascii="Arial" w:hAnsi="Arial" w:cs="Arial"/>
          <w:b/>
        </w:rPr>
        <w:t xml:space="preserve">401.        </w:t>
      </w:r>
      <w:proofErr w:type="spellStart"/>
      <w:r w:rsidRPr="009F2974">
        <w:rPr>
          <w:rFonts w:ascii="Arial" w:hAnsi="Arial" w:cs="Arial"/>
          <w:b/>
        </w:rPr>
        <w:t>Dr</w:t>
      </w:r>
      <w:proofErr w:type="spellEnd"/>
      <w:r w:rsidRPr="009F2974">
        <w:rPr>
          <w:rFonts w:ascii="Arial" w:hAnsi="Arial" w:cs="Arial"/>
          <w:b/>
        </w:rPr>
        <w:t xml:space="preserve"> M J </w:t>
      </w:r>
      <w:proofErr w:type="spellStart"/>
      <w:r w:rsidRPr="009F2974">
        <w:rPr>
          <w:rFonts w:ascii="Arial" w:hAnsi="Arial" w:cs="Arial"/>
          <w:b/>
        </w:rPr>
        <w:t>Figg</w:t>
      </w:r>
      <w:proofErr w:type="spellEnd"/>
      <w:r w:rsidRPr="009F2974">
        <w:rPr>
          <w:rFonts w:ascii="Arial" w:hAnsi="Arial" w:cs="Arial"/>
          <w:b/>
        </w:rPr>
        <w:t xml:space="preserve"> (DA) to ask the Minister of Public Enterprises:</w:t>
      </w:r>
    </w:p>
    <w:p w:rsidR="00FB30D8" w:rsidRPr="009F2974" w:rsidRDefault="00FB30D8" w:rsidP="00FB30D8">
      <w:pPr>
        <w:spacing w:before="100" w:beforeAutospacing="1" w:after="100" w:afterAutospacing="1"/>
        <w:jc w:val="both"/>
        <w:outlineLvl w:val="0"/>
        <w:rPr>
          <w:rFonts w:ascii="Arial" w:hAnsi="Arial" w:cs="Arial"/>
        </w:rPr>
      </w:pPr>
      <w:r w:rsidRPr="009F2974">
        <w:rPr>
          <w:rFonts w:ascii="Arial" w:hAnsi="Arial" w:cs="Arial"/>
        </w:rPr>
        <w:t>Whether, in the face of Eskom’s debts exceeding R350 billion, the utility will continue to be able to provide almost all of the country’s electricity requirements through the acquisition of additional coal-fired and nuclear power stations; if not, what is the position in this regard; if so, what are the relevant details?   NW414E</w:t>
      </w:r>
    </w:p>
    <w:p w:rsidR="00CC3841" w:rsidRDefault="00CC3841" w:rsidP="00CB1220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u w:val="single"/>
        </w:rPr>
      </w:pPr>
    </w:p>
    <w:p w:rsidR="00CB1220" w:rsidRDefault="00CB1220" w:rsidP="00CB1220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</w:rPr>
      </w:pPr>
      <w:r w:rsidRPr="00E52429">
        <w:rPr>
          <w:rFonts w:ascii="Arial" w:hAnsi="Arial" w:cs="Arial"/>
          <w:b/>
        </w:rPr>
        <w:t xml:space="preserve">REPLY: </w:t>
      </w:r>
    </w:p>
    <w:p w:rsidR="00E52429" w:rsidRPr="00E52429" w:rsidRDefault="00E52429" w:rsidP="00CB1220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</w:rPr>
      </w:pPr>
    </w:p>
    <w:p w:rsidR="00CC3841" w:rsidRPr="00CC3841" w:rsidRDefault="00CC3841" w:rsidP="00CC3841">
      <w:pPr>
        <w:pStyle w:val="ListParagraph"/>
        <w:spacing w:line="360" w:lineRule="auto"/>
        <w:ind w:left="0"/>
        <w:jc w:val="both"/>
        <w:rPr>
          <w:rFonts w:ascii="Arial" w:eastAsiaTheme="minorHAnsi" w:hAnsi="Arial" w:cs="Arial"/>
          <w:sz w:val="22"/>
          <w:szCs w:val="22"/>
          <w:lang w:val="en-US"/>
        </w:rPr>
      </w:pPr>
      <w:r w:rsidRPr="00CC3841">
        <w:rPr>
          <w:rFonts w:ascii="Arial" w:eastAsiaTheme="minorHAnsi" w:hAnsi="Arial" w:cs="Arial"/>
          <w:sz w:val="22"/>
          <w:szCs w:val="22"/>
          <w:lang w:val="en-US"/>
        </w:rPr>
        <w:t xml:space="preserve">Yes, Eskom will be in a position to acquire additional coal fired power station capacity.  </w:t>
      </w:r>
    </w:p>
    <w:p w:rsidR="00CC3841" w:rsidRPr="00CC3841" w:rsidRDefault="00CC3841" w:rsidP="00CC3841">
      <w:pPr>
        <w:pStyle w:val="ListParagraph"/>
        <w:spacing w:line="360" w:lineRule="auto"/>
        <w:ind w:left="0"/>
        <w:jc w:val="both"/>
        <w:rPr>
          <w:rFonts w:ascii="Arial" w:eastAsiaTheme="minorHAnsi" w:hAnsi="Arial" w:cs="Arial"/>
          <w:sz w:val="22"/>
          <w:szCs w:val="22"/>
          <w:lang w:val="en-US"/>
        </w:rPr>
      </w:pPr>
      <w:r w:rsidRPr="00CC3841">
        <w:rPr>
          <w:rFonts w:ascii="Arial" w:eastAsiaTheme="minorHAnsi" w:hAnsi="Arial" w:cs="Arial"/>
          <w:sz w:val="22"/>
          <w:szCs w:val="22"/>
          <w:lang w:val="en-US"/>
        </w:rPr>
        <w:t>Eskom’s current level of debt at 31 December 2015 is R333 billion.  The approved borrowing program contained in the 2015/16 Corporate Plan amounts to R237 billion.  Consequently it is envisaged that the Eskom debt will exceed R350 billion over the next 5 years.</w:t>
      </w:r>
    </w:p>
    <w:p w:rsidR="00CC3841" w:rsidRPr="00CC3841" w:rsidRDefault="00CC3841" w:rsidP="00CC3841">
      <w:pPr>
        <w:pStyle w:val="ListParagraph"/>
        <w:spacing w:line="360" w:lineRule="auto"/>
        <w:ind w:left="0"/>
        <w:jc w:val="both"/>
        <w:rPr>
          <w:rFonts w:ascii="Arial" w:eastAsiaTheme="minorHAnsi" w:hAnsi="Arial" w:cs="Arial"/>
          <w:sz w:val="22"/>
          <w:szCs w:val="22"/>
          <w:lang w:val="en-US"/>
        </w:rPr>
      </w:pPr>
    </w:p>
    <w:p w:rsidR="00CC3841" w:rsidRPr="00CC3841" w:rsidRDefault="00CC3841" w:rsidP="00CC3841">
      <w:pPr>
        <w:pStyle w:val="ListParagraph"/>
        <w:spacing w:line="360" w:lineRule="auto"/>
        <w:ind w:left="0"/>
        <w:jc w:val="both"/>
        <w:rPr>
          <w:rFonts w:ascii="Arial" w:eastAsiaTheme="minorHAnsi" w:hAnsi="Arial" w:cs="Arial"/>
          <w:sz w:val="22"/>
          <w:szCs w:val="22"/>
          <w:lang w:val="en-US"/>
        </w:rPr>
      </w:pPr>
      <w:r w:rsidRPr="00CC3841">
        <w:rPr>
          <w:rFonts w:ascii="Arial" w:eastAsiaTheme="minorHAnsi" w:hAnsi="Arial" w:cs="Arial"/>
          <w:sz w:val="22"/>
          <w:szCs w:val="22"/>
          <w:lang w:val="en-US"/>
        </w:rPr>
        <w:t xml:space="preserve">The 2015/16 Corporate Plan in addition makes provision for Eskom to continue with the </w:t>
      </w:r>
      <w:proofErr w:type="spellStart"/>
      <w:r w:rsidRPr="00CC3841">
        <w:rPr>
          <w:rFonts w:ascii="Arial" w:eastAsiaTheme="minorHAnsi" w:hAnsi="Arial" w:cs="Arial"/>
          <w:sz w:val="22"/>
          <w:szCs w:val="22"/>
          <w:lang w:val="en-US"/>
        </w:rPr>
        <w:t>Medupi</w:t>
      </w:r>
      <w:proofErr w:type="spellEnd"/>
      <w:r w:rsidRPr="00CC3841">
        <w:rPr>
          <w:rFonts w:ascii="Arial" w:eastAsiaTheme="minorHAnsi" w:hAnsi="Arial" w:cs="Arial"/>
          <w:sz w:val="22"/>
          <w:szCs w:val="22"/>
          <w:lang w:val="en-US"/>
        </w:rPr>
        <w:t xml:space="preserve">, </w:t>
      </w:r>
      <w:proofErr w:type="spellStart"/>
      <w:r w:rsidRPr="00CC3841">
        <w:rPr>
          <w:rFonts w:ascii="Arial" w:eastAsiaTheme="minorHAnsi" w:hAnsi="Arial" w:cs="Arial"/>
          <w:sz w:val="22"/>
          <w:szCs w:val="22"/>
          <w:lang w:val="en-US"/>
        </w:rPr>
        <w:t>Kusile</w:t>
      </w:r>
      <w:proofErr w:type="spellEnd"/>
      <w:r w:rsidRPr="00CC3841">
        <w:rPr>
          <w:rFonts w:ascii="Arial" w:eastAsiaTheme="minorHAnsi" w:hAnsi="Arial" w:cs="Arial"/>
          <w:sz w:val="22"/>
          <w:szCs w:val="22"/>
          <w:lang w:val="en-US"/>
        </w:rPr>
        <w:t xml:space="preserve"> and </w:t>
      </w:r>
      <w:proofErr w:type="spellStart"/>
      <w:r w:rsidRPr="00CC3841">
        <w:rPr>
          <w:rFonts w:ascii="Arial" w:eastAsiaTheme="minorHAnsi" w:hAnsi="Arial" w:cs="Arial"/>
          <w:sz w:val="22"/>
          <w:szCs w:val="22"/>
          <w:lang w:val="en-US"/>
        </w:rPr>
        <w:t>Ingula</w:t>
      </w:r>
      <w:proofErr w:type="spellEnd"/>
      <w:r w:rsidRPr="00CC3841">
        <w:rPr>
          <w:rFonts w:ascii="Arial" w:eastAsiaTheme="minorHAnsi" w:hAnsi="Arial" w:cs="Arial"/>
          <w:sz w:val="22"/>
          <w:szCs w:val="22"/>
          <w:lang w:val="en-US"/>
        </w:rPr>
        <w:t xml:space="preserve"> Build Program that will add in excess of 9600 megawatt of additional capacity into the electricity grid.</w:t>
      </w:r>
    </w:p>
    <w:p w:rsidR="00CC3841" w:rsidRPr="00CC3841" w:rsidRDefault="00CC3841" w:rsidP="00CC3841">
      <w:pPr>
        <w:pStyle w:val="ListParagraph"/>
        <w:spacing w:line="360" w:lineRule="auto"/>
        <w:ind w:left="0"/>
        <w:jc w:val="both"/>
        <w:rPr>
          <w:rFonts w:ascii="Arial" w:eastAsiaTheme="minorHAnsi" w:hAnsi="Arial" w:cs="Arial"/>
          <w:sz w:val="22"/>
          <w:szCs w:val="22"/>
          <w:lang w:val="en-US"/>
        </w:rPr>
      </w:pPr>
      <w:r w:rsidRPr="00CC3841">
        <w:rPr>
          <w:rFonts w:ascii="Arial" w:eastAsiaTheme="minorHAnsi" w:hAnsi="Arial" w:cs="Arial"/>
          <w:sz w:val="22"/>
          <w:szCs w:val="22"/>
          <w:lang w:val="en-US"/>
        </w:rPr>
        <w:t xml:space="preserve"> </w:t>
      </w:r>
    </w:p>
    <w:p w:rsidR="00CC3841" w:rsidRDefault="00CC384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C3841" w:rsidRDefault="00CC3841" w:rsidP="00CC3841">
      <w:pPr>
        <w:pStyle w:val="ListParagraph"/>
        <w:spacing w:line="360" w:lineRule="auto"/>
        <w:ind w:left="0"/>
        <w:jc w:val="both"/>
        <w:rPr>
          <w:rFonts w:ascii="Arial" w:eastAsiaTheme="minorHAnsi" w:hAnsi="Arial" w:cs="Arial"/>
          <w:sz w:val="22"/>
          <w:szCs w:val="22"/>
          <w:lang w:val="en-US"/>
        </w:rPr>
      </w:pPr>
    </w:p>
    <w:p w:rsidR="00CC3841" w:rsidRDefault="00CC3841" w:rsidP="00CC3841">
      <w:pPr>
        <w:pStyle w:val="ListParagraph"/>
        <w:spacing w:line="360" w:lineRule="auto"/>
        <w:ind w:left="0"/>
        <w:jc w:val="both"/>
        <w:rPr>
          <w:rFonts w:ascii="Arial" w:eastAsiaTheme="minorHAnsi" w:hAnsi="Arial" w:cs="Arial"/>
          <w:sz w:val="22"/>
          <w:szCs w:val="22"/>
          <w:lang w:val="en-US"/>
        </w:rPr>
      </w:pPr>
    </w:p>
    <w:p w:rsidR="00CC3841" w:rsidRDefault="00CC3841" w:rsidP="00CC3841">
      <w:pPr>
        <w:pStyle w:val="ListParagraph"/>
        <w:spacing w:line="360" w:lineRule="auto"/>
        <w:ind w:left="0"/>
        <w:jc w:val="both"/>
        <w:rPr>
          <w:rFonts w:ascii="Arial" w:eastAsiaTheme="minorHAnsi" w:hAnsi="Arial" w:cs="Arial"/>
          <w:sz w:val="22"/>
          <w:szCs w:val="22"/>
          <w:lang w:val="en-US"/>
        </w:rPr>
      </w:pPr>
    </w:p>
    <w:p w:rsidR="00CC3841" w:rsidRPr="00CC3841" w:rsidRDefault="00CC3841" w:rsidP="00CC3841">
      <w:pPr>
        <w:pStyle w:val="ListParagraph"/>
        <w:spacing w:line="360" w:lineRule="auto"/>
        <w:ind w:left="0"/>
        <w:jc w:val="both"/>
        <w:rPr>
          <w:rFonts w:ascii="Arial" w:eastAsiaTheme="minorHAnsi" w:hAnsi="Arial" w:cs="Arial"/>
          <w:sz w:val="22"/>
          <w:szCs w:val="22"/>
          <w:lang w:val="en-US"/>
        </w:rPr>
      </w:pPr>
      <w:r w:rsidRPr="00CC3841">
        <w:rPr>
          <w:rFonts w:ascii="Arial" w:eastAsiaTheme="minorHAnsi" w:hAnsi="Arial" w:cs="Arial"/>
          <w:sz w:val="22"/>
          <w:szCs w:val="22"/>
          <w:lang w:val="en-US"/>
        </w:rPr>
        <w:t>The future nuclear build program will be dependent on an appropriate funding model being developed by Eskom and Government.</w:t>
      </w:r>
    </w:p>
    <w:p w:rsidR="00CB1220" w:rsidRDefault="00CB1220" w:rsidP="00CB1220">
      <w:pPr>
        <w:jc w:val="both"/>
        <w:rPr>
          <w:rFonts w:ascii="Tahoma" w:hAnsi="Tahoma" w:cs="Tahoma"/>
          <w:lang w:eastAsia="en-ZA"/>
        </w:rPr>
      </w:pPr>
    </w:p>
    <w:p w:rsidR="00CB1220" w:rsidRPr="00522234" w:rsidRDefault="00CB1220" w:rsidP="00E52429">
      <w:pPr>
        <w:rPr>
          <w:rFonts w:ascii="Arial" w:hAnsi="Arial" w:cs="Arial"/>
          <w:b/>
          <w:bCs/>
          <w:lang w:val="en-ZA"/>
        </w:rPr>
      </w:pPr>
    </w:p>
    <w:p w:rsidR="00522CD3" w:rsidRDefault="00522CD3">
      <w:bookmarkStart w:id="0" w:name="_GoBack"/>
      <w:bookmarkEnd w:id="0"/>
    </w:p>
    <w:sectPr w:rsidR="00522CD3" w:rsidSect="00767C12">
      <w:pgSz w:w="12240" w:h="15840"/>
      <w:pgMar w:top="360" w:right="1800" w:bottom="2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7BB" w:rsidRDefault="002877BB" w:rsidP="00CC3841">
      <w:pPr>
        <w:spacing w:after="0" w:line="240" w:lineRule="auto"/>
      </w:pPr>
      <w:r>
        <w:separator/>
      </w:r>
    </w:p>
  </w:endnote>
  <w:endnote w:type="continuationSeparator" w:id="0">
    <w:p w:rsidR="002877BB" w:rsidRDefault="002877BB" w:rsidP="00CC3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7BB" w:rsidRDefault="002877BB" w:rsidP="00CC3841">
      <w:pPr>
        <w:spacing w:after="0" w:line="240" w:lineRule="auto"/>
      </w:pPr>
      <w:r>
        <w:separator/>
      </w:r>
    </w:p>
  </w:footnote>
  <w:footnote w:type="continuationSeparator" w:id="0">
    <w:p w:rsidR="002877BB" w:rsidRDefault="002877BB" w:rsidP="00CC38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A3"/>
    <w:rsid w:val="000B3BA1"/>
    <w:rsid w:val="000D002F"/>
    <w:rsid w:val="001228F7"/>
    <w:rsid w:val="00160E3B"/>
    <w:rsid w:val="002877BB"/>
    <w:rsid w:val="003A2DCA"/>
    <w:rsid w:val="00522CD3"/>
    <w:rsid w:val="006576CA"/>
    <w:rsid w:val="006706E6"/>
    <w:rsid w:val="00681DCE"/>
    <w:rsid w:val="008468A3"/>
    <w:rsid w:val="009618D3"/>
    <w:rsid w:val="009A02A9"/>
    <w:rsid w:val="009A3A1D"/>
    <w:rsid w:val="009F2974"/>
    <w:rsid w:val="00C63D5D"/>
    <w:rsid w:val="00CB1220"/>
    <w:rsid w:val="00CC3841"/>
    <w:rsid w:val="00D27A7E"/>
    <w:rsid w:val="00D87EC6"/>
    <w:rsid w:val="00E52429"/>
    <w:rsid w:val="00E750BF"/>
    <w:rsid w:val="00EF0417"/>
    <w:rsid w:val="00FB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B12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B1220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CB1220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A1D"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CC38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CC3841"/>
    <w:rPr>
      <w:rFonts w:ascii="Times New Roman" w:eastAsia="Times New Roman" w:hAnsi="Times New Roman" w:cs="Times New Roman"/>
      <w:sz w:val="24"/>
      <w:szCs w:val="24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CC38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841"/>
  </w:style>
  <w:style w:type="paragraph" w:styleId="Footer">
    <w:name w:val="footer"/>
    <w:basedOn w:val="Normal"/>
    <w:link w:val="FooterChar"/>
    <w:uiPriority w:val="99"/>
    <w:unhideWhenUsed/>
    <w:rsid w:val="00CC38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8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B12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B1220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CB1220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A1D"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CC38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CC3841"/>
    <w:rPr>
      <w:rFonts w:ascii="Times New Roman" w:eastAsia="Times New Roman" w:hAnsi="Times New Roman" w:cs="Times New Roman"/>
      <w:sz w:val="24"/>
      <w:szCs w:val="24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CC38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841"/>
  </w:style>
  <w:style w:type="paragraph" w:styleId="Footer">
    <w:name w:val="footer"/>
    <w:basedOn w:val="Normal"/>
    <w:link w:val="FooterChar"/>
    <w:uiPriority w:val="99"/>
    <w:unhideWhenUsed/>
    <w:rsid w:val="00CC38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Mpho Lenoke</dc:creator>
  <cp:lastModifiedBy>Khalid Sayed</cp:lastModifiedBy>
  <cp:revision>4</cp:revision>
  <cp:lastPrinted>2016-02-23T09:06:00Z</cp:lastPrinted>
  <dcterms:created xsi:type="dcterms:W3CDTF">2016-02-29T14:36:00Z</dcterms:created>
  <dcterms:modified xsi:type="dcterms:W3CDTF">2016-03-01T12:20:00Z</dcterms:modified>
</cp:coreProperties>
</file>