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FC6C61" w:rsidP="00E23E9C">
      <w:pPr>
        <w:tabs>
          <w:tab w:val="num" w:pos="2520"/>
        </w:tabs>
        <w:spacing w:after="0" w:line="360" w:lineRule="auto"/>
        <w:ind w:left="-360"/>
        <w:rPr>
          <w:rFonts w:ascii="Arial" w:eastAsia="Times New Roman" w:hAnsi="Arial" w:cs="Arial"/>
          <w:b/>
          <w:bCs/>
          <w:sz w:val="24"/>
          <w:szCs w:val="24"/>
          <w:lang w:val="en-GB"/>
        </w:rPr>
      </w:pPr>
      <w:r>
        <w:rPr>
          <w:noProof/>
          <w:lang w:eastAsia="en-ZA"/>
        </w:rPr>
        <w:drawing>
          <wp:anchor distT="0" distB="0" distL="114300" distR="114300" simplePos="0" relativeHeight="251657728" behindDoc="0" locked="0" layoutInCell="1" allowOverlap="1">
            <wp:simplePos x="0" y="0"/>
            <wp:positionH relativeFrom="column">
              <wp:posOffset>952500</wp:posOffset>
            </wp:positionH>
            <wp:positionV relativeFrom="paragraph">
              <wp:posOffset>0</wp:posOffset>
            </wp:positionV>
            <wp:extent cx="3590925" cy="1209675"/>
            <wp:effectExtent l="19050" t="0" r="9525" b="0"/>
            <wp:wrapSquare wrapText="left"/>
            <wp:docPr id="2"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anchor>
        </w:drawing>
      </w: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7679B5" w:rsidRDefault="007679B5"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7679B5" w:rsidRDefault="007679B5" w:rsidP="006A0ACE">
      <w:pPr>
        <w:spacing w:after="0" w:line="320" w:lineRule="exact"/>
        <w:jc w:val="both"/>
        <w:rPr>
          <w:rFonts w:ascii="Arial Narrow" w:eastAsia="Times New Roman" w:hAnsi="Arial Narrow" w:cs="Arial"/>
          <w:b/>
          <w:bCs/>
          <w:sz w:val="24"/>
          <w:szCs w:val="24"/>
          <w:lang w:val="en-GB"/>
        </w:rPr>
      </w:pPr>
    </w:p>
    <w:p w:rsidR="007679B5" w:rsidRPr="007679B5" w:rsidRDefault="003B5B31" w:rsidP="007679B5">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w:t>
      </w:r>
      <w:r w:rsidR="007679B5">
        <w:rPr>
          <w:rFonts w:ascii="Arial Narrow" w:eastAsia="Times New Roman" w:hAnsi="Arial Narrow" w:cs="Arial"/>
          <w:b/>
          <w:bCs/>
          <w:sz w:val="24"/>
          <w:szCs w:val="24"/>
          <w:lang w:val="en-GB"/>
        </w:rPr>
        <w:t xml:space="preserve"> </w:t>
      </w:r>
      <w:r w:rsidR="007679B5" w:rsidRPr="007679B5">
        <w:rPr>
          <w:rFonts w:ascii="Arial Narrow" w:eastAsia="Times New Roman" w:hAnsi="Arial Narrow" w:cs="Arial"/>
          <w:b/>
          <w:bCs/>
          <w:sz w:val="24"/>
          <w:szCs w:val="24"/>
          <w:lang w:val="en-GB"/>
        </w:rPr>
        <w:t>REPLY</w:t>
      </w:r>
    </w:p>
    <w:p w:rsidR="007679B5" w:rsidRPr="007679B5" w:rsidRDefault="007679B5" w:rsidP="007679B5">
      <w:pPr>
        <w:spacing w:after="0" w:line="320" w:lineRule="exact"/>
        <w:jc w:val="both"/>
        <w:rPr>
          <w:rFonts w:ascii="Arial Narrow" w:eastAsia="Times New Roman" w:hAnsi="Arial Narrow" w:cs="Arial"/>
          <w:b/>
          <w:bCs/>
          <w:sz w:val="24"/>
          <w:szCs w:val="24"/>
          <w:lang w:val="en-GB"/>
        </w:rPr>
      </w:pPr>
    </w:p>
    <w:p w:rsidR="007679B5" w:rsidRPr="007679B5" w:rsidRDefault="003B5B31" w:rsidP="007679B5">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399</w:t>
      </w:r>
    </w:p>
    <w:p w:rsidR="007679B5" w:rsidRPr="007679B5" w:rsidRDefault="007679B5" w:rsidP="007679B5">
      <w:pPr>
        <w:spacing w:after="0" w:line="240" w:lineRule="auto"/>
        <w:rPr>
          <w:rFonts w:ascii="Arial Narrow" w:eastAsia="Times New Roman" w:hAnsi="Arial Narrow"/>
          <w:sz w:val="24"/>
          <w:szCs w:val="24"/>
          <w:lang w:val="en-GB"/>
        </w:rPr>
      </w:pPr>
    </w:p>
    <w:p w:rsidR="007679B5" w:rsidRPr="007679B5" w:rsidRDefault="003B5B31" w:rsidP="007679B5">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25</w:t>
      </w:r>
      <w:r w:rsidR="007679B5" w:rsidRPr="007679B5">
        <w:rPr>
          <w:rFonts w:ascii="Arial Narrow" w:eastAsia="Times New Roman" w:hAnsi="Arial Narrow" w:cs="Arial"/>
          <w:b/>
          <w:bCs/>
          <w:sz w:val="24"/>
          <w:szCs w:val="24"/>
          <w:lang w:val="en-GB"/>
        </w:rPr>
        <w:t xml:space="preserve"> FEBRUARY 2022</w:t>
      </w:r>
    </w:p>
    <w:p w:rsidR="007679B5" w:rsidRPr="007679B5" w:rsidRDefault="007679B5" w:rsidP="007679B5">
      <w:pPr>
        <w:spacing w:after="0" w:line="320" w:lineRule="exact"/>
        <w:jc w:val="both"/>
        <w:rPr>
          <w:rFonts w:ascii="Arial Narrow" w:eastAsia="Times New Roman" w:hAnsi="Arial Narrow" w:cs="Arial"/>
          <w:b/>
          <w:bCs/>
          <w:sz w:val="24"/>
          <w:szCs w:val="24"/>
          <w:lang w:val="en-GB"/>
        </w:rPr>
      </w:pPr>
    </w:p>
    <w:p w:rsidR="007679B5" w:rsidRPr="007679B5" w:rsidRDefault="003B5B31" w:rsidP="007679B5">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4</w:t>
      </w:r>
      <w:r w:rsidR="007679B5" w:rsidRPr="007679B5">
        <w:rPr>
          <w:rFonts w:ascii="Arial Narrow" w:eastAsia="Times New Roman" w:hAnsi="Arial Narrow" w:cs="Arial"/>
          <w:b/>
          <w:bCs/>
          <w:sz w:val="24"/>
          <w:szCs w:val="24"/>
          <w:lang w:val="en-GB"/>
        </w:rPr>
        <w:t xml:space="preserve"> – 2022</w:t>
      </w:r>
    </w:p>
    <w:p w:rsidR="007679B5" w:rsidRDefault="007679B5" w:rsidP="007679B5">
      <w:pPr>
        <w:spacing w:after="0" w:line="240" w:lineRule="auto"/>
        <w:rPr>
          <w:rFonts w:ascii="Arial Narrow" w:eastAsia="Times New Roman" w:hAnsi="Arial Narrow"/>
          <w:sz w:val="24"/>
          <w:szCs w:val="24"/>
          <w:lang w:val="en-GB"/>
        </w:rPr>
      </w:pPr>
    </w:p>
    <w:p w:rsidR="00E24B59" w:rsidRPr="007679B5" w:rsidRDefault="00E24B59" w:rsidP="007679B5">
      <w:pPr>
        <w:spacing w:after="0" w:line="240" w:lineRule="auto"/>
        <w:rPr>
          <w:rFonts w:ascii="Arial Narrow" w:eastAsia="Times New Roman" w:hAnsi="Arial Narrow"/>
          <w:sz w:val="24"/>
          <w:szCs w:val="24"/>
          <w:lang w:val="en-GB"/>
        </w:rPr>
      </w:pPr>
    </w:p>
    <w:p w:rsidR="00E24B59" w:rsidRPr="003B5B31" w:rsidRDefault="003B5B31" w:rsidP="003B5B31">
      <w:pPr>
        <w:spacing w:before="100" w:beforeAutospacing="1" w:after="100" w:afterAutospacing="1" w:line="240" w:lineRule="auto"/>
        <w:ind w:left="720" w:hanging="720"/>
        <w:jc w:val="both"/>
        <w:outlineLvl w:val="0"/>
        <w:rPr>
          <w:rFonts w:ascii="Times New Roman" w:hAnsi="Times New Roman"/>
          <w:b/>
          <w:sz w:val="24"/>
          <w:szCs w:val="24"/>
          <w:lang w:eastAsia="en-ZA"/>
        </w:rPr>
      </w:pPr>
      <w:r w:rsidRPr="003B5B31">
        <w:rPr>
          <w:rFonts w:ascii="Times New Roman" w:hAnsi="Times New Roman"/>
          <w:b/>
          <w:sz w:val="24"/>
          <w:szCs w:val="24"/>
          <w:lang w:val="en-GB"/>
        </w:rPr>
        <w:t>399.</w:t>
      </w:r>
      <w:r w:rsidRPr="003B5B31">
        <w:rPr>
          <w:rFonts w:ascii="Times New Roman" w:hAnsi="Times New Roman"/>
          <w:b/>
          <w:sz w:val="24"/>
          <w:szCs w:val="24"/>
          <w:lang w:val="en-GB"/>
        </w:rPr>
        <w:tab/>
      </w:r>
      <w:r w:rsidRPr="003B5B31">
        <w:rPr>
          <w:rFonts w:ascii="Times New Roman" w:hAnsi="Times New Roman"/>
          <w:b/>
          <w:bCs/>
          <w:sz w:val="24"/>
          <w:szCs w:val="24"/>
          <w:lang w:val="en-US" w:eastAsia="en-ZA"/>
        </w:rPr>
        <w:t>Ms M Modise (</w:t>
      </w:r>
      <w:r w:rsidRPr="003B5B31">
        <w:rPr>
          <w:rFonts w:ascii="Times New Roman" w:hAnsi="Times New Roman"/>
          <w:b/>
          <w:sz w:val="24"/>
          <w:szCs w:val="24"/>
          <w:lang w:val="en-GB"/>
        </w:rPr>
        <w:t>ANC</w:t>
      </w:r>
      <w:r w:rsidRPr="003B5B31">
        <w:rPr>
          <w:rFonts w:ascii="Times New Roman" w:hAnsi="Times New Roman"/>
          <w:b/>
          <w:bCs/>
          <w:sz w:val="24"/>
          <w:szCs w:val="24"/>
          <w:lang w:val="en-US" w:eastAsia="en-ZA"/>
        </w:rPr>
        <w:t>) to ask the Minister of Home Affairs</w:t>
      </w:r>
      <w:r w:rsidRPr="003B5B31">
        <w:rPr>
          <w:rFonts w:ascii="Times New Roman" w:hAnsi="Times New Roman"/>
          <w:b/>
          <w:bCs/>
          <w:sz w:val="24"/>
          <w:szCs w:val="24"/>
          <w:lang w:val="en-US" w:eastAsia="en-ZA"/>
        </w:rPr>
        <w:fldChar w:fldCharType="begin"/>
      </w:r>
      <w:r w:rsidRPr="003B5B31">
        <w:instrText xml:space="preserve"> XE "</w:instrText>
      </w:r>
      <w:r w:rsidRPr="003B5B31">
        <w:rPr>
          <w:rFonts w:ascii="Times New Roman" w:hAnsi="Times New Roman"/>
          <w:b/>
          <w:bCs/>
          <w:sz w:val="24"/>
          <w:szCs w:val="24"/>
          <w:lang w:val="en-US" w:eastAsia="en-ZA"/>
        </w:rPr>
        <w:instrText>Home Affairs</w:instrText>
      </w:r>
      <w:r w:rsidRPr="003B5B31">
        <w:instrText xml:space="preserve">" </w:instrText>
      </w:r>
      <w:r w:rsidRPr="003B5B31">
        <w:rPr>
          <w:rFonts w:ascii="Times New Roman" w:hAnsi="Times New Roman"/>
          <w:b/>
          <w:bCs/>
          <w:sz w:val="24"/>
          <w:szCs w:val="24"/>
          <w:lang w:val="en-US" w:eastAsia="en-ZA"/>
        </w:rPr>
        <w:fldChar w:fldCharType="end"/>
      </w:r>
      <w:r w:rsidRPr="003B5B31">
        <w:rPr>
          <w:rFonts w:ascii="Times New Roman" w:hAnsi="Times New Roman"/>
          <w:b/>
          <w:bCs/>
          <w:sz w:val="24"/>
          <w:szCs w:val="24"/>
          <w:lang w:val="en-US" w:eastAsia="en-ZA"/>
        </w:rPr>
        <w:t xml:space="preserve">: </w:t>
      </w:r>
      <w:r w:rsidRPr="003B5B31">
        <w:rPr>
          <w:rFonts w:ascii="Times New Roman" w:hAnsi="Times New Roman"/>
          <w:b/>
          <w:sz w:val="24"/>
          <w:szCs w:val="24"/>
          <w:lang w:eastAsia="en-ZA"/>
        </w:rPr>
        <w:t>[</w:t>
      </w:r>
      <w:r w:rsidRPr="003B5B31">
        <w:rPr>
          <w:rFonts w:ascii="Times New Roman" w:hAnsi="Times New Roman"/>
          <w:b/>
          <w:sz w:val="24"/>
          <w:szCs w:val="24"/>
          <w:lang w:eastAsia="en-ZA"/>
        </w:rPr>
        <w:sym w:font="Wingdings 2" w:char="F0EA"/>
      </w:r>
      <w:r w:rsidRPr="003B5B31">
        <w:rPr>
          <w:rFonts w:ascii="Times New Roman" w:hAnsi="Times New Roman"/>
          <w:b/>
          <w:sz w:val="24"/>
          <w:szCs w:val="24"/>
          <w:lang w:eastAsia="en-ZA"/>
        </w:rPr>
        <w:t>19] [Question submitted fo</w:t>
      </w:r>
      <w:r w:rsidRPr="003B5B31">
        <w:rPr>
          <w:rFonts w:ascii="Times New Roman" w:hAnsi="Times New Roman"/>
          <w:b/>
          <w:sz w:val="24"/>
          <w:szCs w:val="24"/>
          <w:lang w:val="en-GB"/>
        </w:rPr>
        <w:t>r</w:t>
      </w:r>
      <w:r w:rsidRPr="003B5B31">
        <w:rPr>
          <w:rFonts w:ascii="Times New Roman" w:hAnsi="Times New Roman"/>
          <w:b/>
          <w:sz w:val="24"/>
          <w:szCs w:val="24"/>
          <w:lang w:eastAsia="en-ZA"/>
        </w:rPr>
        <w:t xml:space="preserve"> oral reply now placed for written reply because it is in excess of quota (Rule 137(8))]:</w:t>
      </w:r>
    </w:p>
    <w:p w:rsidR="00E24B59" w:rsidRPr="00E24B59" w:rsidRDefault="00E24B59" w:rsidP="00E24B59">
      <w:pPr>
        <w:spacing w:after="0" w:line="320" w:lineRule="atLeast"/>
        <w:ind w:left="567" w:hanging="567"/>
        <w:jc w:val="both"/>
        <w:outlineLvl w:val="0"/>
        <w:rPr>
          <w:rFonts w:ascii="Arial" w:hAnsi="Arial" w:cs="Arial"/>
          <w:b/>
          <w:bCs/>
          <w:sz w:val="24"/>
          <w:szCs w:val="24"/>
        </w:rPr>
      </w:pPr>
      <w:r w:rsidRPr="00E24B59">
        <w:rPr>
          <w:rFonts w:ascii="Arial" w:hAnsi="Arial" w:cs="Arial"/>
          <w:sz w:val="24"/>
          <w:szCs w:val="24"/>
        </w:rPr>
        <w:t>(1)</w:t>
      </w:r>
      <w:r w:rsidRPr="00E24B59">
        <w:rPr>
          <w:rFonts w:ascii="Arial" w:hAnsi="Arial" w:cs="Arial"/>
          <w:sz w:val="24"/>
          <w:szCs w:val="24"/>
        </w:rPr>
        <w:tab/>
      </w:r>
      <w:r w:rsidRPr="00E24B59">
        <w:rPr>
          <w:rFonts w:ascii="Arial" w:hAnsi="Arial" w:cs="Arial"/>
          <w:sz w:val="24"/>
          <w:szCs w:val="24"/>
          <w:lang w:val="en-US"/>
        </w:rPr>
        <w:t>What</w:t>
      </w:r>
      <w:r w:rsidRPr="00E24B59">
        <w:rPr>
          <w:rFonts w:ascii="Arial" w:hAnsi="Arial" w:cs="Arial"/>
          <w:sz w:val="24"/>
          <w:szCs w:val="24"/>
        </w:rPr>
        <w:t xml:space="preserve"> total number of </w:t>
      </w:r>
      <w:r w:rsidRPr="00E24B59">
        <w:rPr>
          <w:rFonts w:ascii="Arial" w:hAnsi="Arial" w:cs="Arial"/>
          <w:bCs/>
          <w:sz w:val="24"/>
          <w:szCs w:val="24"/>
        </w:rPr>
        <w:t>funded</w:t>
      </w:r>
      <w:r w:rsidRPr="00E24B59">
        <w:rPr>
          <w:rFonts w:ascii="Arial" w:hAnsi="Arial" w:cs="Arial"/>
          <w:sz w:val="24"/>
          <w:szCs w:val="24"/>
        </w:rPr>
        <w:t xml:space="preserve"> vacant posts have been filled in his department in the current financial year; </w:t>
      </w:r>
    </w:p>
    <w:p w:rsidR="00E24B59" w:rsidRPr="00E24B59" w:rsidRDefault="00E24B59" w:rsidP="00E24B59">
      <w:pPr>
        <w:spacing w:after="0" w:line="320" w:lineRule="atLeast"/>
        <w:ind w:left="567" w:hanging="567"/>
        <w:jc w:val="both"/>
        <w:outlineLvl w:val="0"/>
        <w:rPr>
          <w:rFonts w:ascii="Arial" w:hAnsi="Arial" w:cs="Arial"/>
          <w:sz w:val="24"/>
          <w:szCs w:val="24"/>
        </w:rPr>
      </w:pPr>
      <w:r w:rsidRPr="00E24B59">
        <w:rPr>
          <w:rFonts w:ascii="Arial" w:hAnsi="Arial" w:cs="Arial"/>
          <w:sz w:val="24"/>
          <w:szCs w:val="24"/>
        </w:rPr>
        <w:t>(2)</w:t>
      </w:r>
      <w:r w:rsidRPr="00E24B59">
        <w:rPr>
          <w:rFonts w:ascii="Arial" w:hAnsi="Arial" w:cs="Arial"/>
          <w:sz w:val="24"/>
          <w:szCs w:val="24"/>
        </w:rPr>
        <w:tab/>
        <w:t xml:space="preserve">whether he has </w:t>
      </w:r>
      <w:r w:rsidRPr="00E24B59">
        <w:rPr>
          <w:rFonts w:ascii="Arial" w:hAnsi="Arial" w:cs="Arial"/>
          <w:bCs/>
          <w:sz w:val="24"/>
          <w:szCs w:val="24"/>
        </w:rPr>
        <w:t>analysed</w:t>
      </w:r>
      <w:r w:rsidRPr="00E24B59">
        <w:rPr>
          <w:rFonts w:ascii="Arial" w:hAnsi="Arial" w:cs="Arial"/>
          <w:sz w:val="24"/>
          <w:szCs w:val="24"/>
        </w:rPr>
        <w:t xml:space="preserve"> the reasons that there are high levels of staff shortages; if </w:t>
      </w:r>
      <w:r w:rsidRPr="00E24B59">
        <w:rPr>
          <w:rFonts w:ascii="Arial" w:hAnsi="Arial" w:cs="Arial"/>
          <w:sz w:val="24"/>
          <w:szCs w:val="24"/>
          <w:lang w:val="en-US"/>
        </w:rPr>
        <w:t>not</w:t>
      </w:r>
      <w:r w:rsidRPr="00E24B59">
        <w:rPr>
          <w:rFonts w:ascii="Arial" w:hAnsi="Arial" w:cs="Arial"/>
          <w:sz w:val="24"/>
          <w:szCs w:val="24"/>
        </w:rPr>
        <w:t>, why not; if so, what are the relevant details?</w:t>
      </w:r>
      <w:r w:rsidRPr="00E24B59">
        <w:rPr>
          <w:rFonts w:ascii="Arial" w:hAnsi="Arial" w:cs="Arial"/>
          <w:b/>
          <w:sz w:val="24"/>
          <w:szCs w:val="24"/>
        </w:rPr>
        <w:tab/>
      </w:r>
      <w:r w:rsidRPr="00E24B59">
        <w:rPr>
          <w:rFonts w:ascii="Arial" w:hAnsi="Arial" w:cs="Arial"/>
          <w:b/>
          <w:sz w:val="24"/>
          <w:szCs w:val="24"/>
        </w:rPr>
        <w:tab/>
      </w:r>
      <w:r w:rsidRPr="00E24B59">
        <w:rPr>
          <w:rFonts w:ascii="Arial" w:hAnsi="Arial" w:cs="Arial"/>
          <w:sz w:val="24"/>
          <w:szCs w:val="24"/>
        </w:rPr>
        <w:t>NO424E</w:t>
      </w:r>
    </w:p>
    <w:p w:rsidR="00E24B59" w:rsidRDefault="00E24B59" w:rsidP="00E24B59">
      <w:pPr>
        <w:spacing w:after="0" w:line="320" w:lineRule="atLeast"/>
        <w:ind w:left="709" w:hanging="709"/>
        <w:jc w:val="both"/>
        <w:outlineLvl w:val="0"/>
        <w:rPr>
          <w:rFonts w:ascii="Arial" w:eastAsia="Times New Roman" w:hAnsi="Arial" w:cs="Arial"/>
          <w:b/>
          <w:sz w:val="24"/>
          <w:szCs w:val="24"/>
          <w:lang w:val="en-GB"/>
        </w:rPr>
      </w:pPr>
    </w:p>
    <w:p w:rsidR="00E24B59" w:rsidRDefault="00E24B59" w:rsidP="00E24B59">
      <w:pPr>
        <w:spacing w:after="0" w:line="320" w:lineRule="atLeast"/>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E24B59" w:rsidRPr="00E24B59" w:rsidRDefault="00E24B59" w:rsidP="00E24B59">
      <w:pPr>
        <w:spacing w:after="0" w:line="320" w:lineRule="atLeast"/>
        <w:ind w:left="709" w:hanging="709"/>
        <w:jc w:val="both"/>
        <w:outlineLvl w:val="0"/>
        <w:rPr>
          <w:rFonts w:ascii="Arial" w:eastAsia="Times New Roman" w:hAnsi="Arial" w:cs="Arial"/>
          <w:sz w:val="24"/>
          <w:szCs w:val="24"/>
          <w:lang w:val="en-GB"/>
        </w:rPr>
      </w:pPr>
    </w:p>
    <w:p w:rsidR="00E24B59" w:rsidRPr="00E24B59" w:rsidRDefault="00E24B59" w:rsidP="00E24B59">
      <w:pPr>
        <w:numPr>
          <w:ilvl w:val="0"/>
          <w:numId w:val="16"/>
        </w:numPr>
        <w:spacing w:after="0" w:line="320" w:lineRule="atLeast"/>
        <w:ind w:left="567" w:hanging="567"/>
        <w:contextualSpacing/>
        <w:jc w:val="both"/>
        <w:rPr>
          <w:rFonts w:ascii="Arial" w:eastAsia="Times New Roman" w:hAnsi="Arial" w:cs="Arial"/>
          <w:sz w:val="24"/>
          <w:szCs w:val="24"/>
          <w:lang w:val="en-GB"/>
        </w:rPr>
      </w:pPr>
      <w:r w:rsidRPr="00E24B59">
        <w:rPr>
          <w:rFonts w:ascii="Arial" w:eastAsia="Times New Roman" w:hAnsi="Arial" w:cs="Arial"/>
          <w:sz w:val="24"/>
          <w:szCs w:val="24"/>
          <w:lang w:val="en-GB"/>
        </w:rPr>
        <w:t>Total number of funded vacant post that have been filled from 01 April 2021 to 31 January 2022: 62</w:t>
      </w:r>
    </w:p>
    <w:p w:rsidR="00E24B59" w:rsidRPr="00E24B59" w:rsidRDefault="00E24B59" w:rsidP="00E24B59">
      <w:pPr>
        <w:spacing w:after="0" w:line="320" w:lineRule="atLeast"/>
        <w:ind w:left="720"/>
        <w:contextualSpacing/>
        <w:rPr>
          <w:rFonts w:ascii="Arial" w:eastAsia="Times New Roman" w:hAnsi="Arial" w:cs="Arial"/>
          <w:sz w:val="24"/>
          <w:szCs w:val="24"/>
          <w:lang w:val="en-GB"/>
        </w:rPr>
      </w:pPr>
    </w:p>
    <w:p w:rsidR="00E24B59" w:rsidRDefault="00E24B59" w:rsidP="00E24B59">
      <w:pPr>
        <w:numPr>
          <w:ilvl w:val="0"/>
          <w:numId w:val="16"/>
        </w:numPr>
        <w:spacing w:after="0" w:line="320" w:lineRule="atLeast"/>
        <w:ind w:left="567" w:hanging="567"/>
        <w:contextualSpacing/>
        <w:jc w:val="both"/>
        <w:rPr>
          <w:rFonts w:ascii="Arial" w:eastAsia="Times New Roman" w:hAnsi="Arial" w:cs="Arial"/>
          <w:sz w:val="24"/>
          <w:szCs w:val="24"/>
          <w:lang w:val="en-GB"/>
        </w:rPr>
      </w:pPr>
      <w:r w:rsidRPr="00E24B59">
        <w:rPr>
          <w:rFonts w:ascii="Arial" w:eastAsia="Times New Roman" w:hAnsi="Arial" w:cs="Arial"/>
          <w:sz w:val="24"/>
          <w:szCs w:val="24"/>
          <w:lang w:val="en-GB"/>
        </w:rPr>
        <w:t>The high level of staff shortages have resulted from continuous budget cuts announced by National Treasury, and the Department</w:t>
      </w:r>
      <w:r>
        <w:rPr>
          <w:rFonts w:ascii="Arial" w:eastAsia="Times New Roman" w:hAnsi="Arial" w:cs="Arial"/>
          <w:sz w:val="24"/>
          <w:szCs w:val="24"/>
          <w:lang w:val="en-GB"/>
        </w:rPr>
        <w:t xml:space="preserve"> </w:t>
      </w:r>
      <w:r w:rsidRPr="00E24B59">
        <w:rPr>
          <w:rFonts w:ascii="Arial" w:eastAsia="Times New Roman" w:hAnsi="Arial" w:cs="Arial"/>
          <w:sz w:val="24"/>
          <w:szCs w:val="24"/>
          <w:lang w:val="en-GB"/>
        </w:rPr>
        <w:t>need</w:t>
      </w:r>
      <w:r>
        <w:rPr>
          <w:rFonts w:ascii="Arial" w:eastAsia="Times New Roman" w:hAnsi="Arial" w:cs="Arial"/>
          <w:sz w:val="24"/>
          <w:szCs w:val="24"/>
          <w:lang w:val="en-GB"/>
        </w:rPr>
        <w:t xml:space="preserve">ed </w:t>
      </w:r>
      <w:r w:rsidRPr="00E24B59">
        <w:rPr>
          <w:rFonts w:ascii="Arial" w:eastAsia="Times New Roman" w:hAnsi="Arial" w:cs="Arial"/>
          <w:sz w:val="24"/>
          <w:szCs w:val="24"/>
          <w:lang w:val="en-GB"/>
        </w:rPr>
        <w:t xml:space="preserve">to introduce cost-containment measures under its Compensation of Employees (COE) budgetary allocation, to taper its expenditure to fall within the directed budget ceilings. One of these measures, has been the periodic introduction of moratoriums on the filling of posts which have been necessitated, save for the filling of the most critical posts prioritized by the Department. </w:t>
      </w:r>
    </w:p>
    <w:p w:rsidR="007941FD" w:rsidRDefault="007941FD" w:rsidP="00B35D5C">
      <w:pPr>
        <w:tabs>
          <w:tab w:val="left" w:pos="0"/>
        </w:tabs>
        <w:spacing w:after="0" w:line="320" w:lineRule="exact"/>
        <w:ind w:left="142" w:hanging="142"/>
        <w:jc w:val="both"/>
        <w:rPr>
          <w:rFonts w:ascii="Arial" w:eastAsia="Times New Roman" w:hAnsi="Arial" w:cs="Arial"/>
          <w:b/>
          <w:sz w:val="24"/>
          <w:szCs w:val="24"/>
          <w:lang w:val="en-GB"/>
        </w:rPr>
      </w:pPr>
    </w:p>
    <w:p w:rsidR="00380B20" w:rsidRPr="004D07E4" w:rsidRDefault="004D07E4" w:rsidP="00055973">
      <w:pPr>
        <w:tabs>
          <w:tab w:val="left" w:pos="0"/>
        </w:tabs>
        <w:spacing w:after="0" w:line="320" w:lineRule="exact"/>
        <w:jc w:val="both"/>
        <w:rPr>
          <w:rFonts w:ascii="Arial Narrow" w:eastAsia="Times New Roman" w:hAnsi="Arial Narrow" w:cs="Arial"/>
          <w:b/>
          <w:sz w:val="24"/>
          <w:szCs w:val="24"/>
          <w:lang w:eastAsia="en-ZA"/>
        </w:rPr>
      </w:pPr>
      <w:r w:rsidRPr="004D07E4">
        <w:rPr>
          <w:rFonts w:ascii="Arial Narrow" w:eastAsia="Times New Roman" w:hAnsi="Arial Narrow" w:cs="Arial"/>
          <w:b/>
          <w:sz w:val="24"/>
          <w:szCs w:val="24"/>
          <w:lang w:eastAsia="en-ZA"/>
        </w:rPr>
        <w:t>END</w:t>
      </w:r>
    </w:p>
    <w:sectPr w:rsidR="00380B20" w:rsidRPr="004D07E4" w:rsidSect="00E24B59">
      <w:footerReference w:type="even" r:id="rId9"/>
      <w:footerReference w:type="default" r:id="rId10"/>
      <w:footerReference w:type="first" r:id="rId11"/>
      <w:pgSz w:w="12240" w:h="15840" w:code="1"/>
      <w:pgMar w:top="709" w:right="1800" w:bottom="851" w:left="1418" w:header="706" w:footer="4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09" w:rsidRDefault="00BD0309" w:rsidP="00670234">
      <w:pPr>
        <w:spacing w:after="0" w:line="240" w:lineRule="auto"/>
      </w:pPr>
      <w:r>
        <w:separator/>
      </w:r>
    </w:p>
  </w:endnote>
  <w:endnote w:type="continuationSeparator" w:id="0">
    <w:p w:rsidR="00BD0309" w:rsidRDefault="00BD030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7679B5" w:rsidP="00784949">
    <w:pPr>
      <w:pStyle w:val="Footer"/>
      <w:pBdr>
        <w:top w:val="thinThickSmallGap" w:sz="24" w:space="1" w:color="622423"/>
      </w:pBdr>
      <w:tabs>
        <w:tab w:val="clear" w:pos="4513"/>
        <w:tab w:val="clear" w:pos="9026"/>
        <w:tab w:val="right" w:pos="9360"/>
      </w:tabs>
      <w:rPr>
        <w:rFonts w:ascii="Cambria" w:eastAsia="Times New Roman" w:hAnsi="Cambria"/>
      </w:rPr>
    </w:pPr>
    <w:r w:rsidRPr="006C3B6C">
      <w:rPr>
        <w:rFonts w:ascii="Arial" w:eastAsia="Times New Roman" w:hAnsi="Arial" w:cs="Arial"/>
        <w:b/>
        <w:sz w:val="20"/>
        <w:szCs w:val="20"/>
        <w:lang w:val="en-GB"/>
      </w:rPr>
      <w:t>16. Mr M S Chabane  (ANC) to ask the Minister of Home Affairs</w:t>
    </w:r>
    <w:r>
      <w:rPr>
        <w:rFonts w:ascii="Cambria" w:eastAsia="Times New Roman" w:hAnsi="Cambria"/>
        <w:b/>
        <w:lang w:val="en-G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E24B59" w:rsidRPr="00E24B59">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3B5B31"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399</w:t>
    </w:r>
    <w:r w:rsidR="00E24B59" w:rsidRPr="00E24B59">
      <w:rPr>
        <w:rFonts w:ascii="Arial" w:hAnsi="Arial" w:cs="Arial"/>
        <w:b/>
        <w:sz w:val="20"/>
        <w:szCs w:val="20"/>
      </w:rPr>
      <w:t>. Ms M Modise (ANC)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FC6C61" w:rsidRPr="00FC6C61">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09" w:rsidRDefault="00BD0309" w:rsidP="00670234">
      <w:pPr>
        <w:spacing w:after="0" w:line="240" w:lineRule="auto"/>
      </w:pPr>
      <w:r>
        <w:separator/>
      </w:r>
    </w:p>
  </w:footnote>
  <w:footnote w:type="continuationSeparator" w:id="0">
    <w:p w:rsidR="00BD0309" w:rsidRDefault="00BD0309"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D866D8"/>
    <w:multiLevelType w:val="hybridMultilevel"/>
    <w:tmpl w:val="145088E8"/>
    <w:lvl w:ilvl="0" w:tplc="D0B423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A7793A"/>
    <w:multiLevelType w:val="hybridMultilevel"/>
    <w:tmpl w:val="E08AC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534F7B"/>
    <w:multiLevelType w:val="hybridMultilevel"/>
    <w:tmpl w:val="D0D62CC0"/>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532F39"/>
    <w:multiLevelType w:val="hybridMultilevel"/>
    <w:tmpl w:val="18340264"/>
    <w:lvl w:ilvl="0" w:tplc="058E93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BC0A11"/>
    <w:multiLevelType w:val="hybridMultilevel"/>
    <w:tmpl w:val="3118E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nsid w:val="62191686"/>
    <w:multiLevelType w:val="hybridMultilevel"/>
    <w:tmpl w:val="8CC02B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4195813"/>
    <w:multiLevelType w:val="hybridMultilevel"/>
    <w:tmpl w:val="4582F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E82452"/>
    <w:multiLevelType w:val="hybridMultilevel"/>
    <w:tmpl w:val="78A832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9"/>
  </w:num>
  <w:num w:numId="3">
    <w:abstractNumId w:val="13"/>
  </w:num>
  <w:num w:numId="4">
    <w:abstractNumId w:val="5"/>
  </w:num>
  <w:num w:numId="5">
    <w:abstractNumId w:val="2"/>
  </w:num>
  <w:num w:numId="6">
    <w:abstractNumId w:val="15"/>
  </w:num>
  <w:num w:numId="7">
    <w:abstractNumId w:val="10"/>
  </w:num>
  <w:num w:numId="8">
    <w:abstractNumId w:val="7"/>
  </w:num>
  <w:num w:numId="9">
    <w:abstractNumId w:val="14"/>
  </w:num>
  <w:num w:numId="10">
    <w:abstractNumId w:val="8"/>
  </w:num>
  <w:num w:numId="11">
    <w:abstractNumId w:val="4"/>
  </w:num>
  <w:num w:numId="12">
    <w:abstractNumId w:val="11"/>
  </w:num>
  <w:num w:numId="13">
    <w:abstractNumId w:val="3"/>
  </w:num>
  <w:num w:numId="14">
    <w:abstractNumId w:val="12"/>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749BC"/>
    <w:rsid w:val="000D407E"/>
    <w:rsid w:val="000F706E"/>
    <w:rsid w:val="00110627"/>
    <w:rsid w:val="001957F9"/>
    <w:rsid w:val="00217B37"/>
    <w:rsid w:val="0022775E"/>
    <w:rsid w:val="0026140E"/>
    <w:rsid w:val="00261EB8"/>
    <w:rsid w:val="002A60EC"/>
    <w:rsid w:val="002C1B1C"/>
    <w:rsid w:val="002D0D0F"/>
    <w:rsid w:val="00324909"/>
    <w:rsid w:val="0033176B"/>
    <w:rsid w:val="0033573E"/>
    <w:rsid w:val="003717CC"/>
    <w:rsid w:val="00380B20"/>
    <w:rsid w:val="003B5B31"/>
    <w:rsid w:val="003C098A"/>
    <w:rsid w:val="003E09EF"/>
    <w:rsid w:val="003F101E"/>
    <w:rsid w:val="00427681"/>
    <w:rsid w:val="004561F4"/>
    <w:rsid w:val="004D07E4"/>
    <w:rsid w:val="004F77CD"/>
    <w:rsid w:val="00525C51"/>
    <w:rsid w:val="00530701"/>
    <w:rsid w:val="0053608E"/>
    <w:rsid w:val="00577006"/>
    <w:rsid w:val="005863B2"/>
    <w:rsid w:val="005D6920"/>
    <w:rsid w:val="006000B4"/>
    <w:rsid w:val="006248F0"/>
    <w:rsid w:val="00670234"/>
    <w:rsid w:val="006A0ACE"/>
    <w:rsid w:val="006C3B6C"/>
    <w:rsid w:val="006E6509"/>
    <w:rsid w:val="007051F9"/>
    <w:rsid w:val="007679B5"/>
    <w:rsid w:val="0077221D"/>
    <w:rsid w:val="00784949"/>
    <w:rsid w:val="007941FD"/>
    <w:rsid w:val="007D29DC"/>
    <w:rsid w:val="007D332B"/>
    <w:rsid w:val="007D7585"/>
    <w:rsid w:val="007E76BD"/>
    <w:rsid w:val="0082237C"/>
    <w:rsid w:val="00880A83"/>
    <w:rsid w:val="008811B8"/>
    <w:rsid w:val="008B068E"/>
    <w:rsid w:val="0090604D"/>
    <w:rsid w:val="009544F6"/>
    <w:rsid w:val="00956892"/>
    <w:rsid w:val="00996BE6"/>
    <w:rsid w:val="009A78C7"/>
    <w:rsid w:val="00A85775"/>
    <w:rsid w:val="00A86C3C"/>
    <w:rsid w:val="00A8766D"/>
    <w:rsid w:val="00A929AF"/>
    <w:rsid w:val="00AA0FFE"/>
    <w:rsid w:val="00AE2812"/>
    <w:rsid w:val="00B35D5C"/>
    <w:rsid w:val="00B5174C"/>
    <w:rsid w:val="00BC5BCA"/>
    <w:rsid w:val="00BD0309"/>
    <w:rsid w:val="00BF0248"/>
    <w:rsid w:val="00C06E94"/>
    <w:rsid w:val="00C545BF"/>
    <w:rsid w:val="00D037FE"/>
    <w:rsid w:val="00D104F9"/>
    <w:rsid w:val="00D25A12"/>
    <w:rsid w:val="00D37A81"/>
    <w:rsid w:val="00D82A1D"/>
    <w:rsid w:val="00DA7596"/>
    <w:rsid w:val="00DB2A39"/>
    <w:rsid w:val="00E23E9C"/>
    <w:rsid w:val="00E24B59"/>
    <w:rsid w:val="00E343C2"/>
    <w:rsid w:val="00E35CAC"/>
    <w:rsid w:val="00EA5A87"/>
    <w:rsid w:val="00EA77EE"/>
    <w:rsid w:val="00ED0F29"/>
    <w:rsid w:val="00F021BF"/>
    <w:rsid w:val="00F22223"/>
    <w:rsid w:val="00F30A23"/>
    <w:rsid w:val="00F47CB3"/>
    <w:rsid w:val="00F52429"/>
    <w:rsid w:val="00F61818"/>
    <w:rsid w:val="00F63167"/>
    <w:rsid w:val="00F97F28"/>
    <w:rsid w:val="00FC0E5F"/>
    <w:rsid w:val="00FC43AE"/>
    <w:rsid w:val="00FC6C61"/>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56F4-D943-49BF-A394-7317A60A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2022-02-23T10:15:00Z</cp:lastPrinted>
  <dcterms:created xsi:type="dcterms:W3CDTF">2022-03-03T12:33:00Z</dcterms:created>
  <dcterms:modified xsi:type="dcterms:W3CDTF">2022-03-03T12:33:00Z</dcterms:modified>
</cp:coreProperties>
</file>