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BB101A" w:rsidRDefault="006367F2" w:rsidP="00BB101A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96A1F">
        <w:rPr>
          <w:rFonts w:ascii="Arial" w:hAnsi="Arial" w:cs="Arial"/>
          <w:b/>
        </w:rPr>
        <w:tab/>
      </w:r>
      <w:r w:rsidR="00196A1F">
        <w:rPr>
          <w:rFonts w:ascii="Arial" w:hAnsi="Arial" w:cs="Arial"/>
          <w:b/>
        </w:rPr>
        <w:tab/>
      </w:r>
      <w:r w:rsidR="00196A1F">
        <w:rPr>
          <w:rFonts w:ascii="Arial" w:hAnsi="Arial" w:cs="Arial"/>
          <w:b/>
        </w:rPr>
        <w:tab/>
      </w:r>
      <w:r w:rsidR="00BC6459">
        <w:rPr>
          <w:rFonts w:ascii="Arial" w:hAnsi="Arial" w:cs="Arial"/>
          <w:b/>
        </w:rPr>
        <w:tab/>
        <w:t xml:space="preserve">  </w:t>
      </w:r>
      <w:r w:rsidR="00643475" w:rsidRPr="00BB101A">
        <w:rPr>
          <w:rFonts w:ascii="Arial" w:hAnsi="Arial" w:cs="Arial"/>
          <w:b/>
        </w:rPr>
        <w:t xml:space="preserve">THE NATIONAL </w:t>
      </w:r>
      <w:r w:rsidR="00BE0CBF" w:rsidRPr="00BB101A">
        <w:rPr>
          <w:rFonts w:ascii="Arial" w:hAnsi="Arial" w:cs="Arial"/>
          <w:b/>
        </w:rPr>
        <w:t xml:space="preserve">ASSEMBLY </w:t>
      </w:r>
    </w:p>
    <w:p w:rsidR="007E4F1E" w:rsidRPr="00416C51" w:rsidRDefault="00196A1F" w:rsidP="00416C51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 w:rsidRPr="00BB101A">
        <w:rPr>
          <w:rFonts w:ascii="Arial" w:hAnsi="Arial" w:cs="Arial"/>
          <w:b/>
        </w:rPr>
        <w:tab/>
      </w:r>
      <w:r w:rsidRPr="00BB101A">
        <w:rPr>
          <w:rFonts w:ascii="Arial" w:hAnsi="Arial" w:cs="Arial"/>
          <w:b/>
        </w:rPr>
        <w:tab/>
      </w:r>
      <w:r w:rsidR="006367F2" w:rsidRPr="00BB101A">
        <w:rPr>
          <w:rFonts w:ascii="Arial" w:hAnsi="Arial" w:cs="Arial"/>
          <w:b/>
        </w:rPr>
        <w:t xml:space="preserve">     </w:t>
      </w:r>
      <w:r w:rsidR="006367F2" w:rsidRPr="00BB101A">
        <w:rPr>
          <w:rFonts w:ascii="Arial" w:hAnsi="Arial" w:cs="Arial"/>
          <w:b/>
        </w:rPr>
        <w:tab/>
      </w:r>
      <w:r w:rsidRPr="00BB101A">
        <w:rPr>
          <w:rFonts w:ascii="Arial" w:hAnsi="Arial" w:cs="Arial"/>
          <w:b/>
        </w:rPr>
        <w:tab/>
      </w:r>
      <w:r w:rsidR="00BC6459">
        <w:rPr>
          <w:rFonts w:ascii="Arial" w:hAnsi="Arial" w:cs="Arial"/>
          <w:b/>
        </w:rPr>
        <w:tab/>
      </w:r>
      <w:r w:rsidR="00643475" w:rsidRPr="00BB101A">
        <w:rPr>
          <w:rFonts w:ascii="Arial" w:hAnsi="Arial" w:cs="Arial"/>
          <w:b/>
        </w:rPr>
        <w:t xml:space="preserve">QUESTION FOR </w:t>
      </w:r>
      <w:r w:rsidR="00BE0CBF" w:rsidRPr="00BB101A">
        <w:rPr>
          <w:rFonts w:ascii="Arial" w:hAnsi="Arial" w:cs="Arial"/>
          <w:b/>
        </w:rPr>
        <w:t xml:space="preserve">WRITTEN REPLY </w:t>
      </w:r>
    </w:p>
    <w:p w:rsidR="00232E76" w:rsidRDefault="00232E76" w:rsidP="00C37EED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4632F1" w:rsidRPr="004632F1" w:rsidRDefault="004632F1" w:rsidP="004632F1">
      <w:pPr>
        <w:spacing w:line="360" w:lineRule="auto"/>
        <w:ind w:left="720" w:hanging="720"/>
        <w:jc w:val="both"/>
        <w:rPr>
          <w:rFonts w:ascii="Arial" w:hAnsi="Arial" w:cs="Arial"/>
          <w:bCs/>
        </w:rPr>
      </w:pPr>
    </w:p>
    <w:p w:rsidR="004632F1" w:rsidRDefault="004632F1" w:rsidP="004632F1">
      <w:pPr>
        <w:pStyle w:val="ListParagraph"/>
        <w:spacing w:line="360" w:lineRule="auto"/>
        <w:ind w:left="780"/>
        <w:jc w:val="both"/>
        <w:rPr>
          <w:rFonts w:ascii="Arial" w:hAnsi="Arial" w:cs="Arial"/>
          <w:b/>
          <w:bCs/>
        </w:rPr>
      </w:pPr>
      <w:r w:rsidRPr="004632F1">
        <w:rPr>
          <w:rFonts w:ascii="Arial" w:hAnsi="Arial" w:cs="Arial"/>
          <w:b/>
          <w:bCs/>
        </w:rPr>
        <w:t xml:space="preserve">3952. </w:t>
      </w:r>
      <w:proofErr w:type="spellStart"/>
      <w:r w:rsidRPr="004632F1">
        <w:rPr>
          <w:rFonts w:ascii="Arial" w:hAnsi="Arial" w:cs="Arial"/>
          <w:b/>
          <w:bCs/>
        </w:rPr>
        <w:t>Mr</w:t>
      </w:r>
      <w:proofErr w:type="spellEnd"/>
      <w:r w:rsidRPr="004632F1">
        <w:rPr>
          <w:rFonts w:ascii="Arial" w:hAnsi="Arial" w:cs="Arial"/>
          <w:b/>
          <w:bCs/>
        </w:rPr>
        <w:t xml:space="preserve"> M Waters (DA) to ask the Minister of Trade and Industry: </w:t>
      </w:r>
    </w:p>
    <w:p w:rsidR="004632F1" w:rsidRDefault="004632F1" w:rsidP="004632F1">
      <w:pPr>
        <w:pStyle w:val="ListParagraph"/>
        <w:spacing w:line="360" w:lineRule="auto"/>
        <w:ind w:left="780"/>
        <w:jc w:val="both"/>
        <w:rPr>
          <w:rFonts w:ascii="Arial" w:hAnsi="Arial" w:cs="Arial"/>
          <w:b/>
          <w:bCs/>
        </w:rPr>
      </w:pPr>
    </w:p>
    <w:p w:rsidR="00232E76" w:rsidRDefault="004632F1" w:rsidP="004632F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4632F1">
        <w:rPr>
          <w:rFonts w:ascii="Arial" w:hAnsi="Arial" w:cs="Arial"/>
          <w:bCs/>
        </w:rPr>
        <w:t xml:space="preserve">What are the reasons that the application for funding from the National Lottery Board by the </w:t>
      </w:r>
      <w:proofErr w:type="spellStart"/>
      <w:r w:rsidRPr="004632F1">
        <w:rPr>
          <w:rFonts w:ascii="Arial" w:hAnsi="Arial" w:cs="Arial"/>
          <w:bCs/>
        </w:rPr>
        <w:t>Edenvale</w:t>
      </w:r>
      <w:proofErr w:type="spellEnd"/>
      <w:r w:rsidRPr="004632F1">
        <w:rPr>
          <w:rFonts w:ascii="Arial" w:hAnsi="Arial" w:cs="Arial"/>
          <w:bCs/>
        </w:rPr>
        <w:t xml:space="preserve"> Child Welfare Centre was declined?</w:t>
      </w:r>
    </w:p>
    <w:p w:rsidR="004632F1" w:rsidRDefault="004632F1" w:rsidP="004632F1">
      <w:pPr>
        <w:pStyle w:val="ListParagraph"/>
        <w:spacing w:line="360" w:lineRule="auto"/>
        <w:ind w:left="1500"/>
        <w:jc w:val="both"/>
        <w:rPr>
          <w:rFonts w:ascii="Arial" w:hAnsi="Arial" w:cs="Arial"/>
          <w:bCs/>
        </w:rPr>
      </w:pPr>
    </w:p>
    <w:p w:rsidR="004632F1" w:rsidRPr="004632F1" w:rsidRDefault="004632F1" w:rsidP="004632F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W</w:t>
      </w:r>
      <w:r w:rsidRPr="004632F1">
        <w:rPr>
          <w:rFonts w:ascii="Arial" w:hAnsi="Arial" w:cs="Arial"/>
          <w:bCs/>
        </w:rPr>
        <w:t>hen last was funding by the specified board approved for the specified centre and (b) what amount was allocated to the specified centre? NW4818E</w:t>
      </w:r>
    </w:p>
    <w:p w:rsidR="004632F1" w:rsidRDefault="004632F1" w:rsidP="004632F1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380A84" w:rsidRPr="00380A84" w:rsidRDefault="00380A84" w:rsidP="00380A84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232E76" w:rsidRDefault="00232E76" w:rsidP="00380A84">
      <w:pPr>
        <w:spacing w:line="360" w:lineRule="auto"/>
        <w:jc w:val="both"/>
        <w:rPr>
          <w:rFonts w:ascii="Arial" w:hAnsi="Arial" w:cs="Arial"/>
          <w:b/>
          <w:bCs/>
        </w:rPr>
      </w:pPr>
      <w:r w:rsidRPr="00232E76">
        <w:rPr>
          <w:rFonts w:ascii="Arial" w:hAnsi="Arial" w:cs="Arial"/>
          <w:b/>
          <w:bCs/>
        </w:rPr>
        <w:t>According to the response received fr</w:t>
      </w:r>
      <w:r w:rsidR="004632F1">
        <w:rPr>
          <w:rFonts w:ascii="Arial" w:hAnsi="Arial" w:cs="Arial"/>
          <w:b/>
          <w:bCs/>
        </w:rPr>
        <w:t>om NLC:</w:t>
      </w:r>
    </w:p>
    <w:p w:rsidR="009D28DB" w:rsidRPr="00232E76" w:rsidRDefault="009D28DB" w:rsidP="00380A8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D74EA" w:rsidRDefault="004632F1" w:rsidP="004632F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4632F1">
        <w:rPr>
          <w:rFonts w:ascii="Arial" w:hAnsi="Arial" w:cs="Arial"/>
          <w:bCs/>
        </w:rPr>
        <w:t xml:space="preserve">The </w:t>
      </w:r>
      <w:proofErr w:type="spellStart"/>
      <w:r w:rsidRPr="004632F1">
        <w:rPr>
          <w:rFonts w:ascii="Arial" w:hAnsi="Arial" w:cs="Arial"/>
          <w:bCs/>
        </w:rPr>
        <w:t>organisation’s</w:t>
      </w:r>
      <w:proofErr w:type="spellEnd"/>
      <w:r w:rsidRPr="004632F1">
        <w:rPr>
          <w:rFonts w:ascii="Arial" w:hAnsi="Arial" w:cs="Arial"/>
          <w:bCs/>
        </w:rPr>
        <w:t xml:space="preserve"> name is Child Welfare South Africa </w:t>
      </w:r>
      <w:proofErr w:type="spellStart"/>
      <w:r w:rsidRPr="004632F1">
        <w:rPr>
          <w:rFonts w:ascii="Arial" w:hAnsi="Arial" w:cs="Arial"/>
          <w:bCs/>
        </w:rPr>
        <w:t>Edenvale</w:t>
      </w:r>
      <w:proofErr w:type="spellEnd"/>
      <w:r w:rsidRPr="004632F1">
        <w:rPr>
          <w:rFonts w:ascii="Arial" w:hAnsi="Arial" w:cs="Arial"/>
          <w:bCs/>
        </w:rPr>
        <w:t xml:space="preserve">. They applied under the Early Childhood Development Infrastructure targeted call which opened on 14 December 2014 and closed on 13 February 2015. This being a focused call towards providing suitable accommodation for the advancement of Early Childhood Development through either a building or container. The application from the </w:t>
      </w:r>
      <w:proofErr w:type="spellStart"/>
      <w:r w:rsidRPr="004632F1">
        <w:rPr>
          <w:rFonts w:ascii="Arial" w:hAnsi="Arial" w:cs="Arial"/>
          <w:bCs/>
        </w:rPr>
        <w:t>organisation</w:t>
      </w:r>
      <w:proofErr w:type="spellEnd"/>
      <w:r w:rsidRPr="004632F1">
        <w:rPr>
          <w:rFonts w:ascii="Arial" w:hAnsi="Arial" w:cs="Arial"/>
          <w:bCs/>
        </w:rPr>
        <w:t xml:space="preserve"> unfortunately only applied for operational cost. Furthermore the objectives of the </w:t>
      </w:r>
      <w:proofErr w:type="spellStart"/>
      <w:r w:rsidRPr="004632F1">
        <w:rPr>
          <w:rFonts w:ascii="Arial" w:hAnsi="Arial" w:cs="Arial"/>
          <w:bCs/>
        </w:rPr>
        <w:t>organisation</w:t>
      </w:r>
      <w:proofErr w:type="spellEnd"/>
      <w:r w:rsidRPr="004632F1">
        <w:rPr>
          <w:rFonts w:ascii="Arial" w:hAnsi="Arial" w:cs="Arial"/>
          <w:bCs/>
        </w:rPr>
        <w:t xml:space="preserve"> are not focusing on early childhood development as outlined in the call and this is why the application was declined.</w:t>
      </w:r>
    </w:p>
    <w:p w:rsidR="00900ED6" w:rsidRDefault="00900ED6" w:rsidP="00900ED6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4632F1" w:rsidRDefault="00900ED6" w:rsidP="00900ED6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see paragraph 13, page 5 of the “Charities sector targeted call 2014 guidelines and information required” attached hereto as annexure A for the objectives of the call.</w:t>
      </w:r>
    </w:p>
    <w:p w:rsidR="004632F1" w:rsidRDefault="004632F1" w:rsidP="004632F1">
      <w:pPr>
        <w:spacing w:line="360" w:lineRule="auto"/>
        <w:jc w:val="both"/>
        <w:rPr>
          <w:rFonts w:ascii="Arial" w:hAnsi="Arial" w:cs="Arial"/>
          <w:bCs/>
        </w:rPr>
      </w:pPr>
    </w:p>
    <w:p w:rsidR="004632F1" w:rsidRPr="004632F1" w:rsidRDefault="004632F1" w:rsidP="004632F1">
      <w:pPr>
        <w:spacing w:line="360" w:lineRule="auto"/>
        <w:jc w:val="both"/>
        <w:rPr>
          <w:rFonts w:ascii="Arial" w:hAnsi="Arial" w:cs="Arial"/>
          <w:bCs/>
        </w:rPr>
      </w:pPr>
    </w:p>
    <w:p w:rsidR="004632F1" w:rsidRDefault="004632F1" w:rsidP="004632F1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:rsidR="004632F1" w:rsidRDefault="004632F1" w:rsidP="004632F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(a) </w:t>
      </w:r>
      <w:r w:rsidRPr="004632F1">
        <w:rPr>
          <w:rFonts w:ascii="Arial" w:hAnsi="Arial" w:cs="Arial"/>
          <w:bCs/>
        </w:rPr>
        <w:t xml:space="preserve">The </w:t>
      </w:r>
      <w:proofErr w:type="spellStart"/>
      <w:r w:rsidRPr="004632F1">
        <w:rPr>
          <w:rFonts w:ascii="Arial" w:hAnsi="Arial" w:cs="Arial"/>
          <w:bCs/>
        </w:rPr>
        <w:t>organisation</w:t>
      </w:r>
      <w:proofErr w:type="spellEnd"/>
      <w:r w:rsidRPr="004632F1">
        <w:rPr>
          <w:rFonts w:ascii="Arial" w:hAnsi="Arial" w:cs="Arial"/>
          <w:bCs/>
        </w:rPr>
        <w:t xml:space="preserve"> was last approved for funding on 13 June 2013 and paid on 28 November 2013.</w:t>
      </w:r>
    </w:p>
    <w:p w:rsidR="004632F1" w:rsidRPr="004632F1" w:rsidRDefault="004632F1" w:rsidP="004632F1">
      <w:pPr>
        <w:pStyle w:val="ListParagraph"/>
        <w:rPr>
          <w:rFonts w:ascii="Arial" w:hAnsi="Arial" w:cs="Arial"/>
          <w:bCs/>
        </w:rPr>
      </w:pPr>
    </w:p>
    <w:p w:rsidR="004632F1" w:rsidRPr="004632F1" w:rsidRDefault="004632F1" w:rsidP="004632F1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</w:t>
      </w:r>
      <w:r w:rsidRPr="004632F1">
        <w:t xml:space="preserve"> </w:t>
      </w:r>
      <w:r w:rsidRPr="004632F1">
        <w:rPr>
          <w:rFonts w:ascii="Arial" w:hAnsi="Arial" w:cs="Arial"/>
          <w:bCs/>
        </w:rPr>
        <w:t>The amount allocated was R308</w:t>
      </w:r>
      <w:proofErr w:type="gramStart"/>
      <w:r w:rsidRPr="004632F1">
        <w:rPr>
          <w:rFonts w:ascii="Arial" w:hAnsi="Arial" w:cs="Arial"/>
          <w:bCs/>
        </w:rPr>
        <w:t>,000.00</w:t>
      </w:r>
      <w:proofErr w:type="gramEnd"/>
      <w:r w:rsidRPr="004632F1">
        <w:rPr>
          <w:rFonts w:ascii="Arial" w:hAnsi="Arial" w:cs="Arial"/>
          <w:bCs/>
        </w:rPr>
        <w:t xml:space="preserve"> (Three</w:t>
      </w:r>
      <w:r>
        <w:rPr>
          <w:rFonts w:ascii="Arial" w:hAnsi="Arial" w:cs="Arial"/>
          <w:bCs/>
        </w:rPr>
        <w:t xml:space="preserve"> </w:t>
      </w:r>
      <w:r w:rsidRPr="004632F1">
        <w:rPr>
          <w:rFonts w:ascii="Arial" w:hAnsi="Arial" w:cs="Arial"/>
          <w:bCs/>
        </w:rPr>
        <w:t xml:space="preserve">hundred and Eight Thousand </w:t>
      </w:r>
      <w:proofErr w:type="spellStart"/>
      <w:r w:rsidRPr="004632F1">
        <w:rPr>
          <w:rFonts w:ascii="Arial" w:hAnsi="Arial" w:cs="Arial"/>
          <w:bCs/>
        </w:rPr>
        <w:t>Rands</w:t>
      </w:r>
      <w:proofErr w:type="spellEnd"/>
      <w:r w:rsidRPr="004632F1">
        <w:rPr>
          <w:rFonts w:ascii="Arial" w:hAnsi="Arial" w:cs="Arial"/>
          <w:bCs/>
        </w:rPr>
        <w:t>). This was towards operations with a large portion of the allocation awarded for salaries.</w:t>
      </w:r>
    </w:p>
    <w:p w:rsidR="00380A84" w:rsidRPr="00232E76" w:rsidRDefault="00380A84" w:rsidP="005255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8"/>
      <w:bookmarkStart w:id="1" w:name="OLE_LINK9"/>
      <w:bookmarkStart w:id="2" w:name="OLE_LINK2"/>
      <w:bookmarkStart w:id="3" w:name="OLE_LINK1"/>
      <w:bookmarkStart w:id="4" w:name="OLE_LINK4"/>
      <w:bookmarkStart w:id="5" w:name="OLE_LINK3"/>
    </w:p>
    <w:p w:rsidR="00A132BA" w:rsidRDefault="00A132BA" w:rsidP="00A132B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32E76" w:rsidRDefault="00232E76" w:rsidP="00380A8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632F1" w:rsidRDefault="004632F1" w:rsidP="00380A84">
      <w:pPr>
        <w:spacing w:line="360" w:lineRule="auto"/>
        <w:jc w:val="both"/>
        <w:rPr>
          <w:rFonts w:ascii="Arial" w:hAnsi="Arial" w:cs="Arial"/>
          <w:b/>
          <w:bCs/>
        </w:rPr>
      </w:pPr>
    </w:p>
    <w:bookmarkEnd w:id="0"/>
    <w:bookmarkEnd w:id="1"/>
    <w:bookmarkEnd w:id="2"/>
    <w:bookmarkEnd w:id="3"/>
    <w:bookmarkEnd w:id="4"/>
    <w:bookmarkEnd w:id="5"/>
    <w:p w:rsidR="004632F1" w:rsidRDefault="004632F1" w:rsidP="00380A84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4632F1" w:rsidSect="00864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5E8"/>
    <w:multiLevelType w:val="hybridMultilevel"/>
    <w:tmpl w:val="79C291F8"/>
    <w:lvl w:ilvl="0" w:tplc="629C5A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12B8F"/>
    <w:multiLevelType w:val="hybridMultilevel"/>
    <w:tmpl w:val="854E7FEE"/>
    <w:lvl w:ilvl="0" w:tplc="07FCB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16F"/>
    <w:multiLevelType w:val="hybridMultilevel"/>
    <w:tmpl w:val="0E7AAC24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1744A4C"/>
    <w:multiLevelType w:val="hybridMultilevel"/>
    <w:tmpl w:val="128E1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48B9"/>
    <w:multiLevelType w:val="hybridMultilevel"/>
    <w:tmpl w:val="6B169E3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F2904FF"/>
    <w:multiLevelType w:val="hybridMultilevel"/>
    <w:tmpl w:val="4BA6A248"/>
    <w:lvl w:ilvl="0" w:tplc="E0A6D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25E2B"/>
    <w:multiLevelType w:val="hybridMultilevel"/>
    <w:tmpl w:val="9DE4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23B52"/>
    <w:rsid w:val="00066BD5"/>
    <w:rsid w:val="000848E4"/>
    <w:rsid w:val="000A0CAF"/>
    <w:rsid w:val="000B3E19"/>
    <w:rsid w:val="000C216E"/>
    <w:rsid w:val="000F710D"/>
    <w:rsid w:val="001014F0"/>
    <w:rsid w:val="00117FA4"/>
    <w:rsid w:val="0014091D"/>
    <w:rsid w:val="00155F65"/>
    <w:rsid w:val="00165E2C"/>
    <w:rsid w:val="00196A1F"/>
    <w:rsid w:val="001A5378"/>
    <w:rsid w:val="001B45CF"/>
    <w:rsid w:val="002116B8"/>
    <w:rsid w:val="002316ED"/>
    <w:rsid w:val="00232E76"/>
    <w:rsid w:val="00261D23"/>
    <w:rsid w:val="002B7207"/>
    <w:rsid w:val="003159B5"/>
    <w:rsid w:val="00322611"/>
    <w:rsid w:val="00372FEC"/>
    <w:rsid w:val="00380A84"/>
    <w:rsid w:val="00393F51"/>
    <w:rsid w:val="0039631A"/>
    <w:rsid w:val="004042E2"/>
    <w:rsid w:val="00416C51"/>
    <w:rsid w:val="0043328B"/>
    <w:rsid w:val="004407EC"/>
    <w:rsid w:val="00456D26"/>
    <w:rsid w:val="004632F1"/>
    <w:rsid w:val="00483A0B"/>
    <w:rsid w:val="004D4CFE"/>
    <w:rsid w:val="00525565"/>
    <w:rsid w:val="00537305"/>
    <w:rsid w:val="00547321"/>
    <w:rsid w:val="005E3083"/>
    <w:rsid w:val="005F23DA"/>
    <w:rsid w:val="00601FF4"/>
    <w:rsid w:val="006367F2"/>
    <w:rsid w:val="00643475"/>
    <w:rsid w:val="006B2977"/>
    <w:rsid w:val="006D74EA"/>
    <w:rsid w:val="006F1CAF"/>
    <w:rsid w:val="00707AAC"/>
    <w:rsid w:val="007108FA"/>
    <w:rsid w:val="007136D8"/>
    <w:rsid w:val="00733132"/>
    <w:rsid w:val="00772F4E"/>
    <w:rsid w:val="00773952"/>
    <w:rsid w:val="007A5B0F"/>
    <w:rsid w:val="007C5524"/>
    <w:rsid w:val="007D12A4"/>
    <w:rsid w:val="007E4F1E"/>
    <w:rsid w:val="008136BD"/>
    <w:rsid w:val="00823C62"/>
    <w:rsid w:val="00864B3D"/>
    <w:rsid w:val="008C72C6"/>
    <w:rsid w:val="008D4FC9"/>
    <w:rsid w:val="00900ED6"/>
    <w:rsid w:val="0095115B"/>
    <w:rsid w:val="00955F73"/>
    <w:rsid w:val="00964E76"/>
    <w:rsid w:val="00981A69"/>
    <w:rsid w:val="009D28DB"/>
    <w:rsid w:val="00A132BA"/>
    <w:rsid w:val="00A32CE1"/>
    <w:rsid w:val="00A5434F"/>
    <w:rsid w:val="00A65FFC"/>
    <w:rsid w:val="00A817A7"/>
    <w:rsid w:val="00AC6FEA"/>
    <w:rsid w:val="00AE583A"/>
    <w:rsid w:val="00AE6949"/>
    <w:rsid w:val="00B34EE2"/>
    <w:rsid w:val="00B4093C"/>
    <w:rsid w:val="00B8702F"/>
    <w:rsid w:val="00B900D2"/>
    <w:rsid w:val="00B96DF5"/>
    <w:rsid w:val="00B971D4"/>
    <w:rsid w:val="00BB101A"/>
    <w:rsid w:val="00BC3891"/>
    <w:rsid w:val="00BC4B09"/>
    <w:rsid w:val="00BC6459"/>
    <w:rsid w:val="00BE0CBF"/>
    <w:rsid w:val="00C37EED"/>
    <w:rsid w:val="00C5065A"/>
    <w:rsid w:val="00C74F9E"/>
    <w:rsid w:val="00C77256"/>
    <w:rsid w:val="00C87F3E"/>
    <w:rsid w:val="00CD261F"/>
    <w:rsid w:val="00CD501F"/>
    <w:rsid w:val="00CE374D"/>
    <w:rsid w:val="00CE5786"/>
    <w:rsid w:val="00D1362C"/>
    <w:rsid w:val="00D1470A"/>
    <w:rsid w:val="00D20858"/>
    <w:rsid w:val="00D25D7B"/>
    <w:rsid w:val="00D53143"/>
    <w:rsid w:val="00DB2A6F"/>
    <w:rsid w:val="00E15F4B"/>
    <w:rsid w:val="00E32251"/>
    <w:rsid w:val="00E4123D"/>
    <w:rsid w:val="00E61348"/>
    <w:rsid w:val="00E97598"/>
    <w:rsid w:val="00EA7B99"/>
    <w:rsid w:val="00ED1975"/>
    <w:rsid w:val="00ED23A6"/>
    <w:rsid w:val="00EE3E02"/>
    <w:rsid w:val="00EF2D59"/>
    <w:rsid w:val="00F00F73"/>
    <w:rsid w:val="00F33B34"/>
    <w:rsid w:val="00F577EE"/>
    <w:rsid w:val="00F7331A"/>
    <w:rsid w:val="00F83457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10D"/>
    <w:pPr>
      <w:ind w:left="720"/>
    </w:pPr>
  </w:style>
  <w:style w:type="table" w:styleId="TableGrid">
    <w:name w:val="Table Grid"/>
    <w:basedOn w:val="TableNormal"/>
    <w:rsid w:val="0039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10D"/>
    <w:pPr>
      <w:ind w:left="720"/>
    </w:pPr>
  </w:style>
  <w:style w:type="table" w:styleId="TableGrid">
    <w:name w:val="Table Grid"/>
    <w:basedOn w:val="TableNormal"/>
    <w:rsid w:val="0039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6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011B-C744-48C2-88C9-8A8CCCBF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mplaatjies</cp:lastModifiedBy>
  <cp:revision>2</cp:revision>
  <cp:lastPrinted>2015-11-09T13:12:00Z</cp:lastPrinted>
  <dcterms:created xsi:type="dcterms:W3CDTF">2015-11-16T14:30:00Z</dcterms:created>
  <dcterms:modified xsi:type="dcterms:W3CDTF">2015-11-16T14:30:00Z</dcterms:modified>
</cp:coreProperties>
</file>