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2" w:rsidRPr="00064E1D" w:rsidRDefault="00A94112" w:rsidP="002B5E16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PARLIAMENT OF THE REPUBLIC OF SOUTH AFRICA</w:t>
      </w:r>
    </w:p>
    <w:p w:rsidR="00A94112" w:rsidRPr="00064E1D" w:rsidRDefault="00A94112" w:rsidP="002B5E16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NATIONAL ASSEMBLY</w:t>
      </w:r>
    </w:p>
    <w:p w:rsidR="00A94112" w:rsidRPr="00064E1D" w:rsidRDefault="00A94112" w:rsidP="002B5E16">
      <w:pPr>
        <w:ind w:left="1134" w:hanging="11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WRITTEN REPLY</w:t>
      </w: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QUESTION NO: 3946</w:t>
      </w: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DATE OF PUBLICATION:  6 November 2015</w:t>
      </w: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QUESTION PAPER NO: 48</w:t>
      </w: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4112" w:rsidRPr="00064E1D" w:rsidRDefault="00A94112" w:rsidP="002B5E16">
      <w:pPr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DATE OF REPLY</w:t>
      </w:r>
      <w:r w:rsidRPr="00064E1D">
        <w:rPr>
          <w:rFonts w:ascii="Arial" w:hAnsi="Arial" w:cs="Arial"/>
          <w:color w:val="000000"/>
          <w:sz w:val="24"/>
          <w:szCs w:val="24"/>
        </w:rPr>
        <w:t xml:space="preserve">:  </w:t>
      </w:r>
    </w:p>
    <w:p w:rsidR="00A94112" w:rsidRPr="00064E1D" w:rsidRDefault="00A94112" w:rsidP="002B5E16">
      <w:pPr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A94112" w:rsidRPr="00064E1D" w:rsidRDefault="00A94112" w:rsidP="004D406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4E1D">
        <w:rPr>
          <w:rFonts w:ascii="Arial" w:hAnsi="Arial" w:cs="Arial"/>
          <w:b/>
          <w:color w:val="000000"/>
          <w:sz w:val="24"/>
          <w:szCs w:val="24"/>
        </w:rPr>
        <w:t>Mr C MacKenzie (DA) to ask the Minister of Telecommunications and Postal Services:</w:t>
      </w:r>
    </w:p>
    <w:p w:rsidR="00A94112" w:rsidRPr="00064E1D" w:rsidRDefault="00A94112" w:rsidP="004D406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Whether the disciplinary hearings that are being conducted against the departmental staff who are alleged to be involved in the Media Corner bid have been concluded; if not, what is the status of the specified hearings; if so, what (a) are the relevant details of the findings of the specified hearings in respect of each person, without naming them and (b) action has been taken against each person?                                                                                                                                  </w:t>
      </w:r>
    </w:p>
    <w:p w:rsidR="00A94112" w:rsidRPr="00064E1D" w:rsidRDefault="00A94112" w:rsidP="004D406D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64E1D">
        <w:rPr>
          <w:rFonts w:ascii="Arial" w:hAnsi="Arial" w:cs="Arial"/>
          <w:b/>
          <w:color w:val="000000"/>
          <w:sz w:val="28"/>
          <w:szCs w:val="28"/>
        </w:rPr>
        <w:t>NW4811E</w:t>
      </w:r>
    </w:p>
    <w:p w:rsidR="00A94112" w:rsidRPr="00064E1D" w:rsidRDefault="00A94112" w:rsidP="00413FAE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1D">
        <w:rPr>
          <w:rFonts w:ascii="Arial" w:hAnsi="Arial" w:cs="Arial"/>
          <w:b/>
          <w:color w:val="000000"/>
          <w:sz w:val="28"/>
          <w:szCs w:val="28"/>
        </w:rPr>
        <w:t>REPLY:</w:t>
      </w:r>
    </w:p>
    <w:p w:rsidR="00A94112" w:rsidRPr="00064E1D" w:rsidRDefault="00A94112" w:rsidP="00413FAE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4112" w:rsidRPr="00064E1D" w:rsidRDefault="00A94112" w:rsidP="00413FA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>No, only the disciplinary hearings involving two Deputy Directors-General (DDGs), and 1 Director have been concluded, and the PA of one the DDG’s.</w:t>
      </w: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D406D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>The disciplinary hearings involving other staff members have been suspended pending the outcome of the inquiry by the Public Service Commission.</w:t>
      </w: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D406D">
      <w:pPr>
        <w:pStyle w:val="ListParagraph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>Both DDGs were found guilty in absentia of misconduct and a sanction of dismissal imposed.</w:t>
      </w:r>
    </w:p>
    <w:p w:rsidR="00A94112" w:rsidRPr="00064E1D" w:rsidRDefault="00A94112" w:rsidP="0041758A">
      <w:pPr>
        <w:pStyle w:val="ListParagraph"/>
        <w:spacing w:after="0" w:line="240" w:lineRule="auto"/>
        <w:ind w:left="1134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1758A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The staff member at the level of Director was found guilty of misconduct and a suspension without pay for a period of two (2) months was imposed. </w:t>
      </w:r>
    </w:p>
    <w:p w:rsidR="00A94112" w:rsidRPr="00064E1D" w:rsidRDefault="00A94112" w:rsidP="00ED6229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1758A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>The PA of the one DDG was found not guilty</w:t>
      </w:r>
    </w:p>
    <w:p w:rsidR="00A94112" w:rsidRPr="00064E1D" w:rsidRDefault="00A94112" w:rsidP="0041758A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1758A">
      <w:pPr>
        <w:pStyle w:val="ListParagraph"/>
        <w:tabs>
          <w:tab w:val="left" w:pos="1134"/>
        </w:tabs>
        <w:spacing w:after="0" w:line="240" w:lineRule="auto"/>
        <w:ind w:left="1287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C06F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(b)  </w:t>
      </w:r>
      <w:r w:rsidRPr="00064E1D">
        <w:rPr>
          <w:rFonts w:ascii="Arial" w:hAnsi="Arial" w:cs="Arial"/>
          <w:color w:val="000000"/>
          <w:sz w:val="28"/>
          <w:szCs w:val="28"/>
        </w:rPr>
        <w:tab/>
        <w:t xml:space="preserve">(i) </w:t>
      </w:r>
      <w:r w:rsidRPr="00064E1D">
        <w:rPr>
          <w:rFonts w:ascii="Arial" w:hAnsi="Arial" w:cs="Arial"/>
          <w:color w:val="000000"/>
          <w:sz w:val="28"/>
          <w:szCs w:val="28"/>
        </w:rPr>
        <w:tab/>
        <w:t>One DDG was dismissed on account of misconduct.</w:t>
      </w:r>
    </w:p>
    <w:p w:rsidR="00A94112" w:rsidRPr="00064E1D" w:rsidRDefault="00A94112" w:rsidP="004C06F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C06F7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(ii) </w:t>
      </w:r>
      <w:r w:rsidRPr="00064E1D">
        <w:rPr>
          <w:rFonts w:ascii="Arial" w:hAnsi="Arial" w:cs="Arial"/>
          <w:color w:val="000000"/>
          <w:sz w:val="28"/>
          <w:szCs w:val="28"/>
        </w:rPr>
        <w:tab/>
        <w:t>The other DDG resigned and prior to the finalisation of the hearing his resignation was accepted by the Minister</w:t>
      </w:r>
    </w:p>
    <w:p w:rsidR="00A94112" w:rsidRPr="00064E1D" w:rsidRDefault="00A94112" w:rsidP="004C06F7">
      <w:pPr>
        <w:spacing w:after="0" w:line="240" w:lineRule="auto"/>
        <w:ind w:left="720" w:firstLine="414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C06F7">
      <w:pPr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(iii) </w:t>
      </w:r>
      <w:r w:rsidRPr="00064E1D">
        <w:rPr>
          <w:rFonts w:ascii="Arial" w:hAnsi="Arial" w:cs="Arial"/>
          <w:color w:val="000000"/>
          <w:sz w:val="28"/>
          <w:szCs w:val="28"/>
        </w:rPr>
        <w:tab/>
        <w:t>The implementation of the sanction against the Director has been suspended pending the outcome of the inquiry by the Public Service Commission.</w:t>
      </w:r>
    </w:p>
    <w:p w:rsidR="00A94112" w:rsidRPr="00064E1D" w:rsidRDefault="00A94112" w:rsidP="004D406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4112" w:rsidRPr="00064E1D" w:rsidRDefault="00A94112" w:rsidP="004C06F7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064E1D">
        <w:rPr>
          <w:rFonts w:ascii="Arial" w:hAnsi="Arial" w:cs="Arial"/>
          <w:color w:val="000000"/>
          <w:sz w:val="28"/>
          <w:szCs w:val="28"/>
        </w:rPr>
        <w:t xml:space="preserve">(iv) </w:t>
      </w:r>
      <w:r w:rsidRPr="00064E1D">
        <w:rPr>
          <w:rFonts w:ascii="Arial" w:hAnsi="Arial" w:cs="Arial"/>
          <w:color w:val="000000"/>
          <w:sz w:val="28"/>
          <w:szCs w:val="28"/>
        </w:rPr>
        <w:tab/>
        <w:t xml:space="preserve"> No action has been taken against the other departmental staff members, as the hearings are suspended pending the outcome of the inquiry by the Public Service Commission.</w:t>
      </w:r>
    </w:p>
    <w:p w:rsidR="00A94112" w:rsidRPr="00064E1D" w:rsidRDefault="00A94112" w:rsidP="007559D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4112" w:rsidRPr="007E6C00" w:rsidRDefault="00A94112" w:rsidP="007E6C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4112" w:rsidRPr="007E6C00" w:rsidSect="007559DC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DDA"/>
    <w:multiLevelType w:val="hybridMultilevel"/>
    <w:tmpl w:val="50D6799C"/>
    <w:lvl w:ilvl="0" w:tplc="80E8CF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741C8"/>
    <w:multiLevelType w:val="hybridMultilevel"/>
    <w:tmpl w:val="51D827FA"/>
    <w:lvl w:ilvl="0" w:tplc="2160CF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D0BAB"/>
    <w:multiLevelType w:val="hybridMultilevel"/>
    <w:tmpl w:val="506464C2"/>
    <w:lvl w:ilvl="0" w:tplc="AEFEE1B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5247B41"/>
    <w:multiLevelType w:val="hybridMultilevel"/>
    <w:tmpl w:val="65748AFA"/>
    <w:lvl w:ilvl="0" w:tplc="F9F4C412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B968FC"/>
    <w:multiLevelType w:val="hybridMultilevel"/>
    <w:tmpl w:val="9FE82FA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16"/>
    <w:rsid w:val="00064E1D"/>
    <w:rsid w:val="000E5E76"/>
    <w:rsid w:val="00121D4E"/>
    <w:rsid w:val="00281D1B"/>
    <w:rsid w:val="00286130"/>
    <w:rsid w:val="002B5E16"/>
    <w:rsid w:val="003C1B20"/>
    <w:rsid w:val="00413FAE"/>
    <w:rsid w:val="0041758A"/>
    <w:rsid w:val="004C06F7"/>
    <w:rsid w:val="004D406D"/>
    <w:rsid w:val="007559DC"/>
    <w:rsid w:val="007E6C00"/>
    <w:rsid w:val="009C1D94"/>
    <w:rsid w:val="00A94112"/>
    <w:rsid w:val="00B4668F"/>
    <w:rsid w:val="00D26D6F"/>
    <w:rsid w:val="00DA358C"/>
    <w:rsid w:val="00E10BB1"/>
    <w:rsid w:val="00ED6229"/>
    <w:rsid w:val="00F327AD"/>
    <w:rsid w:val="00F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 Anthony</dc:creator>
  <cp:keywords/>
  <dc:description/>
  <cp:lastModifiedBy>schuene</cp:lastModifiedBy>
  <cp:revision>2</cp:revision>
  <cp:lastPrinted>2015-11-12T11:55:00Z</cp:lastPrinted>
  <dcterms:created xsi:type="dcterms:W3CDTF">2015-11-20T06:34:00Z</dcterms:created>
  <dcterms:modified xsi:type="dcterms:W3CDTF">2015-11-20T06:34:00Z</dcterms:modified>
</cp:coreProperties>
</file>