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3939.  </w:t>
      </w:r>
      <w:r w:rsidRPr="005B4653">
        <w:rPr>
          <w:rFonts w:ascii="Arial" w:eastAsia="Calibri" w:hAnsi="Arial" w:cs="Arial"/>
          <w:b/>
          <w:noProof/>
          <w:sz w:val="24"/>
          <w:szCs w:val="24"/>
        </w:rPr>
        <w:t>Ms S J Graham (DA)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EA6368" w:rsidRDefault="008150B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(1)       Whether any assessments have been done on the state of the infrastructure of the </w:t>
      </w:r>
      <w:proofErr w:type="spellStart"/>
      <w:r>
        <w:rPr>
          <w:rFonts w:ascii="Arial" w:eastAsia="Arial" w:hAnsi="Arial" w:cs="Arial"/>
          <w:sz w:val="24"/>
          <w:szCs w:val="24"/>
        </w:rPr>
        <w:t>Luxolo</w:t>
      </w:r>
      <w:proofErr w:type="spellEnd"/>
      <w:r>
        <w:rPr>
          <w:rFonts w:ascii="Arial" w:eastAsia="Arial" w:hAnsi="Arial" w:cs="Arial"/>
          <w:sz w:val="24"/>
          <w:szCs w:val="24"/>
        </w:rPr>
        <w:t xml:space="preserve"> Intermediate School in Aberdeen, Eastern Cape; if not, why not; if so, what are the relevant details of the findings;</w:t>
      </w:r>
    </w:p>
    <w:p w:rsidR="00EA6368" w:rsidRDefault="008150B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any budgetary allocations have been made for (a) day-to-day maintenance, (b) upgrading of facilities and (c) cleaning; if not, why not in each case; if so, what are the relevant details in each case;</w:t>
      </w:r>
    </w:p>
    <w:p w:rsidR="008150B9" w:rsidRDefault="008150B9">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whether any staffing provision has been made at the school for (a) maintenance and (b) cleaning; if not, why not in each case; if so, what are the relevant details in each case?   </w:t>
      </w:r>
    </w:p>
    <w:p w:rsidR="00EA6368" w:rsidRDefault="008150B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The question asked by the Hon Member is asking for information that is in the purview of the MEC for Education in the Eastern Cape Department  of Education, not the Hon Minister of Basic Education. The Hon Member is therefore advised to refer the question to the respective province.  </w:t>
      </w:r>
    </w:p>
    <w:p w:rsidR="007266A4" w:rsidRPr="00E455F4" w:rsidRDefault="007266A4" w:rsidP="00E455F4">
      <w:pPr>
        <w:spacing w:after="0" w:line="360" w:lineRule="atLeast"/>
        <w:jc w:val="both"/>
        <w:rPr>
          <w:rFonts w:ascii="Arial" w:eastAsia="Calibri" w:hAnsi="Arial" w:cs="Arial"/>
        </w:rPr>
      </w:pPr>
    </w:p>
    <w:sectPr w:rsidR="007266A4" w:rsidRPr="00E455F4" w:rsidSect="0030237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8F4" w:rsidRDefault="004D28F4">
      <w:pPr>
        <w:spacing w:after="0" w:line="240" w:lineRule="auto"/>
      </w:pPr>
      <w:r>
        <w:separator/>
      </w:r>
    </w:p>
  </w:endnote>
  <w:endnote w:type="continuationSeparator" w:id="0">
    <w:p w:rsidR="004D28F4" w:rsidRDefault="004D2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8F4" w:rsidRDefault="004D28F4">
      <w:pPr>
        <w:spacing w:after="0" w:line="240" w:lineRule="auto"/>
      </w:pPr>
      <w:r>
        <w:separator/>
      </w:r>
    </w:p>
  </w:footnote>
  <w:footnote w:type="continuationSeparator" w:id="0">
    <w:p w:rsidR="004D28F4" w:rsidRDefault="004D2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3939.  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237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D28F4"/>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134BD"/>
    <w:rsid w:val="00720CC4"/>
    <w:rsid w:val="007266A4"/>
    <w:rsid w:val="00735204"/>
    <w:rsid w:val="007A4190"/>
    <w:rsid w:val="007D1F0D"/>
    <w:rsid w:val="007D5B29"/>
    <w:rsid w:val="007F163D"/>
    <w:rsid w:val="007F25CB"/>
    <w:rsid w:val="007F64CE"/>
    <w:rsid w:val="008015CE"/>
    <w:rsid w:val="008150B9"/>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145E-E777-4F43-89ED-E80BD44D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2022-11-09T08:11:00Z</dcterms:created>
  <dcterms:modified xsi:type="dcterms:W3CDTF">2022-11-09T08:11:00Z</dcterms:modified>
</cp:coreProperties>
</file>