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82B8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9D0F00">
        <w:rPr>
          <w:u w:val="none"/>
        </w:rPr>
        <w:t>39</w:t>
      </w:r>
      <w:r w:rsidR="00933690">
        <w:rPr>
          <w:u w:val="none"/>
        </w:rPr>
        <w:t>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44708C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9D0F00">
        <w:rPr>
          <w:rFonts w:ascii="Arial" w:hAnsi="Arial" w:cs="Arial"/>
          <w:b/>
          <w:bCs/>
        </w:rPr>
        <w:t>24</w:t>
      </w:r>
      <w:r w:rsidR="00A05399">
        <w:rPr>
          <w:rFonts w:ascii="Arial" w:hAnsi="Arial" w:cs="Arial"/>
          <w:b/>
          <w:bCs/>
        </w:rPr>
        <w:t xml:space="preserve"> NOVEMBER</w:t>
      </w:r>
      <w:r w:rsidR="0044708C">
        <w:rPr>
          <w:rFonts w:ascii="Arial" w:hAnsi="Arial" w:cs="Arial"/>
          <w:b/>
          <w:bCs/>
        </w:rPr>
        <w:t xml:space="preserve"> 2</w:t>
      </w:r>
      <w:r w:rsidR="001B2CD7">
        <w:rPr>
          <w:rFonts w:ascii="Arial" w:hAnsi="Arial" w:cs="Arial"/>
          <w:b/>
          <w:bCs/>
        </w:rPr>
        <w:t>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9D0F00">
        <w:rPr>
          <w:u w:val="none"/>
        </w:rPr>
        <w:t xml:space="preserve">46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05399" w:rsidRDefault="009D0F00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3916</w:t>
      </w:r>
      <w:r w:rsidR="008237FA" w:rsidRPr="008237FA">
        <w:rPr>
          <w:rFonts w:ascii="Arial" w:hAnsi="Arial" w:cs="Arial"/>
          <w:b/>
          <w:lang w:val="en-ZA"/>
        </w:rPr>
        <w:t>.</w:t>
      </w:r>
      <w:r w:rsidR="008237FA" w:rsidRPr="008237FA">
        <w:rPr>
          <w:rFonts w:ascii="Arial" w:hAnsi="Arial" w:cs="Arial"/>
          <w:b/>
          <w:lang w:val="en-ZA"/>
        </w:rPr>
        <w:tab/>
      </w:r>
      <w:r w:rsidRPr="009D0F00">
        <w:rPr>
          <w:rFonts w:ascii="Arial" w:hAnsi="Arial" w:cs="Arial"/>
          <w:b/>
          <w:lang w:val="en-ZA"/>
        </w:rPr>
        <w:t>Mr M Waters (DA) to ask the Minister of Home Affairs:</w:t>
      </w:r>
    </w:p>
    <w:p w:rsidR="002735F7" w:rsidRDefault="002735F7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9D0F00" w:rsidRPr="009D0F00" w:rsidRDefault="009D0F00" w:rsidP="009D0F00">
      <w:pPr>
        <w:spacing w:line="320" w:lineRule="exact"/>
        <w:jc w:val="both"/>
        <w:rPr>
          <w:rFonts w:ascii="Arial" w:hAnsi="Arial" w:cs="Arial"/>
          <w:lang w:val="en-ZA"/>
        </w:rPr>
      </w:pPr>
      <w:r w:rsidRPr="009D0F00">
        <w:rPr>
          <w:rFonts w:ascii="Arial" w:hAnsi="Arial" w:cs="Arial"/>
          <w:lang w:val="en-ZA"/>
        </w:rPr>
        <w:t xml:space="preserve">Have any investigations and/or audits been conducted into the Independent Electoral Commission (a) </w:t>
      </w:r>
      <w:r w:rsidRPr="009D0F00">
        <w:rPr>
          <w:rFonts w:ascii="Arial" w:hAnsi="Arial" w:cs="Arial"/>
        </w:rPr>
        <w:t>in</w:t>
      </w:r>
      <w:r w:rsidRPr="009D0F00">
        <w:rPr>
          <w:rFonts w:ascii="Arial" w:hAnsi="Arial" w:cs="Arial"/>
          <w:lang w:val="en-ZA"/>
        </w:rPr>
        <w:t xml:space="preserve"> the (i) 2014-15, (ii) 2015-16 financial years and (b) since 1 April 2017; if not, why not; if so, (aa) what was the nature of each investigation and/or audit, (bb) who conducted the investigation and/or audit, (cc) on what date was each investigation/audit completed, (dd) what were the recommendations of each investigation and/or audit report and (ee) by which date will each report be released?</w:t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 w:rsidRPr="009D0F00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</w:t>
      </w:r>
      <w:r w:rsidRPr="009D0F00">
        <w:rPr>
          <w:rFonts w:ascii="Arial" w:hAnsi="Arial" w:cs="Arial"/>
        </w:rPr>
        <w:t>NW4463E</w:t>
      </w:r>
    </w:p>
    <w:p w:rsidR="00FF55EE" w:rsidRPr="009357F9" w:rsidRDefault="00FF55EE" w:rsidP="002735F7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Pr="00747D6E" w:rsidRDefault="00171EDD" w:rsidP="00171EDD">
      <w:pPr>
        <w:tabs>
          <w:tab w:val="left" w:pos="720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747D6E"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747D6E">
        <w:rPr>
          <w:rFonts w:ascii="Arial" w:hAnsi="Arial" w:cs="Arial"/>
        </w:rPr>
        <w:t xml:space="preserve">In 2014-15 no </w:t>
      </w:r>
      <w:r w:rsidR="00747D6E" w:rsidRPr="009D0F00">
        <w:rPr>
          <w:rFonts w:ascii="Arial" w:hAnsi="Arial" w:cs="Arial"/>
          <w:lang w:val="en-ZA"/>
        </w:rPr>
        <w:t xml:space="preserve">investigations and/or audits </w:t>
      </w:r>
      <w:r w:rsidR="00747D6E">
        <w:rPr>
          <w:rFonts w:ascii="Arial" w:hAnsi="Arial" w:cs="Arial"/>
          <w:lang w:val="en-ZA"/>
        </w:rPr>
        <w:t xml:space="preserve">have </w:t>
      </w:r>
      <w:r w:rsidR="00747D6E" w:rsidRPr="009D0F00">
        <w:rPr>
          <w:rFonts w:ascii="Arial" w:hAnsi="Arial" w:cs="Arial"/>
          <w:lang w:val="en-ZA"/>
        </w:rPr>
        <w:t>been conducted into the Electoral Commission</w:t>
      </w:r>
      <w:r w:rsidR="00747D6E">
        <w:rPr>
          <w:rFonts w:ascii="Arial" w:hAnsi="Arial" w:cs="Arial"/>
          <w:lang w:val="en-ZA"/>
        </w:rPr>
        <w:t xml:space="preserve"> bar the normal audit conducted by the Auditor-General annually</w:t>
      </w:r>
      <w:r>
        <w:rPr>
          <w:rFonts w:ascii="Arial" w:hAnsi="Arial" w:cs="Arial"/>
          <w:lang w:val="en-ZA"/>
        </w:rPr>
        <w:t>.</w:t>
      </w:r>
    </w:p>
    <w:p w:rsidR="00747D6E" w:rsidRDefault="00171EDD" w:rsidP="00171EDD">
      <w:pPr>
        <w:tabs>
          <w:tab w:val="left" w:pos="720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(a)</w:t>
      </w:r>
      <w:r w:rsidR="00747D6E">
        <w:rPr>
          <w:rFonts w:ascii="Arial" w:hAnsi="Arial" w:cs="Arial"/>
          <w:lang w:val="en-ZA"/>
        </w:rPr>
        <w:t>(ii)</w:t>
      </w:r>
      <w:r>
        <w:rPr>
          <w:rFonts w:ascii="Arial" w:hAnsi="Arial" w:cs="Arial"/>
          <w:lang w:val="en-ZA"/>
        </w:rPr>
        <w:tab/>
      </w:r>
      <w:r w:rsidR="00747D6E">
        <w:rPr>
          <w:rFonts w:ascii="Arial" w:hAnsi="Arial" w:cs="Arial"/>
        </w:rPr>
        <w:t xml:space="preserve">In 2015-16 no </w:t>
      </w:r>
      <w:r w:rsidR="00747D6E" w:rsidRPr="009D0F00">
        <w:rPr>
          <w:rFonts w:ascii="Arial" w:hAnsi="Arial" w:cs="Arial"/>
          <w:lang w:val="en-ZA"/>
        </w:rPr>
        <w:t xml:space="preserve">investigations and/or audits </w:t>
      </w:r>
      <w:r w:rsidR="002F07FB">
        <w:rPr>
          <w:rFonts w:ascii="Arial" w:hAnsi="Arial" w:cs="Arial"/>
          <w:lang w:val="en-ZA"/>
        </w:rPr>
        <w:t xml:space="preserve">have </w:t>
      </w:r>
      <w:r w:rsidR="00747D6E" w:rsidRPr="009D0F00">
        <w:rPr>
          <w:rFonts w:ascii="Arial" w:hAnsi="Arial" w:cs="Arial"/>
          <w:lang w:val="en-ZA"/>
        </w:rPr>
        <w:t>been conducted into the Electoral Commission</w:t>
      </w:r>
      <w:r w:rsidR="00747D6E" w:rsidRPr="00747D6E">
        <w:rPr>
          <w:rFonts w:ascii="Arial" w:hAnsi="Arial" w:cs="Arial"/>
          <w:lang w:val="en-ZA"/>
        </w:rPr>
        <w:t xml:space="preserve"> </w:t>
      </w:r>
      <w:r w:rsidR="00747D6E">
        <w:rPr>
          <w:rFonts w:ascii="Arial" w:hAnsi="Arial" w:cs="Arial"/>
          <w:lang w:val="en-ZA"/>
        </w:rPr>
        <w:t>bar the normal audit conducted by the Auditor-General annually</w:t>
      </w:r>
      <w:r>
        <w:rPr>
          <w:rFonts w:ascii="Arial" w:hAnsi="Arial" w:cs="Arial"/>
          <w:lang w:val="en-ZA"/>
        </w:rPr>
        <w:t>.</w:t>
      </w:r>
    </w:p>
    <w:p w:rsidR="00DB570D" w:rsidRDefault="002F07FB" w:rsidP="002F07FB">
      <w:pPr>
        <w:numPr>
          <w:ilvl w:val="0"/>
          <w:numId w:val="40"/>
        </w:numPr>
        <w:tabs>
          <w:tab w:val="left" w:pos="720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Since 1 April 2017 n</w:t>
      </w:r>
      <w:r w:rsidR="00747D6E">
        <w:rPr>
          <w:rFonts w:ascii="Arial" w:hAnsi="Arial" w:cs="Arial"/>
        </w:rPr>
        <w:t>o issues were raised by the Auditor-General or brought on by any institution that required an investigation and/or audit</w:t>
      </w:r>
    </w:p>
    <w:p w:rsidR="00747D6E" w:rsidRDefault="002F07FB" w:rsidP="002F07FB">
      <w:pPr>
        <w:tabs>
          <w:tab w:val="left" w:pos="720"/>
          <w:tab w:val="left" w:pos="1080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7D6E">
        <w:rPr>
          <w:rFonts w:ascii="Arial" w:hAnsi="Arial" w:cs="Arial"/>
        </w:rPr>
        <w:t>(aa) Not applicable</w:t>
      </w:r>
    </w:p>
    <w:p w:rsidR="00747D6E" w:rsidRDefault="00747D6E" w:rsidP="002F07FB">
      <w:pPr>
        <w:tabs>
          <w:tab w:val="left" w:pos="1260"/>
        </w:tabs>
        <w:spacing w:line="320" w:lineRule="exact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(bb) No investigations and/or audit done</w:t>
      </w:r>
    </w:p>
    <w:p w:rsidR="00747D6E" w:rsidRDefault="00747D6E" w:rsidP="002F07FB">
      <w:pPr>
        <w:tabs>
          <w:tab w:val="left" w:pos="1260"/>
        </w:tabs>
        <w:spacing w:line="320" w:lineRule="exact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(cc) Not applicable</w:t>
      </w:r>
    </w:p>
    <w:p w:rsidR="00747D6E" w:rsidRDefault="00747D6E" w:rsidP="002F07FB">
      <w:pPr>
        <w:tabs>
          <w:tab w:val="left" w:pos="1260"/>
        </w:tabs>
        <w:spacing w:line="320" w:lineRule="exact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(dd) Not applicable</w:t>
      </w:r>
    </w:p>
    <w:p w:rsidR="00747D6E" w:rsidRDefault="00747D6E" w:rsidP="002F07FB">
      <w:pPr>
        <w:tabs>
          <w:tab w:val="left" w:pos="1260"/>
        </w:tabs>
        <w:spacing w:line="320" w:lineRule="exact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(ee) Not applicable</w:t>
      </w:r>
    </w:p>
    <w:p w:rsidR="00650851" w:rsidRDefault="006508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2F07FB">
      <w:headerReference w:type="even" r:id="rId9"/>
      <w:headerReference w:type="default" r:id="rId10"/>
      <w:pgSz w:w="11907" w:h="16839" w:code="9"/>
      <w:pgMar w:top="568" w:right="1800" w:bottom="27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1E" w:rsidRDefault="0049581E">
      <w:r>
        <w:separator/>
      </w:r>
    </w:p>
  </w:endnote>
  <w:endnote w:type="continuationSeparator" w:id="0">
    <w:p w:rsidR="0049581E" w:rsidRDefault="0049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1E" w:rsidRDefault="0049581E">
      <w:r>
        <w:separator/>
      </w:r>
    </w:p>
  </w:footnote>
  <w:footnote w:type="continuationSeparator" w:id="0">
    <w:p w:rsidR="0049581E" w:rsidRDefault="0049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F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95F30BE"/>
    <w:multiLevelType w:val="hybridMultilevel"/>
    <w:tmpl w:val="9DC28D80"/>
    <w:lvl w:ilvl="0" w:tplc="853834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583B76"/>
    <w:multiLevelType w:val="hybridMultilevel"/>
    <w:tmpl w:val="99A4BD30"/>
    <w:lvl w:ilvl="0" w:tplc="81F07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7"/>
  </w:num>
  <w:num w:numId="9">
    <w:abstractNumId w:val="13"/>
  </w:num>
  <w:num w:numId="10">
    <w:abstractNumId w:val="35"/>
  </w:num>
  <w:num w:numId="11">
    <w:abstractNumId w:val="16"/>
  </w:num>
  <w:num w:numId="12">
    <w:abstractNumId w:val="8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2"/>
  </w:num>
  <w:num w:numId="25">
    <w:abstractNumId w:val="5"/>
  </w:num>
  <w:num w:numId="26">
    <w:abstractNumId w:val="18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10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9"/>
  </w:num>
  <w:num w:numId="38">
    <w:abstractNumId w:val="7"/>
  </w:num>
  <w:num w:numId="39">
    <w:abstractNumId w:val="1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081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1532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474F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1EDD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7FB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258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19EE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6329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81E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72B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768B9"/>
    <w:rsid w:val="00581E39"/>
    <w:rsid w:val="00582B88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1A86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7E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664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0F73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D6E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7FA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690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0F00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4C03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21C5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33F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04B1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84A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193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B3EF-053F-440A-8B88-48E9BD37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2018-02-02T10:15:00Z</dcterms:created>
  <dcterms:modified xsi:type="dcterms:W3CDTF">2018-02-02T10:15:00Z</dcterms:modified>
</cp:coreProperties>
</file>