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F6257">
        <w:rPr>
          <w:rFonts w:ascii="Arial" w:hAnsi="Arial" w:cs="Arial"/>
          <w:b/>
          <w:sz w:val="22"/>
          <w:szCs w:val="22"/>
          <w:u w:val="single"/>
        </w:rPr>
        <w:t>3908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F6257">
        <w:rPr>
          <w:rFonts w:ascii="Arial" w:hAnsi="Arial" w:cs="Arial"/>
          <w:b/>
          <w:sz w:val="22"/>
          <w:szCs w:val="22"/>
          <w:u w:val="single"/>
        </w:rPr>
        <w:t>06 DECEMBER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425C7" w:rsidRPr="00990959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F6257">
        <w:rPr>
          <w:rFonts w:ascii="Arial" w:hAnsi="Arial" w:cs="Arial"/>
          <w:b/>
          <w:sz w:val="22"/>
          <w:szCs w:val="22"/>
          <w:u w:val="single"/>
        </w:rPr>
        <w:t>45</w:t>
      </w:r>
      <w:r w:rsidRPr="00990959">
        <w:rPr>
          <w:rFonts w:ascii="Arial" w:hAnsi="Arial" w:cs="Arial"/>
          <w:b/>
          <w:sz w:val="22"/>
          <w:szCs w:val="22"/>
          <w:u w:val="single"/>
        </w:rPr>
        <w:t>)</w:t>
      </w:r>
    </w:p>
    <w:p w:rsidR="008F6257" w:rsidRPr="008F6257" w:rsidRDefault="008F6257" w:rsidP="008F6257">
      <w:pPr>
        <w:spacing w:before="100" w:beforeAutospacing="1" w:after="100" w:afterAutospacing="1"/>
        <w:ind w:left="851" w:hanging="851"/>
        <w:rPr>
          <w:rFonts w:ascii="Arial" w:hAnsi="Arial" w:cs="Arial"/>
          <w:b/>
          <w:bCs/>
          <w:sz w:val="22"/>
          <w:szCs w:val="22"/>
          <w:lang w:val="en-GB"/>
        </w:rPr>
      </w:pPr>
      <w:r w:rsidRPr="008F6257">
        <w:rPr>
          <w:rFonts w:ascii="Arial" w:hAnsi="Arial" w:cs="Arial"/>
          <w:b/>
          <w:bCs/>
          <w:sz w:val="22"/>
          <w:szCs w:val="22"/>
          <w:lang w:val="en-GB"/>
        </w:rPr>
        <w:t>3908.</w:t>
      </w:r>
      <w:r w:rsidRPr="008F6257">
        <w:rPr>
          <w:rFonts w:ascii="Arial" w:hAnsi="Arial" w:cs="Arial"/>
          <w:b/>
          <w:bCs/>
          <w:sz w:val="22"/>
          <w:szCs w:val="22"/>
          <w:lang w:val="en-GB"/>
        </w:rPr>
        <w:tab/>
        <w:t>Ms M S Khawula (EFF) to ask the Minister of Water and Sanitation:</w:t>
      </w:r>
    </w:p>
    <w:p w:rsidR="008F6257" w:rsidRPr="008F6257" w:rsidRDefault="008F6257" w:rsidP="008F6257">
      <w:pPr>
        <w:spacing w:before="100" w:beforeAutospacing="1" w:after="100" w:afterAutospacing="1"/>
        <w:ind w:left="900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8F6257">
        <w:rPr>
          <w:rFonts w:ascii="Arial" w:eastAsia="Calibri" w:hAnsi="Arial" w:cs="Arial"/>
          <w:sz w:val="22"/>
          <w:szCs w:val="22"/>
          <w:lang w:val="en-GB"/>
        </w:rPr>
        <w:t xml:space="preserve">Whether, with reference to the reply of the Minister of Public Service and Administration to question 141 for oral reply on 7 September 2018, </w:t>
      </w:r>
      <w:r w:rsidRPr="008F6257">
        <w:rPr>
          <w:rFonts w:ascii="Arial" w:hAnsi="Arial" w:cs="Arial"/>
          <w:bCs/>
          <w:sz w:val="22"/>
          <w:szCs w:val="22"/>
          <w:lang w:val="en-GB"/>
        </w:rPr>
        <w:t xml:space="preserve">his department and the entities reporting to him implemented the Public Service Coordinating Bargaining Council </w:t>
      </w:r>
      <w:r w:rsidRPr="008F6257">
        <w:rPr>
          <w:rFonts w:ascii="Arial" w:eastAsia="Calibri" w:hAnsi="Arial" w:cs="Arial"/>
          <w:sz w:val="22"/>
          <w:szCs w:val="22"/>
          <w:lang w:val="en-GB"/>
        </w:rPr>
        <w:t>resolution</w:t>
      </w:r>
      <w:r w:rsidRPr="008F6257">
        <w:rPr>
          <w:rFonts w:ascii="Arial" w:hAnsi="Arial" w:cs="Arial"/>
          <w:bCs/>
          <w:sz w:val="22"/>
          <w:szCs w:val="22"/>
          <w:lang w:val="en-GB"/>
        </w:rPr>
        <w:t xml:space="preserve"> that all persons employed in the Public Service as Assistant Directors must have their salary level upgraded from level 9 to level 10, and that all Deputy Directors must have their salary level upgraded from level 11 to level 12; if not, why not; if so, what are the relevant details?</w:t>
      </w:r>
      <w:r w:rsidRPr="008F6257">
        <w:rPr>
          <w:rFonts w:ascii="Arial" w:hAnsi="Arial" w:cs="Arial"/>
          <w:bCs/>
          <w:sz w:val="22"/>
          <w:szCs w:val="22"/>
          <w:lang w:val="en-GB"/>
        </w:rPr>
        <w:tab/>
      </w:r>
      <w:r w:rsidRPr="008F6257">
        <w:rPr>
          <w:rFonts w:ascii="Arial" w:hAnsi="Arial" w:cs="Arial"/>
          <w:bCs/>
          <w:sz w:val="22"/>
          <w:szCs w:val="22"/>
          <w:lang w:val="en-GB"/>
        </w:rPr>
        <w:tab/>
      </w:r>
      <w:r w:rsidRPr="008F6257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8F6257">
        <w:rPr>
          <w:rFonts w:ascii="Arial" w:hAnsi="Arial" w:cs="Arial"/>
          <w:bCs/>
          <w:sz w:val="16"/>
          <w:szCs w:val="16"/>
          <w:lang w:val="en-GB"/>
        </w:rPr>
        <w:t>NW4486E</w:t>
      </w:r>
    </w:p>
    <w:p w:rsidR="00B425C7" w:rsidRDefault="008F6257" w:rsidP="00B425C7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B26D2C" w:rsidRPr="00990959" w:rsidRDefault="00B26D2C" w:rsidP="00B425C7">
      <w:pPr>
        <w:jc w:val="center"/>
        <w:rPr>
          <w:rFonts w:ascii="Arial" w:hAnsi="Arial" w:cs="Arial"/>
          <w:sz w:val="22"/>
          <w:szCs w:val="22"/>
        </w:rPr>
      </w:pPr>
    </w:p>
    <w:p w:rsidR="00B425C7" w:rsidRDefault="00B425C7" w:rsidP="00B26D2C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26D2C" w:rsidRPr="00B26D2C" w:rsidRDefault="00B26D2C" w:rsidP="00B26D2C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425C7" w:rsidRDefault="000B100B" w:rsidP="00B26D2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i</w:t>
      </w:r>
      <w:r w:rsidR="00B17BFB">
        <w:rPr>
          <w:rFonts w:ascii="Arial" w:hAnsi="Arial" w:cs="Arial"/>
          <w:sz w:val="22"/>
          <w:szCs w:val="22"/>
        </w:rPr>
        <w:t>t should be noted that not</w:t>
      </w:r>
      <w:r w:rsidR="00CB0A71">
        <w:rPr>
          <w:rFonts w:ascii="Arial" w:hAnsi="Arial" w:cs="Arial"/>
          <w:sz w:val="22"/>
          <w:szCs w:val="22"/>
        </w:rPr>
        <w:t xml:space="preserve"> all the Assistant Director and Deputy Director posts in this Department are on level 10 and 12. </w:t>
      </w:r>
      <w:r w:rsidR="00B17BFB">
        <w:rPr>
          <w:rFonts w:ascii="Arial" w:hAnsi="Arial" w:cs="Arial"/>
          <w:sz w:val="22"/>
          <w:szCs w:val="22"/>
        </w:rPr>
        <w:t>There are some that have been originally graded on post levels 9 and 11. The Job E</w:t>
      </w:r>
      <w:r w:rsidR="00CB0A71">
        <w:rPr>
          <w:rFonts w:ascii="Arial" w:hAnsi="Arial" w:cs="Arial"/>
          <w:sz w:val="22"/>
          <w:szCs w:val="22"/>
        </w:rPr>
        <w:t xml:space="preserve">valuation information </w:t>
      </w:r>
      <w:r w:rsidR="00B17BFB">
        <w:rPr>
          <w:rFonts w:ascii="Arial" w:hAnsi="Arial" w:cs="Arial"/>
          <w:sz w:val="22"/>
          <w:szCs w:val="22"/>
        </w:rPr>
        <w:t>(generated through the Job Evaluation system) has been used to dete</w:t>
      </w:r>
      <w:r w:rsidR="00061F7A">
        <w:rPr>
          <w:rFonts w:ascii="Arial" w:hAnsi="Arial" w:cs="Arial"/>
          <w:sz w:val="22"/>
          <w:szCs w:val="22"/>
        </w:rPr>
        <w:t>rmine the grading of these jobs.</w:t>
      </w:r>
      <w:r w:rsidR="00B17BFB">
        <w:rPr>
          <w:rFonts w:ascii="Arial" w:hAnsi="Arial" w:cs="Arial"/>
          <w:sz w:val="22"/>
          <w:szCs w:val="22"/>
        </w:rPr>
        <w:t xml:space="preserve"> </w:t>
      </w:r>
      <w:r w:rsidR="002C3E9B">
        <w:rPr>
          <w:rFonts w:ascii="Arial" w:hAnsi="Arial" w:cs="Arial"/>
          <w:sz w:val="22"/>
          <w:szCs w:val="22"/>
        </w:rPr>
        <w:t xml:space="preserve">Subsequently, </w:t>
      </w:r>
      <w:r w:rsidR="00B17BFB">
        <w:rPr>
          <w:rFonts w:ascii="Arial" w:hAnsi="Arial" w:cs="Arial"/>
          <w:sz w:val="22"/>
          <w:szCs w:val="22"/>
        </w:rPr>
        <w:t>the J</w:t>
      </w:r>
      <w:r w:rsidR="004C142A">
        <w:rPr>
          <w:rFonts w:ascii="Arial" w:hAnsi="Arial" w:cs="Arial"/>
          <w:sz w:val="22"/>
          <w:szCs w:val="22"/>
        </w:rPr>
        <w:t xml:space="preserve">ob </w:t>
      </w:r>
      <w:r w:rsidR="00B17BFB">
        <w:rPr>
          <w:rFonts w:ascii="Arial" w:hAnsi="Arial" w:cs="Arial"/>
          <w:sz w:val="22"/>
          <w:szCs w:val="22"/>
        </w:rPr>
        <w:t>E</w:t>
      </w:r>
      <w:r w:rsidR="004C142A">
        <w:rPr>
          <w:rFonts w:ascii="Arial" w:hAnsi="Arial" w:cs="Arial"/>
          <w:sz w:val="22"/>
          <w:szCs w:val="22"/>
        </w:rPr>
        <w:t>valuation</w:t>
      </w:r>
      <w:r w:rsidR="00B17BFB">
        <w:rPr>
          <w:rFonts w:ascii="Arial" w:hAnsi="Arial" w:cs="Arial"/>
          <w:sz w:val="22"/>
          <w:szCs w:val="22"/>
        </w:rPr>
        <w:t xml:space="preserve"> results are factored into the approved organizational structure of the Department. Hence, the Job E</w:t>
      </w:r>
      <w:r w:rsidR="00CB0A71">
        <w:rPr>
          <w:rFonts w:ascii="Arial" w:hAnsi="Arial" w:cs="Arial"/>
          <w:sz w:val="22"/>
          <w:szCs w:val="22"/>
        </w:rPr>
        <w:t xml:space="preserve">valuation database </w:t>
      </w:r>
      <w:r w:rsidR="00B17BFB">
        <w:rPr>
          <w:rFonts w:ascii="Arial" w:hAnsi="Arial" w:cs="Arial"/>
          <w:sz w:val="22"/>
          <w:szCs w:val="22"/>
        </w:rPr>
        <w:t xml:space="preserve">is created to reflect all the jobs, inclusive of </w:t>
      </w:r>
      <w:r w:rsidR="00CB0A71">
        <w:rPr>
          <w:rFonts w:ascii="Arial" w:hAnsi="Arial" w:cs="Arial"/>
          <w:sz w:val="22"/>
          <w:szCs w:val="22"/>
        </w:rPr>
        <w:t xml:space="preserve">all the Assistant Directors and Deputy Directors which are on </w:t>
      </w:r>
      <w:r w:rsidR="00B17BFB">
        <w:rPr>
          <w:rFonts w:ascii="Arial" w:hAnsi="Arial" w:cs="Arial"/>
          <w:sz w:val="22"/>
          <w:szCs w:val="22"/>
        </w:rPr>
        <w:t xml:space="preserve">9, </w:t>
      </w:r>
      <w:r w:rsidR="00CB0A71">
        <w:rPr>
          <w:rFonts w:ascii="Arial" w:hAnsi="Arial" w:cs="Arial"/>
          <w:sz w:val="22"/>
          <w:szCs w:val="22"/>
        </w:rPr>
        <w:t>10</w:t>
      </w:r>
      <w:r w:rsidR="00B17BFB">
        <w:rPr>
          <w:rFonts w:ascii="Arial" w:hAnsi="Arial" w:cs="Arial"/>
          <w:sz w:val="22"/>
          <w:szCs w:val="22"/>
        </w:rPr>
        <w:t>, 11 and 12.</w:t>
      </w:r>
    </w:p>
    <w:p w:rsidR="004C142A" w:rsidRPr="00CB0A71" w:rsidRDefault="004C142A" w:rsidP="00B26D2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 w:rsidSect="00133E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9B" w:rsidRDefault="00CC459B" w:rsidP="00B425C7">
      <w:r>
        <w:separator/>
      </w:r>
    </w:p>
  </w:endnote>
  <w:endnote w:type="continuationSeparator" w:id="0">
    <w:p w:rsidR="00CC459B" w:rsidRDefault="00CC459B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C7" w:rsidRPr="0099095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8F6257">
      <w:rPr>
        <w:rFonts w:ascii="Arial" w:hAnsi="Arial" w:cs="Arial"/>
        <w:sz w:val="16"/>
        <w:szCs w:val="16"/>
      </w:rPr>
      <w:t>3908</w:t>
    </w:r>
    <w:r w:rsidRPr="00990959">
      <w:rPr>
        <w:rFonts w:ascii="Arial" w:hAnsi="Arial" w:cs="Arial"/>
        <w:sz w:val="16"/>
        <w:szCs w:val="16"/>
      </w:rPr>
      <w:tab/>
      <w:t>NW</w:t>
    </w:r>
    <w:r w:rsidR="00FF4343">
      <w:rPr>
        <w:rFonts w:ascii="Arial" w:hAnsi="Arial" w:cs="Arial"/>
        <w:sz w:val="16"/>
        <w:szCs w:val="16"/>
      </w:rPr>
      <w:t>4</w:t>
    </w:r>
    <w:r w:rsidR="008F6257">
      <w:rPr>
        <w:rFonts w:ascii="Arial" w:hAnsi="Arial" w:cs="Arial"/>
        <w:sz w:val="16"/>
        <w:szCs w:val="16"/>
      </w:rPr>
      <w:t>486</w:t>
    </w:r>
    <w:r w:rsidRPr="0099095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9B" w:rsidRDefault="00CC459B" w:rsidP="00B425C7">
      <w:r>
        <w:separator/>
      </w:r>
    </w:p>
  </w:footnote>
  <w:footnote w:type="continuationSeparator" w:id="0">
    <w:p w:rsidR="00CC459B" w:rsidRDefault="00CC459B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1446B"/>
    <w:multiLevelType w:val="hybridMultilevel"/>
    <w:tmpl w:val="90FA4F4E"/>
    <w:lvl w:ilvl="0" w:tplc="C82A6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7"/>
    <w:rsid w:val="00061F7A"/>
    <w:rsid w:val="000B100B"/>
    <w:rsid w:val="00133E5C"/>
    <w:rsid w:val="0017228D"/>
    <w:rsid w:val="00174EC5"/>
    <w:rsid w:val="001B7A43"/>
    <w:rsid w:val="00220C7A"/>
    <w:rsid w:val="002411EA"/>
    <w:rsid w:val="00252C1E"/>
    <w:rsid w:val="002C3E9B"/>
    <w:rsid w:val="003076B5"/>
    <w:rsid w:val="00466EAD"/>
    <w:rsid w:val="00481D62"/>
    <w:rsid w:val="00496665"/>
    <w:rsid w:val="004C142A"/>
    <w:rsid w:val="006E5263"/>
    <w:rsid w:val="007C3899"/>
    <w:rsid w:val="007E12DD"/>
    <w:rsid w:val="00835C12"/>
    <w:rsid w:val="00863B0C"/>
    <w:rsid w:val="008F6257"/>
    <w:rsid w:val="00903496"/>
    <w:rsid w:val="00957EDF"/>
    <w:rsid w:val="00990959"/>
    <w:rsid w:val="00A1584B"/>
    <w:rsid w:val="00AD0A5A"/>
    <w:rsid w:val="00AE5FB2"/>
    <w:rsid w:val="00B17BFB"/>
    <w:rsid w:val="00B26D2C"/>
    <w:rsid w:val="00B425C7"/>
    <w:rsid w:val="00B52304"/>
    <w:rsid w:val="00BD6516"/>
    <w:rsid w:val="00C66E23"/>
    <w:rsid w:val="00CB0A71"/>
    <w:rsid w:val="00CC459B"/>
    <w:rsid w:val="00DE5A13"/>
    <w:rsid w:val="00E60B09"/>
    <w:rsid w:val="00F06540"/>
    <w:rsid w:val="00F40190"/>
    <w:rsid w:val="00F445F4"/>
    <w:rsid w:val="00F96274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C03355-7407-43EC-8E48-DD20B3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Manyakanyaka Babalwa</dc:creator>
  <cp:lastModifiedBy>Michael  Plaatjies</cp:lastModifiedBy>
  <cp:revision>2</cp:revision>
  <cp:lastPrinted>2018-12-13T09:19:00Z</cp:lastPrinted>
  <dcterms:created xsi:type="dcterms:W3CDTF">2018-12-31T12:47:00Z</dcterms:created>
  <dcterms:modified xsi:type="dcterms:W3CDTF">2018-12-31T12:47:00Z</dcterms:modified>
</cp:coreProperties>
</file>