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A3" w:rsidRDefault="001C2A2C">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NUMBER: 3907</w:t>
      </w:r>
    </w:p>
    <w:p w:rsidR="00C66588" w:rsidRDefault="00C66588"/>
    <w:p w:rsidR="005E68A3" w:rsidRDefault="005E68A3">
      <w:bookmarkStart w:id="0" w:name="_GoBack"/>
      <w:bookmarkEnd w:id="0"/>
    </w:p>
    <w:p w:rsidR="005E68A3" w:rsidRDefault="007473F2">
      <w:pPr>
        <w:spacing w:line="360" w:lineRule="auto"/>
        <w:jc w:val="both"/>
        <w:rPr>
          <w:rFonts w:ascii="Arial" w:hAnsi="Arial" w:cs="Arial"/>
          <w:b/>
          <w:sz w:val="24"/>
          <w:szCs w:val="24"/>
        </w:rPr>
      </w:pPr>
      <w:r>
        <w:rPr>
          <w:rFonts w:ascii="Arial" w:hAnsi="Arial" w:cs="Arial"/>
          <w:b/>
          <w:sz w:val="24"/>
          <w:szCs w:val="24"/>
        </w:rPr>
        <w:t>3907.</w:t>
      </w:r>
      <w:r>
        <w:rPr>
          <w:rFonts w:ascii="Arial" w:hAnsi="Arial" w:cs="Arial"/>
          <w:sz w:val="24"/>
          <w:szCs w:val="24"/>
        </w:rPr>
        <w:t xml:space="preserve">      </w:t>
      </w:r>
      <w:r>
        <w:rPr>
          <w:rFonts w:ascii="Arial" w:hAnsi="Arial" w:cs="Arial"/>
          <w:b/>
          <w:sz w:val="24"/>
          <w:szCs w:val="24"/>
        </w:rPr>
        <w:t>Mr D America (DA) to ask the Minister of Labour:</w:t>
      </w:r>
    </w:p>
    <w:p w:rsidR="005E68A3" w:rsidRDefault="007473F2">
      <w:pPr>
        <w:spacing w:line="360" w:lineRule="auto"/>
        <w:ind w:left="993"/>
        <w:jc w:val="both"/>
        <w:rPr>
          <w:rFonts w:ascii="Arial" w:hAnsi="Arial" w:cs="Arial"/>
          <w:b/>
          <w:sz w:val="24"/>
          <w:szCs w:val="24"/>
        </w:rPr>
      </w:pPr>
      <w:r>
        <w:rPr>
          <w:rFonts w:ascii="Arial" w:hAnsi="Arial" w:cs="Arial"/>
          <w:b/>
          <w:sz w:val="24"/>
          <w:szCs w:val="24"/>
        </w:rPr>
        <w:t>Whether, with reference to the Minister of Mineral Resources’ reply to question 3396 on 14 November 2017, her department is aware of any salary scales used by the mining sector when it classifies paygrades; if not, what is the position in this regard; if so, what are the relevant details of the (a) salary band for each category and (b) number of persons employed as (</w:t>
      </w:r>
      <w:proofErr w:type="spellStart"/>
      <w:r>
        <w:rPr>
          <w:rFonts w:ascii="Arial" w:hAnsi="Arial" w:cs="Arial"/>
          <w:b/>
          <w:sz w:val="24"/>
          <w:szCs w:val="24"/>
        </w:rPr>
        <w:t>i</w:t>
      </w:r>
      <w:proofErr w:type="spellEnd"/>
      <w:r>
        <w:rPr>
          <w:rFonts w:ascii="Arial" w:hAnsi="Arial" w:cs="Arial"/>
          <w:b/>
          <w:sz w:val="24"/>
          <w:szCs w:val="24"/>
        </w:rPr>
        <w:t>) permanent employees and (ii) outsourced contractors in the (aa) platinum group metals and (bb) gold sectors in each of the specified salary scales for each financial year since 1 April 2006?                                                     NW4454E</w:t>
      </w:r>
    </w:p>
    <w:p w:rsidR="005E68A3" w:rsidRDefault="005E68A3"/>
    <w:p w:rsidR="005E68A3" w:rsidRDefault="005E68A3"/>
    <w:p w:rsidR="005E68A3" w:rsidRDefault="005E68A3">
      <w:pPr>
        <w:rPr>
          <w:rFonts w:ascii="Arial" w:hAnsi="Arial" w:cs="Arial"/>
          <w:sz w:val="24"/>
          <w:szCs w:val="24"/>
          <w:u w:val="single"/>
        </w:rPr>
      </w:pPr>
    </w:p>
    <w:p w:rsidR="005E68A3" w:rsidRDefault="005E68A3">
      <w:pPr>
        <w:rPr>
          <w:rFonts w:ascii="Arial" w:hAnsi="Arial" w:cs="Arial"/>
          <w:sz w:val="24"/>
          <w:szCs w:val="24"/>
          <w:u w:val="single"/>
        </w:rPr>
      </w:pPr>
    </w:p>
    <w:p w:rsidR="005E68A3" w:rsidRDefault="00C66588" w:rsidP="00C66588">
      <w:pPr>
        <w:spacing w:line="360" w:lineRule="auto"/>
        <w:rPr>
          <w:rFonts w:ascii="Arial" w:hAnsi="Arial" w:cs="Arial"/>
          <w:sz w:val="24"/>
          <w:szCs w:val="24"/>
          <w:u w:val="single"/>
        </w:rPr>
      </w:pPr>
      <w:r>
        <w:rPr>
          <w:rFonts w:ascii="Arial" w:hAnsi="Arial" w:cs="Arial"/>
          <w:sz w:val="24"/>
          <w:szCs w:val="24"/>
          <w:u w:val="single"/>
        </w:rPr>
        <w:t xml:space="preserve">Minister’s </w:t>
      </w:r>
      <w:r w:rsidR="007473F2">
        <w:rPr>
          <w:rFonts w:ascii="Arial" w:hAnsi="Arial" w:cs="Arial"/>
          <w:sz w:val="24"/>
          <w:szCs w:val="24"/>
          <w:u w:val="single"/>
        </w:rPr>
        <w:t>Re</w:t>
      </w:r>
      <w:r w:rsidR="00642234">
        <w:rPr>
          <w:rFonts w:ascii="Arial" w:hAnsi="Arial" w:cs="Arial"/>
          <w:sz w:val="24"/>
          <w:szCs w:val="24"/>
          <w:u w:val="single"/>
        </w:rPr>
        <w:t>sponse:</w:t>
      </w:r>
      <w:r w:rsidR="007473F2">
        <w:rPr>
          <w:rFonts w:ascii="Arial" w:hAnsi="Arial" w:cs="Arial"/>
          <w:sz w:val="24"/>
          <w:szCs w:val="24"/>
          <w:u w:val="single"/>
        </w:rPr>
        <w:t xml:space="preserve"> </w:t>
      </w:r>
    </w:p>
    <w:p w:rsidR="005E68A3" w:rsidRDefault="005E68A3" w:rsidP="00C66588">
      <w:pPr>
        <w:spacing w:line="360" w:lineRule="auto"/>
        <w:rPr>
          <w:rFonts w:ascii="Arial" w:hAnsi="Arial" w:cs="Arial"/>
          <w:sz w:val="24"/>
          <w:szCs w:val="24"/>
        </w:rPr>
      </w:pPr>
    </w:p>
    <w:p w:rsidR="00C66588" w:rsidRDefault="00C66588" w:rsidP="00C66588">
      <w:pPr>
        <w:spacing w:line="360" w:lineRule="auto"/>
        <w:jc w:val="both"/>
        <w:rPr>
          <w:rFonts w:ascii="Arial" w:hAnsi="Arial" w:cs="Arial"/>
          <w:sz w:val="24"/>
          <w:szCs w:val="24"/>
          <w:lang w:val="en-US"/>
        </w:rPr>
      </w:pPr>
      <w:r>
        <w:rPr>
          <w:rFonts w:ascii="Arial" w:hAnsi="Arial" w:cs="Arial"/>
          <w:sz w:val="24"/>
          <w:szCs w:val="24"/>
          <w:lang w:val="en-US"/>
        </w:rPr>
        <w:t>Pay grades in the mining sector are by and large the function of Collective bargaining processes either at sectoral level or enterprise level.  As such the detailed information is in the public domain and these can either be accessed through the trade unions, the mining sector employer bodies and mining enterprises.</w:t>
      </w:r>
    </w:p>
    <w:p w:rsidR="00C66588" w:rsidRDefault="00C66588" w:rsidP="00C66588">
      <w:pPr>
        <w:spacing w:line="360" w:lineRule="auto"/>
        <w:jc w:val="both"/>
        <w:rPr>
          <w:rFonts w:ascii="Arial" w:hAnsi="Arial" w:cs="Arial"/>
          <w:sz w:val="24"/>
          <w:szCs w:val="24"/>
          <w:lang w:val="en-US"/>
        </w:rPr>
      </w:pPr>
    </w:p>
    <w:p w:rsidR="00C66588" w:rsidRDefault="00C66588" w:rsidP="00C66588">
      <w:pPr>
        <w:spacing w:line="360" w:lineRule="auto"/>
        <w:jc w:val="both"/>
        <w:rPr>
          <w:rFonts w:ascii="Arial" w:hAnsi="Arial" w:cs="Arial"/>
          <w:sz w:val="24"/>
          <w:szCs w:val="24"/>
          <w:lang w:val="en-US"/>
        </w:rPr>
      </w:pPr>
    </w:p>
    <w:p w:rsidR="00C66588" w:rsidRDefault="00C66588">
      <w:pPr>
        <w:jc w:val="both"/>
        <w:rPr>
          <w:rFonts w:ascii="Arial" w:hAnsi="Arial" w:cs="Arial"/>
          <w:sz w:val="24"/>
          <w:szCs w:val="24"/>
          <w:lang w:val="en-US"/>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5E68A3">
      <w:pPr>
        <w:jc w:val="both"/>
        <w:rPr>
          <w:rFonts w:ascii="Arial" w:hAnsi="Arial" w:cs="Arial"/>
          <w:sz w:val="24"/>
          <w:szCs w:val="24"/>
        </w:rPr>
      </w:pPr>
    </w:p>
    <w:p w:rsidR="005E68A3" w:rsidRDefault="007473F2">
      <w:pPr>
        <w:jc w:val="both"/>
        <w:rPr>
          <w:rFonts w:ascii="Arial" w:hAnsi="Arial" w:cs="Arial"/>
          <w:sz w:val="24"/>
          <w:szCs w:val="24"/>
        </w:rPr>
      </w:pPr>
      <w:r>
        <w:rPr>
          <w:rFonts w:ascii="Arial" w:hAnsi="Arial" w:cs="Arial"/>
          <w:sz w:val="24"/>
          <w:szCs w:val="24"/>
        </w:rPr>
        <w:t xml:space="preserve">  </w:t>
      </w:r>
    </w:p>
    <w:sectPr w:rsidR="005E68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90" w:rsidRDefault="00622590">
      <w:r>
        <w:separator/>
      </w:r>
    </w:p>
  </w:endnote>
  <w:endnote w:type="continuationSeparator" w:id="0">
    <w:p w:rsidR="00622590" w:rsidRDefault="0062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90" w:rsidRDefault="00622590">
      <w:r>
        <w:separator/>
      </w:r>
    </w:p>
  </w:footnote>
  <w:footnote w:type="continuationSeparator" w:id="0">
    <w:p w:rsidR="00622590" w:rsidRDefault="0062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A3"/>
    <w:rsid w:val="001C2A2C"/>
    <w:rsid w:val="00307470"/>
    <w:rsid w:val="005E68A3"/>
    <w:rsid w:val="00622590"/>
    <w:rsid w:val="00642234"/>
    <w:rsid w:val="007473F2"/>
    <w:rsid w:val="00C6658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Masilo Lefika (HQ)</dc:creator>
  <cp:lastModifiedBy>Gregory Schneeman (HQ)</cp:lastModifiedBy>
  <cp:revision>2</cp:revision>
  <cp:lastPrinted>2017-12-08T14:53:00Z</cp:lastPrinted>
  <dcterms:created xsi:type="dcterms:W3CDTF">2017-12-14T13:40:00Z</dcterms:created>
  <dcterms:modified xsi:type="dcterms:W3CDTF">2017-12-14T13:40:00Z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3081-7.7.0</vt:lpwstr>
  </property>
</Properties>
</file>