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557CA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2343150</wp:posOffset>
            </wp:positionH>
            <wp:positionV relativeFrom="line">
              <wp:posOffset>24765</wp:posOffset>
            </wp:positionV>
            <wp:extent cx="1114425" cy="1237615"/>
            <wp:effectExtent l="19050" t="0" r="9525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761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2054E2" w:rsidRPr="002054E2" w:rsidRDefault="002054E2" w:rsidP="002054E2">
      <w:pPr>
        <w:pStyle w:val="NoSpacing"/>
        <w:ind w:left="8640"/>
        <w:rPr>
          <w:rFonts w:ascii="Arial" w:hAnsi="Arial" w:cs="Arial"/>
          <w:sz w:val="24"/>
          <w:szCs w:val="24"/>
        </w:rPr>
      </w:pPr>
    </w:p>
    <w:p w:rsidR="00011B47" w:rsidRDefault="00011B47" w:rsidP="00011B47">
      <w:pPr>
        <w:pStyle w:val="Body1"/>
        <w:jc w:val="center"/>
        <w:rPr>
          <w:rFonts w:ascii="Arial" w:hAnsi="Arial Unicode MS"/>
          <w:b/>
          <w:sz w:val="24"/>
        </w:rPr>
      </w:pPr>
    </w:p>
    <w:p w:rsidR="00011B47" w:rsidRDefault="00011B47" w:rsidP="00011B47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MINISTRY: PUBLIC SERVICE AND ADMINISTRATION</w:t>
      </w:r>
    </w:p>
    <w:p w:rsidR="00011B47" w:rsidRDefault="00011B47" w:rsidP="00011B47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011B47" w:rsidRDefault="00011B47" w:rsidP="00011B47">
      <w:pPr>
        <w:pStyle w:val="Body1"/>
        <w:jc w:val="center"/>
        <w:rPr>
          <w:rFonts w:ascii="Arial" w:hAnsi="Arial"/>
          <w:b/>
          <w:sz w:val="24"/>
        </w:rPr>
      </w:pPr>
    </w:p>
    <w:p w:rsidR="00011B47" w:rsidRDefault="00011B47" w:rsidP="00011B47">
      <w:pPr>
        <w:pStyle w:val="Body1"/>
        <w:rPr>
          <w:rFonts w:ascii="Arial" w:hAnsi="Arial"/>
          <w:b/>
          <w:sz w:val="24"/>
        </w:rPr>
      </w:pPr>
    </w:p>
    <w:p w:rsidR="00BF543A" w:rsidRDefault="00BF543A" w:rsidP="00011B47">
      <w:pPr>
        <w:pStyle w:val="Body1"/>
        <w:rPr>
          <w:rFonts w:ascii="Arial" w:hAnsi="Arial"/>
          <w:b/>
          <w:sz w:val="24"/>
        </w:rPr>
      </w:pPr>
    </w:p>
    <w:p w:rsidR="00011B47" w:rsidRPr="00F45438" w:rsidRDefault="00011B47" w:rsidP="002B5D50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011B47" w:rsidRPr="00F45438" w:rsidRDefault="00011B47" w:rsidP="002B5D50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1B47" w:rsidRPr="00F45438" w:rsidRDefault="00011B47" w:rsidP="002B5D50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>
        <w:rPr>
          <w:rFonts w:ascii="Arial" w:hAnsi="Arial" w:cs="Arial"/>
          <w:b/>
          <w:sz w:val="24"/>
          <w:szCs w:val="24"/>
        </w:rPr>
        <w:t>ORAL</w:t>
      </w:r>
      <w:r w:rsidRPr="00F45438">
        <w:rPr>
          <w:rFonts w:ascii="Arial" w:hAnsi="Arial" w:cs="Arial"/>
          <w:b/>
          <w:sz w:val="24"/>
          <w:szCs w:val="24"/>
        </w:rPr>
        <w:t xml:space="preserve"> REPLY </w:t>
      </w:r>
    </w:p>
    <w:p w:rsidR="00011B47" w:rsidRPr="00F45438" w:rsidRDefault="00011B47" w:rsidP="002B5D50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1B47" w:rsidRPr="00F23039" w:rsidRDefault="00011B47" w:rsidP="002B5D50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23039">
        <w:rPr>
          <w:rFonts w:ascii="Arial" w:hAnsi="Arial" w:cs="Arial"/>
          <w:b/>
          <w:sz w:val="24"/>
          <w:szCs w:val="24"/>
        </w:rPr>
        <w:t>QUESTION NO.:</w:t>
      </w:r>
      <w:r w:rsidR="000F2686" w:rsidRPr="00F23039">
        <w:rPr>
          <w:rFonts w:ascii="Arial" w:hAnsi="Arial" w:cs="Arial"/>
          <w:sz w:val="24"/>
          <w:szCs w:val="24"/>
          <w:lang w:val="af-ZA"/>
        </w:rPr>
        <w:t xml:space="preserve"> </w:t>
      </w:r>
      <w:r w:rsidR="002B5D50" w:rsidRPr="002B5D50">
        <w:rPr>
          <w:rFonts w:ascii="Arial" w:hAnsi="Arial" w:cs="Arial"/>
          <w:b/>
          <w:sz w:val="24"/>
          <w:szCs w:val="24"/>
        </w:rPr>
        <w:t>3898.</w:t>
      </w:r>
      <w:r w:rsidR="00F23039" w:rsidRPr="00F23039">
        <w:rPr>
          <w:rFonts w:ascii="Arial" w:hAnsi="Arial" w:cs="Arial"/>
          <w:sz w:val="24"/>
          <w:szCs w:val="24"/>
        </w:rPr>
        <w:tab/>
      </w:r>
      <w:r w:rsidR="00516D58" w:rsidRPr="00F23039">
        <w:rPr>
          <w:rFonts w:ascii="Arial" w:hAnsi="Arial" w:cs="Arial"/>
          <w:sz w:val="24"/>
          <w:szCs w:val="24"/>
        </w:rPr>
        <w:tab/>
      </w:r>
      <w:r w:rsidR="00E112FC" w:rsidRPr="00F23039">
        <w:rPr>
          <w:rFonts w:ascii="Arial" w:hAnsi="Arial" w:cs="Arial"/>
          <w:sz w:val="24"/>
          <w:szCs w:val="24"/>
        </w:rPr>
        <w:tab/>
      </w:r>
      <w:r w:rsidRPr="00F23039">
        <w:rPr>
          <w:rFonts w:ascii="Arial" w:hAnsi="Arial" w:cs="Arial"/>
          <w:b/>
          <w:sz w:val="24"/>
          <w:szCs w:val="24"/>
        </w:rPr>
        <w:t xml:space="preserve">  </w:t>
      </w:r>
    </w:p>
    <w:p w:rsidR="00011B47" w:rsidRDefault="00011B47" w:rsidP="00011B47"/>
    <w:p w:rsidR="00F23039" w:rsidRPr="00F23039" w:rsidRDefault="00F23039" w:rsidP="002B5D5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lang w:val="en-ZA"/>
        </w:rPr>
      </w:pPr>
      <w:r w:rsidRPr="00F23039">
        <w:rPr>
          <w:rFonts w:ascii="Arial" w:hAnsi="Arial" w:cs="Arial"/>
          <w:b/>
          <w:lang w:val="en-ZA"/>
        </w:rPr>
        <w:t xml:space="preserve">Mr A P van </w:t>
      </w:r>
      <w:r w:rsidRPr="00F23039">
        <w:rPr>
          <w:rFonts w:ascii="Arial" w:hAnsi="Arial" w:cs="Arial"/>
          <w:b/>
        </w:rPr>
        <w:t>der</w:t>
      </w:r>
      <w:r w:rsidRPr="00F23039">
        <w:rPr>
          <w:rFonts w:ascii="Arial" w:hAnsi="Arial" w:cs="Arial"/>
          <w:b/>
          <w:lang w:val="en-ZA"/>
        </w:rPr>
        <w:t xml:space="preserve"> Westhuizen (DA) to ask the Minister of Public Service and Administration:</w:t>
      </w:r>
    </w:p>
    <w:p w:rsidR="00F23039" w:rsidRPr="00F23039" w:rsidRDefault="00F23039" w:rsidP="002B5D50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76" w:lineRule="auto"/>
        <w:ind w:left="0" w:right="-142" w:firstLine="0"/>
        <w:jc w:val="both"/>
        <w:rPr>
          <w:rFonts w:ascii="Arial" w:hAnsi="Arial" w:cs="Arial"/>
          <w:szCs w:val="24"/>
          <w:lang w:val="en-ZA"/>
        </w:rPr>
      </w:pPr>
      <w:r w:rsidRPr="00F23039">
        <w:rPr>
          <w:rFonts w:ascii="Arial" w:hAnsi="Arial" w:cs="Arial"/>
          <w:color w:val="000000"/>
          <w:szCs w:val="24"/>
        </w:rPr>
        <w:t xml:space="preserve">Has the National School of Government developed any training programmes that are unique to the needs of the public service in the (a) 2013-14 and (b) 2014-15 financial years; if not, why </w:t>
      </w:r>
      <w:r w:rsidRPr="00F23039">
        <w:rPr>
          <w:rFonts w:ascii="Arial" w:hAnsi="Arial" w:cs="Arial"/>
          <w:szCs w:val="24"/>
        </w:rPr>
        <w:t>not</w:t>
      </w:r>
      <w:r w:rsidRPr="00F23039">
        <w:rPr>
          <w:rFonts w:ascii="Arial" w:hAnsi="Arial" w:cs="Arial"/>
          <w:color w:val="000000"/>
          <w:szCs w:val="24"/>
        </w:rPr>
        <w:t>; if so, (i) what are the relevant details of the specified training programmes and (ii) how many public servants have successfully completed the specified training programmes</w:t>
      </w:r>
      <w:r w:rsidRPr="00F23039">
        <w:rPr>
          <w:rFonts w:ascii="Arial" w:hAnsi="Arial" w:cs="Arial"/>
          <w:szCs w:val="24"/>
          <w:lang w:val="en-ZA"/>
        </w:rPr>
        <w:t>?</w:t>
      </w:r>
      <w:r w:rsidRPr="00F23039">
        <w:rPr>
          <w:rFonts w:ascii="Arial" w:hAnsi="Arial" w:cs="Arial"/>
          <w:szCs w:val="24"/>
          <w:lang w:val="en-ZA"/>
        </w:rPr>
        <w:tab/>
      </w:r>
      <w:r w:rsidRPr="00F23039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</w:r>
      <w:r w:rsidR="002B5D50">
        <w:rPr>
          <w:rFonts w:ascii="Arial" w:hAnsi="Arial" w:cs="Arial"/>
          <w:szCs w:val="24"/>
          <w:lang w:val="en-ZA"/>
        </w:rPr>
        <w:tab/>
        <w:t xml:space="preserve"> NW</w:t>
      </w:r>
      <w:r w:rsidRPr="00F23039">
        <w:rPr>
          <w:rFonts w:ascii="Arial" w:hAnsi="Arial" w:cs="Arial"/>
          <w:szCs w:val="24"/>
          <w:lang w:val="en-ZA"/>
        </w:rPr>
        <w:t>4736E</w:t>
      </w:r>
    </w:p>
    <w:p w:rsidR="00D27283" w:rsidRPr="002B5D50" w:rsidRDefault="00000F14" w:rsidP="002B5D50">
      <w:pPr>
        <w:pStyle w:val="NoSpacing"/>
        <w:rPr>
          <w:rFonts w:ascii="Arial" w:hAnsi="Arial" w:cs="Arial"/>
          <w:b/>
          <w:sz w:val="24"/>
          <w:szCs w:val="24"/>
        </w:rPr>
      </w:pPr>
      <w:r w:rsidRPr="002B5D50">
        <w:rPr>
          <w:rFonts w:ascii="Arial" w:hAnsi="Arial" w:cs="Arial"/>
          <w:b/>
          <w:sz w:val="24"/>
          <w:szCs w:val="24"/>
        </w:rPr>
        <w:t>REPLY</w:t>
      </w:r>
      <w:r w:rsidR="002B5D50">
        <w:rPr>
          <w:rFonts w:ascii="Arial" w:hAnsi="Arial" w:cs="Arial"/>
          <w:b/>
          <w:sz w:val="24"/>
          <w:szCs w:val="24"/>
        </w:rPr>
        <w:t>:</w:t>
      </w:r>
      <w:r w:rsidRPr="002B5D50">
        <w:rPr>
          <w:rFonts w:ascii="Arial" w:hAnsi="Arial" w:cs="Arial"/>
          <w:b/>
          <w:sz w:val="24"/>
          <w:szCs w:val="24"/>
        </w:rPr>
        <w:tab/>
      </w:r>
    </w:p>
    <w:p w:rsidR="002B5D50" w:rsidRDefault="002B5D50" w:rsidP="002B5D50">
      <w:pPr>
        <w:pStyle w:val="NoSpacing"/>
      </w:pPr>
    </w:p>
    <w:p w:rsidR="002B5D50" w:rsidRDefault="002B5D50" w:rsidP="002B5D50">
      <w:pPr>
        <w:pStyle w:val="NoSpacing"/>
      </w:pPr>
    </w:p>
    <w:p w:rsidR="005519FB" w:rsidRPr="002B5D50" w:rsidRDefault="002B5D50" w:rsidP="002B5D50">
      <w:pPr>
        <w:pStyle w:val="NoSpacing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5D50">
        <w:rPr>
          <w:rFonts w:ascii="Arial" w:hAnsi="Arial" w:cs="Arial"/>
          <w:color w:val="000000"/>
          <w:sz w:val="24"/>
          <w:szCs w:val="24"/>
        </w:rPr>
        <w:t xml:space="preserve">Yes. </w:t>
      </w:r>
      <w:r w:rsidR="005519FB" w:rsidRPr="002B5D50">
        <w:rPr>
          <w:rFonts w:ascii="Arial" w:hAnsi="Arial" w:cs="Arial"/>
          <w:color w:val="000000"/>
          <w:sz w:val="24"/>
          <w:szCs w:val="24"/>
        </w:rPr>
        <w:t>The National School of Government has developed</w:t>
      </w:r>
      <w:r w:rsidR="001524AD" w:rsidRPr="002B5D50">
        <w:rPr>
          <w:rFonts w:ascii="Arial" w:hAnsi="Arial" w:cs="Arial"/>
          <w:color w:val="000000"/>
          <w:sz w:val="24"/>
          <w:szCs w:val="24"/>
        </w:rPr>
        <w:t xml:space="preserve"> and reviewed</w:t>
      </w:r>
      <w:r w:rsidR="005519FB" w:rsidRPr="002B5D50">
        <w:rPr>
          <w:rFonts w:ascii="Arial" w:hAnsi="Arial" w:cs="Arial"/>
          <w:color w:val="000000"/>
          <w:sz w:val="24"/>
          <w:szCs w:val="24"/>
        </w:rPr>
        <w:t xml:space="preserve"> </w:t>
      </w:r>
      <w:r w:rsidR="002809A6" w:rsidRPr="002B5D50">
        <w:rPr>
          <w:rFonts w:ascii="Arial" w:hAnsi="Arial" w:cs="Arial"/>
          <w:color w:val="000000"/>
          <w:sz w:val="24"/>
          <w:szCs w:val="24"/>
        </w:rPr>
        <w:t>27</w:t>
      </w:r>
      <w:r w:rsidR="005519FB" w:rsidRPr="002B5D50">
        <w:rPr>
          <w:rFonts w:ascii="Arial" w:hAnsi="Arial" w:cs="Arial"/>
          <w:color w:val="000000"/>
          <w:sz w:val="24"/>
          <w:szCs w:val="24"/>
        </w:rPr>
        <w:t xml:space="preserve"> training programmes that are unique to the needs of the public service</w:t>
      </w:r>
      <w:r w:rsidR="001524AD" w:rsidRPr="002B5D50">
        <w:rPr>
          <w:rFonts w:ascii="Arial" w:hAnsi="Arial" w:cs="Arial"/>
          <w:color w:val="000000"/>
          <w:sz w:val="24"/>
          <w:szCs w:val="24"/>
        </w:rPr>
        <w:t>.</w:t>
      </w:r>
    </w:p>
    <w:p w:rsidR="005519FB" w:rsidRDefault="002B5D50" w:rsidP="002B5D5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 details</w:t>
      </w:r>
      <w:r w:rsidR="005519FB" w:rsidRPr="00F23039">
        <w:rPr>
          <w:rFonts w:ascii="Arial" w:hAnsi="Arial" w:cs="Arial"/>
          <w:color w:val="000000"/>
        </w:rPr>
        <w:t xml:space="preserve"> of the sp</w:t>
      </w:r>
      <w:r w:rsidR="005519FB">
        <w:rPr>
          <w:rFonts w:ascii="Arial" w:hAnsi="Arial" w:cs="Arial"/>
          <w:color w:val="000000"/>
        </w:rPr>
        <w:t>ecified training programmes</w:t>
      </w:r>
      <w:r>
        <w:rPr>
          <w:rFonts w:ascii="Arial" w:hAnsi="Arial" w:cs="Arial"/>
          <w:color w:val="000000"/>
        </w:rPr>
        <w:t xml:space="preserve"> are as follows:</w:t>
      </w:r>
    </w:p>
    <w:p w:rsidR="001524AD" w:rsidRDefault="001524AD" w:rsidP="002B5D50">
      <w:pPr>
        <w:spacing w:before="100" w:beforeAutospacing="1" w:after="100" w:afterAutospacing="1" w:line="276" w:lineRule="auto"/>
        <w:ind w:firstLine="662"/>
        <w:jc w:val="both"/>
        <w:rPr>
          <w:rFonts w:ascii="Arial" w:hAnsi="Arial" w:cs="Arial"/>
          <w:color w:val="000000"/>
        </w:rPr>
      </w:pPr>
      <w:r w:rsidRPr="00F23039">
        <w:rPr>
          <w:rFonts w:ascii="Arial" w:hAnsi="Arial" w:cs="Arial"/>
          <w:color w:val="000000"/>
        </w:rPr>
        <w:t xml:space="preserve">(a) </w:t>
      </w:r>
      <w:r w:rsidR="002B5D50">
        <w:rPr>
          <w:rFonts w:ascii="Arial" w:hAnsi="Arial" w:cs="Arial"/>
          <w:color w:val="000000"/>
        </w:rPr>
        <w:t xml:space="preserve"> </w:t>
      </w:r>
      <w:r w:rsidRPr="00F23039">
        <w:rPr>
          <w:rFonts w:ascii="Arial" w:hAnsi="Arial" w:cs="Arial"/>
          <w:color w:val="000000"/>
        </w:rPr>
        <w:t xml:space="preserve">2013-14 </w:t>
      </w:r>
    </w:p>
    <w:p w:rsidR="001524AD" w:rsidRPr="005519FB" w:rsidRDefault="001524AD" w:rsidP="002B5D50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lang w:val="en-GB" w:eastAsia="en-ZA"/>
        </w:rPr>
      </w:pPr>
      <w:r w:rsidRPr="005519FB">
        <w:rPr>
          <w:rFonts w:ascii="Arial" w:hAnsi="Arial" w:cs="Arial"/>
          <w:lang w:val="en-GB" w:eastAsia="en-ZA"/>
        </w:rPr>
        <w:t>Finance Management and Budgeting,</w:t>
      </w:r>
    </w:p>
    <w:p w:rsidR="001524AD" w:rsidRPr="005519FB" w:rsidRDefault="001524AD" w:rsidP="002B5D50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lang w:val="en-GB" w:eastAsia="en-ZA"/>
        </w:rPr>
      </w:pPr>
      <w:r w:rsidRPr="005519FB">
        <w:rPr>
          <w:rFonts w:ascii="Arial" w:hAnsi="Arial" w:cs="Arial"/>
          <w:lang w:val="en-GB" w:eastAsia="en-ZA"/>
        </w:rPr>
        <w:t>Mentoring Support for Supervisors</w:t>
      </w:r>
    </w:p>
    <w:p w:rsidR="001524AD" w:rsidRPr="005519FB" w:rsidRDefault="001524AD" w:rsidP="002B5D50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lang w:val="en-GB" w:eastAsia="en-ZA"/>
        </w:rPr>
      </w:pPr>
      <w:r w:rsidRPr="005519FB">
        <w:rPr>
          <w:rFonts w:ascii="Arial" w:hAnsi="Arial" w:cs="Arial"/>
          <w:lang w:val="en-GB" w:eastAsia="en-ZA"/>
        </w:rPr>
        <w:t>Support for the Transfer of Learning</w:t>
      </w:r>
    </w:p>
    <w:p w:rsidR="001524AD" w:rsidRPr="005519FB" w:rsidRDefault="001524AD" w:rsidP="002B5D50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lang w:val="en-GB"/>
        </w:rPr>
      </w:pPr>
      <w:r w:rsidRPr="005519FB">
        <w:rPr>
          <w:rFonts w:ascii="Arial" w:hAnsi="Arial" w:cs="Arial"/>
          <w:lang w:val="en-GB"/>
        </w:rPr>
        <w:t>Re-orientation Programme, and</w:t>
      </w:r>
    </w:p>
    <w:p w:rsidR="001524AD" w:rsidRDefault="001524AD" w:rsidP="002B5D50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lang w:val="en-GB"/>
        </w:rPr>
      </w:pPr>
      <w:r w:rsidRPr="005519FB">
        <w:rPr>
          <w:rFonts w:ascii="Arial" w:hAnsi="Arial" w:cs="Arial"/>
          <w:lang w:val="en-GB"/>
        </w:rPr>
        <w:t>C</w:t>
      </w:r>
      <w:r w:rsidR="004B549F">
        <w:rPr>
          <w:rFonts w:ascii="Arial" w:hAnsi="Arial" w:cs="Arial"/>
          <w:lang w:val="en-GB"/>
        </w:rPr>
        <w:t>itizen Centred Service Delivery</w:t>
      </w:r>
    </w:p>
    <w:p w:rsidR="004B549F" w:rsidRPr="005519FB" w:rsidRDefault="004B549F" w:rsidP="002B5D50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Review of CIP Module 4</w:t>
      </w:r>
    </w:p>
    <w:p w:rsidR="001524AD" w:rsidRDefault="001524AD" w:rsidP="002B5D5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</w:rPr>
      </w:pPr>
      <w:r w:rsidRPr="00F23039">
        <w:rPr>
          <w:rFonts w:ascii="Arial" w:hAnsi="Arial" w:cs="Arial"/>
          <w:color w:val="000000"/>
        </w:rPr>
        <w:lastRenderedPageBreak/>
        <w:t xml:space="preserve">(b) </w:t>
      </w:r>
      <w:r w:rsidR="002B5D50">
        <w:rPr>
          <w:rFonts w:ascii="Arial" w:hAnsi="Arial" w:cs="Arial"/>
          <w:color w:val="000000"/>
        </w:rPr>
        <w:t xml:space="preserve"> </w:t>
      </w:r>
      <w:r w:rsidRPr="00F23039">
        <w:rPr>
          <w:rFonts w:ascii="Arial" w:hAnsi="Arial" w:cs="Arial"/>
          <w:color w:val="000000"/>
        </w:rPr>
        <w:t xml:space="preserve">2014-15 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Anti-corruption L4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Anti-corruption L5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Breaking Barriers to Entry into Public Service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Compulsory Induction Programme for Levels 13-14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Developing HRD Implementation Plans for the Public Service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Disability management for Public Service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Diversity Management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Ethics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Excellent Customer Care for Front Line Staff</w:t>
      </w:r>
    </w:p>
    <w:p w:rsidR="001524AD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Executive Development Programme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Gender Mainstreaming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Grievance and Disciplinary Action Procedures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Human Resource Monitoring and Evaluation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Induction to Human Resource Management in the Public Service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Investigating and presiding skills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Lead Facilitator Development Programme for Citizen Centred Service Delivery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Lead Facilitator Development Programme for Reorientation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PAJA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Recruitment and Selection in the Public Service Strategic HR Planning for the Achievement of Organisational Results.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SCOA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Training of Trainers Programme for the Public Service</w:t>
      </w:r>
    </w:p>
    <w:p w:rsidR="001524AD" w:rsidRPr="005519FB" w:rsidRDefault="001524AD" w:rsidP="002B5D50">
      <w:pPr>
        <w:framePr w:hSpace="180" w:wrap="around" w:vAnchor="text" w:hAnchor="margin" w:y="47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lang w:val="en-ZA"/>
        </w:rPr>
      </w:pPr>
      <w:r w:rsidRPr="005519FB">
        <w:rPr>
          <w:rFonts w:ascii="Arial" w:hAnsi="Arial" w:cs="Arial"/>
          <w:lang w:val="en-ZA"/>
        </w:rPr>
        <w:t>Use of Human Resource Management Information</w:t>
      </w:r>
    </w:p>
    <w:p w:rsidR="004B549F" w:rsidRPr="005519FB" w:rsidRDefault="004B549F" w:rsidP="002B5D50">
      <w:pPr>
        <w:framePr w:hSpace="180" w:wrap="around" w:vAnchor="text" w:hAnchor="margin" w:y="47"/>
        <w:spacing w:line="276" w:lineRule="auto"/>
        <w:ind w:left="720"/>
        <w:contextualSpacing/>
        <w:rPr>
          <w:rFonts w:ascii="Arial" w:hAnsi="Arial" w:cs="Arial"/>
          <w:lang w:val="en-ZA"/>
        </w:rPr>
      </w:pPr>
    </w:p>
    <w:p w:rsidR="00657505" w:rsidRDefault="004B549F" w:rsidP="002B5D50">
      <w:p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</w:rPr>
        <w:t xml:space="preserve">ii) </w:t>
      </w:r>
      <w:r w:rsidR="002B5D50">
        <w:rPr>
          <w:rFonts w:ascii="Arial" w:hAnsi="Arial" w:cs="Arial"/>
          <w:color w:val="000000"/>
        </w:rPr>
        <w:tab/>
        <w:t xml:space="preserve">Number of </w:t>
      </w:r>
      <w:r w:rsidR="005519FB" w:rsidRPr="00F23039">
        <w:rPr>
          <w:rFonts w:ascii="Arial" w:hAnsi="Arial" w:cs="Arial"/>
          <w:color w:val="000000"/>
        </w:rPr>
        <w:t xml:space="preserve">public servants </w:t>
      </w:r>
      <w:r w:rsidR="002B5D50">
        <w:rPr>
          <w:rFonts w:ascii="Arial" w:hAnsi="Arial" w:cs="Arial"/>
          <w:color w:val="000000"/>
        </w:rPr>
        <w:t xml:space="preserve">who </w:t>
      </w:r>
      <w:r w:rsidR="005519FB" w:rsidRPr="00F23039">
        <w:rPr>
          <w:rFonts w:ascii="Arial" w:hAnsi="Arial" w:cs="Arial"/>
          <w:color w:val="000000"/>
        </w:rPr>
        <w:t>have successfully compl</w:t>
      </w:r>
      <w:r>
        <w:rPr>
          <w:rFonts w:ascii="Arial" w:hAnsi="Arial" w:cs="Arial"/>
          <w:color w:val="000000"/>
        </w:rPr>
        <w:t xml:space="preserve">eted the specified training </w:t>
      </w:r>
      <w:r w:rsidR="005519FB" w:rsidRPr="00F23039">
        <w:rPr>
          <w:rFonts w:ascii="Arial" w:hAnsi="Arial" w:cs="Arial"/>
          <w:color w:val="000000"/>
        </w:rPr>
        <w:t>programmes</w:t>
      </w:r>
      <w:r w:rsidR="002B5D50">
        <w:rPr>
          <w:rFonts w:ascii="Arial" w:hAnsi="Arial" w:cs="Arial"/>
          <w:lang w:val="en-ZA"/>
        </w:rPr>
        <w:t xml:space="preserve"> </w:t>
      </w:r>
      <w:r w:rsidR="002B5D50">
        <w:rPr>
          <w:rFonts w:ascii="Arial" w:hAnsi="Arial" w:cs="Arial"/>
          <w:lang w:val="en-GB"/>
        </w:rPr>
        <w:t>is 30358</w:t>
      </w:r>
      <w:r>
        <w:rPr>
          <w:rFonts w:ascii="Arial" w:hAnsi="Arial" w:cs="Arial"/>
          <w:lang w:val="en-GB"/>
        </w:rPr>
        <w:t xml:space="preserve"> in the financial year 2013/14</w:t>
      </w:r>
      <w:r w:rsidR="002B5D50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whilst 38307 </w:t>
      </w:r>
      <w:r w:rsidR="002B5D50">
        <w:rPr>
          <w:rFonts w:ascii="Arial" w:hAnsi="Arial" w:cs="Arial"/>
          <w:lang w:val="en-GB"/>
        </w:rPr>
        <w:t xml:space="preserve">public servants </w:t>
      </w:r>
      <w:r w:rsidR="00BF543A">
        <w:rPr>
          <w:rFonts w:ascii="Arial" w:hAnsi="Arial" w:cs="Arial"/>
          <w:lang w:val="en-GB"/>
        </w:rPr>
        <w:t xml:space="preserve">have </w:t>
      </w:r>
      <w:r>
        <w:rPr>
          <w:rFonts w:ascii="Arial" w:hAnsi="Arial" w:cs="Arial"/>
          <w:lang w:val="en-GB"/>
        </w:rPr>
        <w:t xml:space="preserve">completed </w:t>
      </w:r>
      <w:r w:rsidR="002B5D50">
        <w:rPr>
          <w:rFonts w:ascii="Arial" w:hAnsi="Arial" w:cs="Arial"/>
          <w:lang w:val="en-GB"/>
        </w:rPr>
        <w:t>their</w:t>
      </w:r>
      <w:r w:rsidR="00BF543A">
        <w:rPr>
          <w:rFonts w:ascii="Arial" w:hAnsi="Arial" w:cs="Arial"/>
          <w:lang w:val="en-GB"/>
        </w:rPr>
        <w:t xml:space="preserve"> specified</w:t>
      </w:r>
      <w:r w:rsidR="002B5D5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training</w:t>
      </w:r>
      <w:r w:rsidR="002B5D50">
        <w:rPr>
          <w:rFonts w:ascii="Arial" w:hAnsi="Arial" w:cs="Arial"/>
          <w:lang w:val="en-GB"/>
        </w:rPr>
        <w:t xml:space="preserve"> programme</w:t>
      </w:r>
      <w:r w:rsidR="00BF543A">
        <w:rPr>
          <w:rFonts w:ascii="Arial" w:hAnsi="Arial" w:cs="Arial"/>
          <w:lang w:val="en-GB"/>
        </w:rPr>
        <w:t xml:space="preserve">s </w:t>
      </w:r>
      <w:r>
        <w:rPr>
          <w:rFonts w:ascii="Arial" w:hAnsi="Arial" w:cs="Arial"/>
          <w:lang w:val="en-GB"/>
        </w:rPr>
        <w:t>in the financial year 2014/15.</w:t>
      </w:r>
    </w:p>
    <w:p w:rsidR="00657505" w:rsidRPr="005519FB" w:rsidRDefault="00657505" w:rsidP="002B5D50">
      <w:pPr>
        <w:spacing w:line="276" w:lineRule="auto"/>
        <w:ind w:left="662"/>
        <w:contextualSpacing/>
        <w:rPr>
          <w:rFonts w:ascii="Arial" w:hAnsi="Arial" w:cs="Arial"/>
          <w:lang w:val="en-GB"/>
        </w:rPr>
      </w:pPr>
    </w:p>
    <w:sectPr w:rsidR="00657505" w:rsidRPr="005519FB" w:rsidSect="0042667A">
      <w:headerReference w:type="first" r:id="rId8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15" w:rsidRDefault="004C0D15">
      <w:r>
        <w:separator/>
      </w:r>
    </w:p>
  </w:endnote>
  <w:endnote w:type="continuationSeparator" w:id="0">
    <w:p w:rsidR="004C0D15" w:rsidRDefault="004C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15" w:rsidRDefault="004C0D15">
      <w:r>
        <w:separator/>
      </w:r>
    </w:p>
  </w:footnote>
  <w:footnote w:type="continuationSeparator" w:id="0">
    <w:p w:rsidR="004C0D15" w:rsidRDefault="004C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D6D"/>
    <w:multiLevelType w:val="hybridMultilevel"/>
    <w:tmpl w:val="5CC0BB46"/>
    <w:lvl w:ilvl="0" w:tplc="1C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E36C0A"/>
        <w:sz w:val="16"/>
      </w:rPr>
    </w:lvl>
    <w:lvl w:ilvl="1" w:tplc="1C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D9C"/>
    <w:multiLevelType w:val="hybridMultilevel"/>
    <w:tmpl w:val="5710764C"/>
    <w:lvl w:ilvl="0" w:tplc="EE4695D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8125C"/>
    <w:multiLevelType w:val="hybridMultilevel"/>
    <w:tmpl w:val="192C0084"/>
    <w:lvl w:ilvl="0" w:tplc="4AAC3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6766F"/>
    <w:multiLevelType w:val="hybridMultilevel"/>
    <w:tmpl w:val="A8425F18"/>
    <w:lvl w:ilvl="0" w:tplc="1D580F0C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  <w:color w:val="E36C0A"/>
        <w:sz w:val="16"/>
      </w:rPr>
    </w:lvl>
    <w:lvl w:ilvl="1" w:tplc="1C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>
    <w:nsid w:val="4EB667BD"/>
    <w:multiLevelType w:val="hybridMultilevel"/>
    <w:tmpl w:val="D4206DF2"/>
    <w:lvl w:ilvl="0" w:tplc="F7425F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A6AE5"/>
    <w:multiLevelType w:val="hybridMultilevel"/>
    <w:tmpl w:val="486011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F14"/>
    <w:rsid w:val="000057DA"/>
    <w:rsid w:val="00011B47"/>
    <w:rsid w:val="00090BB5"/>
    <w:rsid w:val="000A4CD1"/>
    <w:rsid w:val="000C5477"/>
    <w:rsid w:val="000F2686"/>
    <w:rsid w:val="000F2F1D"/>
    <w:rsid w:val="000F7628"/>
    <w:rsid w:val="00105C50"/>
    <w:rsid w:val="00110D4F"/>
    <w:rsid w:val="00111C9D"/>
    <w:rsid w:val="00111E45"/>
    <w:rsid w:val="001520C6"/>
    <w:rsid w:val="001524AD"/>
    <w:rsid w:val="00157680"/>
    <w:rsid w:val="001605C8"/>
    <w:rsid w:val="001B7A14"/>
    <w:rsid w:val="001B7FDD"/>
    <w:rsid w:val="001C1511"/>
    <w:rsid w:val="001F7080"/>
    <w:rsid w:val="002054E2"/>
    <w:rsid w:val="00213783"/>
    <w:rsid w:val="00243AE3"/>
    <w:rsid w:val="002441DB"/>
    <w:rsid w:val="00273458"/>
    <w:rsid w:val="00273D81"/>
    <w:rsid w:val="002809A6"/>
    <w:rsid w:val="0028475F"/>
    <w:rsid w:val="00285C47"/>
    <w:rsid w:val="002B5D50"/>
    <w:rsid w:val="002E0EE8"/>
    <w:rsid w:val="002E7AA8"/>
    <w:rsid w:val="00331475"/>
    <w:rsid w:val="003343BC"/>
    <w:rsid w:val="003373C4"/>
    <w:rsid w:val="00340C82"/>
    <w:rsid w:val="00347EC3"/>
    <w:rsid w:val="00355A09"/>
    <w:rsid w:val="00362E1C"/>
    <w:rsid w:val="003817FC"/>
    <w:rsid w:val="0038183B"/>
    <w:rsid w:val="003B0723"/>
    <w:rsid w:val="003B0FC1"/>
    <w:rsid w:val="003E2A0B"/>
    <w:rsid w:val="00422DFC"/>
    <w:rsid w:val="00424CEF"/>
    <w:rsid w:val="0042667A"/>
    <w:rsid w:val="00435FEA"/>
    <w:rsid w:val="00446793"/>
    <w:rsid w:val="004573AA"/>
    <w:rsid w:val="004700E0"/>
    <w:rsid w:val="004B1243"/>
    <w:rsid w:val="004B549F"/>
    <w:rsid w:val="004C0D15"/>
    <w:rsid w:val="004D2B26"/>
    <w:rsid w:val="004F1A9B"/>
    <w:rsid w:val="004F32B5"/>
    <w:rsid w:val="00503AF3"/>
    <w:rsid w:val="00514FC4"/>
    <w:rsid w:val="00516D58"/>
    <w:rsid w:val="0053174E"/>
    <w:rsid w:val="00536A20"/>
    <w:rsid w:val="005519FB"/>
    <w:rsid w:val="00593E40"/>
    <w:rsid w:val="005B0724"/>
    <w:rsid w:val="005B0C33"/>
    <w:rsid w:val="005C23EF"/>
    <w:rsid w:val="005F1F8C"/>
    <w:rsid w:val="006163C2"/>
    <w:rsid w:val="0061719E"/>
    <w:rsid w:val="00617849"/>
    <w:rsid w:val="00621486"/>
    <w:rsid w:val="00625B6A"/>
    <w:rsid w:val="006542AF"/>
    <w:rsid w:val="00657505"/>
    <w:rsid w:val="006966E1"/>
    <w:rsid w:val="006B4F8A"/>
    <w:rsid w:val="006D7E05"/>
    <w:rsid w:val="006F0B6A"/>
    <w:rsid w:val="00702F34"/>
    <w:rsid w:val="007201AD"/>
    <w:rsid w:val="00730D2E"/>
    <w:rsid w:val="00741C9B"/>
    <w:rsid w:val="00772BDF"/>
    <w:rsid w:val="00776F7B"/>
    <w:rsid w:val="007B2B03"/>
    <w:rsid w:val="007C6706"/>
    <w:rsid w:val="007F6F97"/>
    <w:rsid w:val="00810B8D"/>
    <w:rsid w:val="008123E9"/>
    <w:rsid w:val="008312F6"/>
    <w:rsid w:val="008557CA"/>
    <w:rsid w:val="00857CFA"/>
    <w:rsid w:val="00861460"/>
    <w:rsid w:val="00866502"/>
    <w:rsid w:val="00877C40"/>
    <w:rsid w:val="008A60EC"/>
    <w:rsid w:val="008C284A"/>
    <w:rsid w:val="008C65CB"/>
    <w:rsid w:val="008D12CF"/>
    <w:rsid w:val="008E42C8"/>
    <w:rsid w:val="008F29A1"/>
    <w:rsid w:val="009073FC"/>
    <w:rsid w:val="009120EA"/>
    <w:rsid w:val="009148C5"/>
    <w:rsid w:val="0096104F"/>
    <w:rsid w:val="00961F9A"/>
    <w:rsid w:val="0096273C"/>
    <w:rsid w:val="009914C8"/>
    <w:rsid w:val="00993FD3"/>
    <w:rsid w:val="009A40D8"/>
    <w:rsid w:val="009B6D8C"/>
    <w:rsid w:val="00A078C5"/>
    <w:rsid w:val="00A14834"/>
    <w:rsid w:val="00A35A9D"/>
    <w:rsid w:val="00A364B5"/>
    <w:rsid w:val="00A62CD4"/>
    <w:rsid w:val="00A64AA5"/>
    <w:rsid w:val="00AA5727"/>
    <w:rsid w:val="00AA65D6"/>
    <w:rsid w:val="00AA777C"/>
    <w:rsid w:val="00AF1833"/>
    <w:rsid w:val="00B13267"/>
    <w:rsid w:val="00B3002A"/>
    <w:rsid w:val="00B31933"/>
    <w:rsid w:val="00B366BD"/>
    <w:rsid w:val="00B36BD4"/>
    <w:rsid w:val="00B55199"/>
    <w:rsid w:val="00B915A3"/>
    <w:rsid w:val="00BA1F25"/>
    <w:rsid w:val="00BA7B88"/>
    <w:rsid w:val="00BD33FC"/>
    <w:rsid w:val="00BE14EA"/>
    <w:rsid w:val="00BF2D03"/>
    <w:rsid w:val="00BF543A"/>
    <w:rsid w:val="00C10673"/>
    <w:rsid w:val="00C16C2E"/>
    <w:rsid w:val="00C27D2F"/>
    <w:rsid w:val="00C42C15"/>
    <w:rsid w:val="00C91672"/>
    <w:rsid w:val="00CC0E45"/>
    <w:rsid w:val="00CE5345"/>
    <w:rsid w:val="00CF4CF3"/>
    <w:rsid w:val="00D27283"/>
    <w:rsid w:val="00D27D47"/>
    <w:rsid w:val="00D30C68"/>
    <w:rsid w:val="00D37D62"/>
    <w:rsid w:val="00D42D0C"/>
    <w:rsid w:val="00D62437"/>
    <w:rsid w:val="00D97C57"/>
    <w:rsid w:val="00DA607A"/>
    <w:rsid w:val="00DD1BD0"/>
    <w:rsid w:val="00DD708B"/>
    <w:rsid w:val="00DE6E86"/>
    <w:rsid w:val="00E0495E"/>
    <w:rsid w:val="00E05FEB"/>
    <w:rsid w:val="00E10EB0"/>
    <w:rsid w:val="00E112FC"/>
    <w:rsid w:val="00E14D9C"/>
    <w:rsid w:val="00E25438"/>
    <w:rsid w:val="00E60BE2"/>
    <w:rsid w:val="00EA57AF"/>
    <w:rsid w:val="00EB073A"/>
    <w:rsid w:val="00EC3B92"/>
    <w:rsid w:val="00EE3146"/>
    <w:rsid w:val="00EF6692"/>
    <w:rsid w:val="00F0191A"/>
    <w:rsid w:val="00F139C0"/>
    <w:rsid w:val="00F21DC6"/>
    <w:rsid w:val="00F23039"/>
    <w:rsid w:val="00F23A52"/>
    <w:rsid w:val="00F328A7"/>
    <w:rsid w:val="00F43C45"/>
    <w:rsid w:val="00F45438"/>
    <w:rsid w:val="00F52E25"/>
    <w:rsid w:val="00F752DD"/>
    <w:rsid w:val="00F77A0D"/>
    <w:rsid w:val="00F92F09"/>
    <w:rsid w:val="00FB4973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000F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uiPriority w:val="99"/>
    <w:rsid w:val="00A62CD4"/>
    <w:rPr>
      <w:rFonts w:ascii="CG Times" w:hAnsi="CG Times"/>
      <w:sz w:val="24"/>
    </w:rPr>
  </w:style>
  <w:style w:type="character" w:customStyle="1" w:styleId="Heading3Char">
    <w:name w:val="Heading 3 Char"/>
    <w:link w:val="Heading3"/>
    <w:uiPriority w:val="9"/>
    <w:rsid w:val="00000F14"/>
    <w:rPr>
      <w:b/>
      <w:bCs/>
      <w:sz w:val="27"/>
      <w:szCs w:val="27"/>
    </w:rPr>
  </w:style>
  <w:style w:type="paragraph" w:styleId="NormalWeb">
    <w:name w:val="Normal (Web)"/>
    <w:basedOn w:val="Normal"/>
    <w:locked/>
    <w:rsid w:val="00516D58"/>
    <w:pPr>
      <w:spacing w:before="100" w:beforeAutospacing="1" w:after="100" w:afterAutospacing="1"/>
    </w:pPr>
    <w:rPr>
      <w:lang w:val="en-ZA" w:eastAsia="en-ZA"/>
    </w:rPr>
  </w:style>
  <w:style w:type="paragraph" w:styleId="BalloonText">
    <w:name w:val="Balloon Text"/>
    <w:basedOn w:val="Normal"/>
    <w:link w:val="BalloonTextChar"/>
    <w:locked/>
    <w:rsid w:val="00657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2015-11-05T13:08:00Z</cp:lastPrinted>
  <dcterms:created xsi:type="dcterms:W3CDTF">2015-12-03T08:35:00Z</dcterms:created>
  <dcterms:modified xsi:type="dcterms:W3CDTF">2015-12-03T08:35:00Z</dcterms:modified>
</cp:coreProperties>
</file>