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3F5575">
        <w:rPr>
          <w:rFonts w:cs="Arial"/>
          <w:sz w:val="22"/>
          <w:szCs w:val="22"/>
          <w:u w:val="none"/>
          <w:lang w:val="en-ZA"/>
        </w:rPr>
        <w:t>388</w:t>
      </w:r>
      <w:r w:rsidR="00815AB1">
        <w:rPr>
          <w:rFonts w:cs="Arial"/>
          <w:sz w:val="22"/>
          <w:szCs w:val="22"/>
          <w:u w:val="none"/>
          <w:lang w:val="en-ZA"/>
        </w:rPr>
        <w:t>7</w:t>
      </w:r>
    </w:p>
    <w:p w:rsidR="003F5575" w:rsidRDefault="003F5575" w:rsidP="003F5575">
      <w:pPr>
        <w:rPr>
          <w:lang w:val="en-ZA" w:eastAsia="x-none"/>
        </w:rPr>
      </w:pPr>
    </w:p>
    <w:p w:rsidR="00815AB1" w:rsidRPr="00DB40B3" w:rsidRDefault="00815AB1" w:rsidP="00815AB1">
      <w:pPr>
        <w:spacing w:before="100" w:beforeAutospacing="1" w:after="100" w:afterAutospacing="1" w:line="240" w:lineRule="auto"/>
        <w:ind w:left="851" w:hanging="851"/>
        <w:rPr>
          <w:rFonts w:ascii="Arial" w:hAnsi="Arial" w:cs="Arial"/>
          <w:b/>
        </w:rPr>
      </w:pPr>
      <w:r w:rsidRPr="00DB40B3">
        <w:rPr>
          <w:rFonts w:ascii="Arial" w:eastAsia="Times New Roman" w:hAnsi="Arial" w:cs="Arial"/>
          <w:b/>
          <w:lang w:val="en-GB"/>
        </w:rPr>
        <w:t>3887.</w:t>
      </w:r>
      <w:r w:rsidRPr="00DB40B3">
        <w:rPr>
          <w:rFonts w:ascii="Arial" w:eastAsia="Times New Roman" w:hAnsi="Arial" w:cs="Arial"/>
          <w:b/>
          <w:lang w:val="en-GB"/>
        </w:rPr>
        <w:tab/>
        <w:t>Mr</w:t>
      </w:r>
      <w:r w:rsidRPr="00DB40B3">
        <w:rPr>
          <w:rFonts w:ascii="Arial" w:hAnsi="Arial" w:cs="Arial"/>
          <w:b/>
        </w:rPr>
        <w:t xml:space="preserve"> C H </w:t>
      </w:r>
      <w:proofErr w:type="spellStart"/>
      <w:r w:rsidRPr="00DB40B3">
        <w:rPr>
          <w:rFonts w:ascii="Arial" w:hAnsi="Arial" w:cs="Arial"/>
          <w:b/>
        </w:rPr>
        <w:t>H</w:t>
      </w:r>
      <w:proofErr w:type="spellEnd"/>
      <w:r w:rsidRPr="00DB40B3">
        <w:rPr>
          <w:rFonts w:ascii="Arial" w:hAnsi="Arial" w:cs="Arial"/>
          <w:b/>
        </w:rPr>
        <w:t xml:space="preserve"> </w:t>
      </w:r>
      <w:proofErr w:type="spellStart"/>
      <w:r w:rsidRPr="00DB40B3">
        <w:rPr>
          <w:rFonts w:ascii="Arial" w:hAnsi="Arial" w:cs="Arial"/>
          <w:b/>
        </w:rPr>
        <w:t>Hunsinger</w:t>
      </w:r>
      <w:proofErr w:type="spellEnd"/>
      <w:r w:rsidRPr="00DB40B3">
        <w:rPr>
          <w:rFonts w:ascii="Arial" w:hAnsi="Arial" w:cs="Arial"/>
          <w:b/>
        </w:rPr>
        <w:t xml:space="preserve"> (DA) to ask the Minister of Transport:</w:t>
      </w:r>
    </w:p>
    <w:p w:rsidR="00815AB1" w:rsidRPr="00DB40B3" w:rsidRDefault="00815AB1" w:rsidP="00815AB1">
      <w:pPr>
        <w:spacing w:before="100" w:beforeAutospacing="1" w:after="100" w:afterAutospacing="1" w:line="240" w:lineRule="auto"/>
        <w:ind w:left="1440" w:hanging="629"/>
        <w:jc w:val="both"/>
        <w:rPr>
          <w:rFonts w:ascii="Arial" w:hAnsi="Arial" w:cs="Arial"/>
        </w:rPr>
      </w:pPr>
      <w:r w:rsidRPr="00DB40B3">
        <w:rPr>
          <w:rFonts w:ascii="Arial" w:hAnsi="Arial" w:cs="Arial"/>
        </w:rPr>
        <w:t>(1)</w:t>
      </w:r>
      <w:r w:rsidRPr="00DB40B3">
        <w:rPr>
          <w:rFonts w:ascii="Arial" w:hAnsi="Arial" w:cs="Arial"/>
        </w:rPr>
        <w:tab/>
        <w:t>With reference to the Air Traffic Navigation Services, what were the reasons for the (a) low Risk Safety Index (RSI) performance of 34 on the Risk Safety Index in 2016 and (b) failure to meet the capital expenditure commitments in the past three financial years;</w:t>
      </w:r>
    </w:p>
    <w:p w:rsidR="00815AB1" w:rsidRPr="00DB40B3" w:rsidRDefault="00815AB1" w:rsidP="00815AB1">
      <w:pPr>
        <w:spacing w:before="100" w:beforeAutospacing="1" w:after="100" w:afterAutospacing="1" w:line="240" w:lineRule="auto"/>
        <w:ind w:left="1440" w:hanging="629"/>
        <w:jc w:val="both"/>
        <w:rPr>
          <w:rFonts w:ascii="Arial" w:hAnsi="Arial" w:cs="Arial"/>
        </w:rPr>
      </w:pPr>
      <w:r w:rsidRPr="00DB40B3">
        <w:rPr>
          <w:rFonts w:ascii="Arial" w:hAnsi="Arial" w:cs="Arial"/>
        </w:rPr>
        <w:t>(2)</w:t>
      </w:r>
      <w:r w:rsidRPr="00DB40B3">
        <w:rPr>
          <w:rFonts w:ascii="Arial" w:hAnsi="Arial" w:cs="Arial"/>
        </w:rPr>
        <w:tab/>
      </w:r>
      <w:proofErr w:type="gramStart"/>
      <w:r w:rsidRPr="00DB40B3">
        <w:rPr>
          <w:rFonts w:ascii="Arial" w:hAnsi="Arial" w:cs="Arial"/>
        </w:rPr>
        <w:t>what</w:t>
      </w:r>
      <w:proofErr w:type="gramEnd"/>
      <w:r w:rsidRPr="00DB40B3">
        <w:rPr>
          <w:rFonts w:ascii="Arial" w:hAnsi="Arial" w:cs="Arial"/>
        </w:rPr>
        <w:t xml:space="preserve"> (a) amount has been spent on the </w:t>
      </w:r>
      <w:r w:rsidR="00143367" w:rsidRPr="00DB40B3">
        <w:rPr>
          <w:rFonts w:ascii="Arial" w:hAnsi="Arial" w:cs="Arial"/>
        </w:rPr>
        <w:t>launch</w:t>
      </w:r>
      <w:r w:rsidRPr="00DB40B3">
        <w:rPr>
          <w:rFonts w:ascii="Arial" w:hAnsi="Arial" w:cs="Arial"/>
        </w:rPr>
        <w:t xml:space="preserve"> of the Gauteng Area Performance Based Navigation </w:t>
      </w:r>
      <w:r w:rsidRPr="00DB40B3">
        <w:rPr>
          <w:rFonts w:ascii="Arial" w:hAnsi="Arial" w:cs="Arial"/>
          <w:noProof/>
          <w:lang w:val="en-GB"/>
        </w:rPr>
        <w:t>Programme</w:t>
      </w:r>
      <w:r w:rsidRPr="00DB40B3">
        <w:rPr>
          <w:rFonts w:ascii="Arial" w:hAnsi="Arial" w:cs="Arial"/>
        </w:rPr>
        <w:t xml:space="preserve"> and (b) are the main features of the specified </w:t>
      </w:r>
      <w:proofErr w:type="spellStart"/>
      <w:r w:rsidRPr="00DB40B3">
        <w:rPr>
          <w:rFonts w:ascii="Arial" w:hAnsi="Arial" w:cs="Arial"/>
        </w:rPr>
        <w:t>programme</w:t>
      </w:r>
      <w:proofErr w:type="spellEnd"/>
      <w:r w:rsidRPr="00DB40B3">
        <w:rPr>
          <w:rFonts w:ascii="Arial" w:hAnsi="Arial" w:cs="Arial"/>
        </w:rPr>
        <w:t>?</w:t>
      </w:r>
      <w:r w:rsidRPr="00DB40B3">
        <w:rPr>
          <w:rFonts w:ascii="Arial" w:hAnsi="Arial" w:cs="Arial"/>
        </w:rPr>
        <w:tab/>
      </w:r>
      <w:r w:rsidRPr="00DB40B3">
        <w:rPr>
          <w:rFonts w:ascii="Arial" w:hAnsi="Arial" w:cs="Arial"/>
        </w:rPr>
        <w:tab/>
      </w:r>
      <w:r w:rsidRPr="00DB40B3">
        <w:rPr>
          <w:rFonts w:ascii="Arial" w:hAnsi="Arial" w:cs="Arial"/>
        </w:rPr>
        <w:tab/>
      </w:r>
      <w:r w:rsidRPr="00DB40B3">
        <w:rPr>
          <w:rFonts w:ascii="Arial" w:hAnsi="Arial" w:cs="Arial"/>
        </w:rPr>
        <w:tab/>
      </w:r>
      <w:r w:rsidRPr="00DB40B3">
        <w:rPr>
          <w:rFonts w:ascii="Arial" w:hAnsi="Arial" w:cs="Arial"/>
        </w:rPr>
        <w:tab/>
      </w:r>
      <w:r w:rsidRPr="00DB40B3">
        <w:rPr>
          <w:rFonts w:ascii="Arial" w:hAnsi="Arial" w:cs="Arial"/>
        </w:rPr>
        <w:tab/>
      </w:r>
      <w:r w:rsidRPr="00DB40B3">
        <w:rPr>
          <w:rFonts w:ascii="Arial" w:hAnsi="Arial" w:cs="Arial"/>
        </w:rPr>
        <w:tab/>
      </w:r>
      <w:r w:rsidRPr="00DB40B3">
        <w:rPr>
          <w:rFonts w:ascii="Arial" w:hAnsi="Arial" w:cs="Arial"/>
        </w:rPr>
        <w:tab/>
      </w:r>
      <w:r w:rsidRPr="00DB40B3">
        <w:rPr>
          <w:rFonts w:ascii="Arial" w:hAnsi="Arial" w:cs="Arial"/>
          <w:lang w:val="en-GB"/>
        </w:rPr>
        <w:t>NW4434E</w:t>
      </w:r>
    </w:p>
    <w:p w:rsidR="000D2B15" w:rsidRDefault="000D2B15" w:rsidP="000D2B15">
      <w:pPr>
        <w:rPr>
          <w:rFonts w:ascii="Arial" w:hAnsi="Arial" w:cs="Arial"/>
          <w:b/>
          <w:lang w:val="en-ZA" w:eastAsia="x-none"/>
        </w:rPr>
      </w:pPr>
      <w:r>
        <w:rPr>
          <w:rFonts w:ascii="Arial" w:hAnsi="Arial" w:cs="Arial"/>
          <w:b/>
          <w:lang w:val="en-ZA" w:eastAsia="x-none"/>
        </w:rPr>
        <w:t>Reply:</w:t>
      </w:r>
    </w:p>
    <w:p w:rsidR="000D2B15" w:rsidRDefault="000D2B15" w:rsidP="000D2B15">
      <w:pPr>
        <w:rPr>
          <w:rFonts w:ascii="Arial" w:hAnsi="Arial" w:cs="Arial"/>
          <w:b/>
          <w:lang w:val="en-ZA" w:eastAsia="x-none"/>
        </w:rPr>
      </w:pPr>
      <w:r>
        <w:rPr>
          <w:rFonts w:ascii="Arial" w:hAnsi="Arial" w:cs="Arial"/>
          <w:b/>
          <w:lang w:val="en-ZA" w:eastAsia="x-none"/>
        </w:rPr>
        <w:t>Air Traffic and Navigation Services SOC Limited (ATNS)</w:t>
      </w:r>
    </w:p>
    <w:p w:rsidR="00245109" w:rsidRPr="000D2B15" w:rsidRDefault="000D2B15" w:rsidP="000D2B15">
      <w:pPr>
        <w:jc w:val="both"/>
        <w:rPr>
          <w:rFonts w:ascii="Arial" w:hAnsi="Arial" w:cs="Arial"/>
          <w:lang w:val="en-ZA" w:eastAsia="x-none"/>
        </w:rPr>
      </w:pPr>
      <w:r>
        <w:rPr>
          <w:rFonts w:ascii="Arial" w:hAnsi="Arial" w:cs="Arial"/>
          <w:lang w:eastAsia="x-none"/>
        </w:rPr>
        <w:t>(</w:t>
      </w:r>
      <w:r w:rsidR="00245109" w:rsidRPr="000D2B15">
        <w:rPr>
          <w:rFonts w:ascii="Arial" w:hAnsi="Arial" w:cs="Arial"/>
          <w:lang w:eastAsia="x-none"/>
        </w:rPr>
        <w:t>1</w:t>
      </w:r>
      <w:r>
        <w:rPr>
          <w:rFonts w:ascii="Arial" w:hAnsi="Arial" w:cs="Arial"/>
          <w:lang w:eastAsia="x-none"/>
        </w:rPr>
        <w:t>)</w:t>
      </w:r>
      <w:r w:rsidR="00245109" w:rsidRPr="000D2B15">
        <w:rPr>
          <w:rFonts w:ascii="Arial" w:hAnsi="Arial" w:cs="Arial"/>
          <w:lang w:eastAsia="x-none"/>
        </w:rPr>
        <w:t>(a)</w:t>
      </w:r>
      <w:r w:rsidR="00245109">
        <w:rPr>
          <w:rFonts w:ascii="Arial" w:hAnsi="Arial" w:cs="Arial"/>
          <w:lang w:eastAsia="x-none"/>
        </w:rPr>
        <w:t xml:space="preserve"> </w:t>
      </w:r>
      <w:r w:rsidR="00245109" w:rsidRPr="00245109">
        <w:rPr>
          <w:rFonts w:ascii="Arial" w:hAnsi="Arial" w:cs="Arial"/>
          <w:lang w:eastAsia="x-none"/>
        </w:rPr>
        <w:t xml:space="preserve">The RSI performance for 2016 was 43 not 34. ATNS is happy to report that the RSI of 43 falls within the tolerable region (risk is manageable with mitigation). The ATNS RSI performance for 2017 is currently 47, an upward trend that we pride ourselves with. This is attributed to various </w:t>
      </w:r>
      <w:proofErr w:type="gramStart"/>
      <w:r w:rsidR="00245109" w:rsidRPr="00245109">
        <w:rPr>
          <w:rFonts w:ascii="Arial" w:hAnsi="Arial" w:cs="Arial"/>
          <w:lang w:eastAsia="x-none"/>
        </w:rPr>
        <w:t>initiative</w:t>
      </w:r>
      <w:proofErr w:type="gramEnd"/>
      <w:r w:rsidR="00245109" w:rsidRPr="00245109">
        <w:rPr>
          <w:rFonts w:ascii="Arial" w:hAnsi="Arial" w:cs="Arial"/>
          <w:lang w:eastAsia="x-none"/>
        </w:rPr>
        <w:t xml:space="preserve"> such as Runway safety teams, etc. Most of our Safety events are the Runway Incursions and ATNS is working closely with airport operators and other stakeholders to curb these events.  </w:t>
      </w:r>
    </w:p>
    <w:p w:rsidR="006065F9" w:rsidRPr="006065F9" w:rsidRDefault="00245109" w:rsidP="000D2B15">
      <w:pPr>
        <w:jc w:val="both"/>
        <w:rPr>
          <w:rFonts w:ascii="Arial" w:hAnsi="Arial" w:cs="Arial"/>
          <w:lang w:val="en-ZA" w:eastAsia="x-none"/>
        </w:rPr>
      </w:pPr>
      <w:r w:rsidRPr="000D2B15">
        <w:rPr>
          <w:rFonts w:ascii="Arial" w:hAnsi="Arial" w:cs="Arial"/>
          <w:lang w:eastAsia="x-none"/>
        </w:rPr>
        <w:t>(b)</w:t>
      </w:r>
      <w:r w:rsidRPr="00245109">
        <w:rPr>
          <w:rFonts w:ascii="Arial" w:hAnsi="Arial" w:cs="Arial"/>
          <w:lang w:eastAsia="x-none"/>
        </w:rPr>
        <w:t xml:space="preserve"> </w:t>
      </w:r>
      <w:r w:rsidR="006065F9" w:rsidRPr="006065F9">
        <w:rPr>
          <w:rFonts w:ascii="Arial" w:hAnsi="Arial" w:cs="Arial"/>
          <w:lang w:eastAsia="x-none"/>
        </w:rPr>
        <w:t>It must be brought to the parliament’s attention that it was only one year that ATNS could not meet the CAPEX commitment</w:t>
      </w:r>
      <w:r w:rsidR="006065F9">
        <w:rPr>
          <w:rFonts w:ascii="Arial" w:hAnsi="Arial" w:cs="Arial"/>
          <w:lang w:eastAsia="x-none"/>
        </w:rPr>
        <w:t>, FY2014/15</w:t>
      </w:r>
      <w:r w:rsidR="006065F9" w:rsidRPr="006065F9">
        <w:rPr>
          <w:rFonts w:ascii="Arial" w:hAnsi="Arial" w:cs="Arial"/>
          <w:lang w:eastAsia="x-none"/>
        </w:rPr>
        <w:t xml:space="preserve">. The reason for failure to meet the CAPEX commitment was due to the fact that bids received could not meet the empowerment threshold of 51% black ownership as part of ATNS black empowerment and enterprise development strategy. This was corrected by allowing the multinational manufacturers form </w:t>
      </w:r>
      <w:proofErr w:type="gramStart"/>
      <w:r w:rsidR="006065F9" w:rsidRPr="006065F9">
        <w:rPr>
          <w:rFonts w:ascii="Arial" w:hAnsi="Arial" w:cs="Arial"/>
          <w:lang w:eastAsia="x-none"/>
        </w:rPr>
        <w:t>partnership will</w:t>
      </w:r>
      <w:proofErr w:type="gramEnd"/>
      <w:r w:rsidR="006065F9" w:rsidRPr="006065F9">
        <w:rPr>
          <w:rFonts w:ascii="Arial" w:hAnsi="Arial" w:cs="Arial"/>
          <w:lang w:eastAsia="x-none"/>
        </w:rPr>
        <w:t xml:space="preserve"> local bidders.</w:t>
      </w:r>
    </w:p>
    <w:p w:rsidR="00245109" w:rsidRPr="00245109" w:rsidRDefault="000D2B15" w:rsidP="000D2B15">
      <w:pPr>
        <w:jc w:val="both"/>
        <w:rPr>
          <w:rFonts w:ascii="Arial" w:hAnsi="Arial" w:cs="Arial"/>
          <w:lang w:val="en-ZA" w:eastAsia="x-none"/>
        </w:rPr>
      </w:pPr>
      <w:r>
        <w:rPr>
          <w:rFonts w:ascii="Arial" w:hAnsi="Arial" w:cs="Arial"/>
          <w:lang w:val="en-ZA" w:eastAsia="x-none"/>
        </w:rPr>
        <w:t>(2)</w:t>
      </w:r>
      <w:r w:rsidR="00245109" w:rsidRPr="000D2B15">
        <w:rPr>
          <w:rFonts w:ascii="Arial" w:hAnsi="Arial" w:cs="Arial"/>
          <w:lang w:val="en-ZA" w:eastAsia="x-none"/>
        </w:rPr>
        <w:t>(a)</w:t>
      </w:r>
      <w:r w:rsidR="00245109" w:rsidRPr="00245109">
        <w:rPr>
          <w:rFonts w:ascii="Arial" w:hAnsi="Arial" w:cs="Arial"/>
          <w:lang w:val="en-ZA" w:eastAsia="x-none"/>
        </w:rPr>
        <w:t xml:space="preserve"> The cost associated with the ATNS </w:t>
      </w:r>
      <w:r w:rsidR="00245109" w:rsidRPr="00245109">
        <w:rPr>
          <w:rFonts w:ascii="Arial" w:hAnsi="Arial" w:cs="Arial"/>
          <w:lang w:eastAsia="x-none"/>
        </w:rPr>
        <w:t xml:space="preserve">Gauteng Area Performance Based Navigation </w:t>
      </w:r>
      <w:r w:rsidR="00245109" w:rsidRPr="00245109">
        <w:rPr>
          <w:rFonts w:ascii="Arial" w:hAnsi="Arial" w:cs="Arial"/>
          <w:lang w:val="en-GB" w:eastAsia="x-none"/>
        </w:rPr>
        <w:t>Programme (GAPP) is estimated at R250</w:t>
      </w:r>
      <w:r w:rsidRPr="00245109">
        <w:rPr>
          <w:rFonts w:ascii="Arial" w:hAnsi="Arial" w:cs="Arial"/>
          <w:lang w:val="en-GB" w:eastAsia="x-none"/>
        </w:rPr>
        <w:t>, 000</w:t>
      </w:r>
      <w:r w:rsidR="00245109" w:rsidRPr="00245109">
        <w:rPr>
          <w:rFonts w:ascii="Arial" w:hAnsi="Arial" w:cs="Arial"/>
          <w:lang w:val="en-GB" w:eastAsia="x-none"/>
        </w:rPr>
        <w:t>. The costs include t</w:t>
      </w:r>
      <w:r w:rsidR="00245109" w:rsidRPr="00245109">
        <w:rPr>
          <w:rFonts w:ascii="Arial" w:hAnsi="Arial" w:cs="Arial"/>
          <w:lang w:val="en-ZA" w:eastAsia="x-none"/>
        </w:rPr>
        <w:t>he design and validation of Instrument Flight Procedures which is included in the permission process that is approved by the Regulating Committee. The other costs are borne by all other relevant stakeholders in accordance with their mandates.</w:t>
      </w:r>
    </w:p>
    <w:p w:rsidR="00245109" w:rsidRPr="00245109" w:rsidRDefault="00245109" w:rsidP="000D2B15">
      <w:pPr>
        <w:jc w:val="both"/>
        <w:rPr>
          <w:rFonts w:ascii="Arial" w:hAnsi="Arial" w:cs="Arial"/>
          <w:lang w:val="en-ZA" w:eastAsia="x-none"/>
        </w:rPr>
      </w:pPr>
      <w:r w:rsidRPr="000D2B15">
        <w:rPr>
          <w:rFonts w:ascii="Arial" w:hAnsi="Arial" w:cs="Arial"/>
          <w:lang w:val="en-ZA" w:eastAsia="x-none"/>
        </w:rPr>
        <w:t>(b)</w:t>
      </w:r>
      <w:r w:rsidRPr="00245109">
        <w:rPr>
          <w:rFonts w:ascii="Arial" w:hAnsi="Arial" w:cs="Arial"/>
          <w:lang w:val="en-ZA" w:eastAsia="x-none"/>
        </w:rPr>
        <w:t xml:space="preserve"> The South Africa Performance Based Navigation (PBN) Roadmap details the framework within which the ICAO PBN concept will be implemented in the South Africa for the foreseeable future. </w:t>
      </w:r>
      <w:bookmarkStart w:id="1" w:name="_Hlk499617866"/>
      <w:r w:rsidRPr="00245109">
        <w:rPr>
          <w:rFonts w:ascii="Arial" w:hAnsi="Arial" w:cs="Arial"/>
          <w:lang w:val="en-ZA" w:eastAsia="x-none"/>
        </w:rPr>
        <w:t xml:space="preserve">The </w:t>
      </w:r>
      <w:r w:rsidRPr="00245109">
        <w:rPr>
          <w:rFonts w:ascii="Arial" w:hAnsi="Arial" w:cs="Arial"/>
          <w:lang w:eastAsia="x-none"/>
        </w:rPr>
        <w:t xml:space="preserve">Gauteng Area Performance Based Navigation </w:t>
      </w:r>
      <w:r w:rsidRPr="00245109">
        <w:rPr>
          <w:rFonts w:ascii="Arial" w:hAnsi="Arial" w:cs="Arial"/>
          <w:lang w:val="en-GB" w:eastAsia="x-none"/>
        </w:rPr>
        <w:t>Programme (GAPP</w:t>
      </w:r>
      <w:bookmarkEnd w:id="1"/>
      <w:r w:rsidRPr="00245109">
        <w:rPr>
          <w:rFonts w:ascii="Arial" w:hAnsi="Arial" w:cs="Arial"/>
          <w:lang w:val="en-GB" w:eastAsia="x-none"/>
        </w:rPr>
        <w:t>)</w:t>
      </w:r>
      <w:r w:rsidRPr="00245109">
        <w:rPr>
          <w:rFonts w:ascii="Arial" w:hAnsi="Arial" w:cs="Arial"/>
          <w:lang w:eastAsia="x-none"/>
        </w:rPr>
        <w:t xml:space="preserve"> </w:t>
      </w:r>
      <w:r w:rsidRPr="00245109">
        <w:rPr>
          <w:rFonts w:ascii="Arial" w:hAnsi="Arial" w:cs="Arial"/>
          <w:lang w:val="en-ZA" w:eastAsia="x-none"/>
        </w:rPr>
        <w:t xml:space="preserve">is guided by ICAO guidance material and the South African Performance Based Navigation (PBN). The primary driver for GAPP is to maintain and increase safety, air traffic demand and capacity, and services and technology in consultation with relevant stakeholders. </w:t>
      </w:r>
    </w:p>
    <w:p w:rsidR="00245109" w:rsidRPr="00245109" w:rsidRDefault="00245109" w:rsidP="000D2B15">
      <w:pPr>
        <w:jc w:val="both"/>
        <w:rPr>
          <w:rFonts w:ascii="Arial" w:hAnsi="Arial" w:cs="Arial"/>
          <w:lang w:val="en-ZA" w:eastAsia="x-none"/>
        </w:rPr>
      </w:pPr>
      <w:r w:rsidRPr="00245109">
        <w:rPr>
          <w:rFonts w:ascii="Arial" w:hAnsi="Arial" w:cs="Arial"/>
          <w:lang w:val="en-ZA" w:eastAsia="x-none"/>
        </w:rPr>
        <w:t>South Africa under the guidance of the DoT will continue to implement and enhance PBN at all our major airports where there are operational benefits</w:t>
      </w:r>
      <w:r w:rsidR="008C2019">
        <w:rPr>
          <w:rFonts w:ascii="Arial" w:hAnsi="Arial" w:cs="Arial"/>
          <w:lang w:val="en-ZA" w:eastAsia="x-none"/>
        </w:rPr>
        <w:t>.</w:t>
      </w:r>
    </w:p>
    <w:p w:rsidR="00245109" w:rsidRPr="00245109" w:rsidRDefault="00245109" w:rsidP="000D2B15">
      <w:pPr>
        <w:jc w:val="both"/>
        <w:rPr>
          <w:rFonts w:ascii="Arial" w:hAnsi="Arial" w:cs="Arial"/>
          <w:lang w:val="en-ZA" w:eastAsia="x-none"/>
        </w:rPr>
      </w:pPr>
      <w:r w:rsidRPr="00245109">
        <w:rPr>
          <w:rFonts w:ascii="Arial" w:hAnsi="Arial" w:cs="Arial"/>
          <w:lang w:val="en-ZA" w:eastAsia="x-none"/>
        </w:rPr>
        <w:t xml:space="preserve">Air traffic management (ATM) is the dynamic, integrated management of air traffic and airspace including air traffic services, airspace management and air traffic flow management – safely, economically and efficiently – through the provision of facilities and seamless services in collaboration with all parties. Therefore, we believe that the GAPP under the auspices of PBN will ensure that significant fuel and emissions savings can be realised by an efficient Air Traffic Management system. To ensure the environmental and operational efficiency of air traffic management, the three basic </w:t>
      </w:r>
      <w:r w:rsidRPr="00245109">
        <w:rPr>
          <w:rFonts w:ascii="Arial" w:hAnsi="Arial" w:cs="Arial"/>
          <w:lang w:val="en-ZA" w:eastAsia="x-none"/>
        </w:rPr>
        <w:lastRenderedPageBreak/>
        <w:t>elements of ATM should be addressed and optimised and they are; airspace management, air traffic services and air traffic flow management.</w:t>
      </w:r>
    </w:p>
    <w:p w:rsidR="00245109" w:rsidRPr="00245109" w:rsidRDefault="00245109" w:rsidP="000D2B15">
      <w:pPr>
        <w:jc w:val="both"/>
        <w:rPr>
          <w:rFonts w:ascii="Arial" w:hAnsi="Arial" w:cs="Arial"/>
          <w:lang w:val="en-ZA" w:eastAsia="x-none"/>
        </w:rPr>
      </w:pPr>
      <w:r w:rsidRPr="00245109">
        <w:rPr>
          <w:rFonts w:ascii="Arial" w:hAnsi="Arial" w:cs="Arial"/>
          <w:lang w:val="en-ZA" w:eastAsia="x-none"/>
        </w:rPr>
        <w:t xml:space="preserve">GAPP is just one </w:t>
      </w:r>
      <w:proofErr w:type="gramStart"/>
      <w:r w:rsidRPr="00245109">
        <w:rPr>
          <w:rFonts w:ascii="Arial" w:hAnsi="Arial" w:cs="Arial"/>
          <w:lang w:val="en-ZA" w:eastAsia="x-none"/>
        </w:rPr>
        <w:t>projects</w:t>
      </w:r>
      <w:proofErr w:type="gramEnd"/>
      <w:r w:rsidRPr="00245109">
        <w:rPr>
          <w:rFonts w:ascii="Arial" w:hAnsi="Arial" w:cs="Arial"/>
          <w:lang w:val="en-ZA" w:eastAsia="x-none"/>
        </w:rPr>
        <w:t xml:space="preserve"> of many that will ensure that we realise full benefits of PBN. The main features of GAPP are:</w:t>
      </w:r>
    </w:p>
    <w:p w:rsidR="00245109" w:rsidRPr="00245109" w:rsidRDefault="00245109" w:rsidP="000D2B15">
      <w:pPr>
        <w:numPr>
          <w:ilvl w:val="0"/>
          <w:numId w:val="29"/>
        </w:numPr>
        <w:jc w:val="both"/>
        <w:rPr>
          <w:rFonts w:ascii="Arial" w:hAnsi="Arial" w:cs="Arial"/>
          <w:lang w:val="en-ZA" w:eastAsia="x-none"/>
        </w:rPr>
      </w:pPr>
      <w:r w:rsidRPr="00245109">
        <w:rPr>
          <w:rFonts w:ascii="Arial" w:hAnsi="Arial" w:cs="Arial"/>
          <w:lang w:val="en-ZA" w:eastAsia="x-none"/>
        </w:rPr>
        <w:t>The introduction of new Air Traffic Routes and Procedures</w:t>
      </w:r>
    </w:p>
    <w:p w:rsidR="00245109" w:rsidRPr="00245109" w:rsidRDefault="00245109" w:rsidP="000D2B15">
      <w:pPr>
        <w:numPr>
          <w:ilvl w:val="0"/>
          <w:numId w:val="29"/>
        </w:numPr>
        <w:jc w:val="both"/>
        <w:rPr>
          <w:rFonts w:ascii="Arial" w:hAnsi="Arial" w:cs="Arial"/>
          <w:lang w:val="en-ZA" w:eastAsia="x-none"/>
        </w:rPr>
      </w:pPr>
      <w:r w:rsidRPr="00245109">
        <w:rPr>
          <w:rFonts w:ascii="Arial" w:hAnsi="Arial" w:cs="Arial"/>
          <w:lang w:val="en-ZA" w:eastAsia="x-none"/>
        </w:rPr>
        <w:t>The revision of airspace to accommodate the new Air Traffic routes</w:t>
      </w:r>
    </w:p>
    <w:p w:rsidR="00245109" w:rsidRPr="00245109" w:rsidRDefault="00245109" w:rsidP="000D2B15">
      <w:pPr>
        <w:numPr>
          <w:ilvl w:val="0"/>
          <w:numId w:val="29"/>
        </w:numPr>
        <w:jc w:val="both"/>
        <w:rPr>
          <w:rFonts w:ascii="Arial" w:hAnsi="Arial" w:cs="Arial"/>
          <w:lang w:val="en-ZA" w:eastAsia="x-none"/>
        </w:rPr>
      </w:pPr>
      <w:r w:rsidRPr="00245109">
        <w:rPr>
          <w:rFonts w:ascii="Arial" w:hAnsi="Arial" w:cs="Arial"/>
          <w:lang w:val="en-ZA" w:eastAsia="x-none"/>
        </w:rPr>
        <w:t>The identification of Airspace and Runway efficiency initiatives</w:t>
      </w:r>
    </w:p>
    <w:p w:rsidR="00245109" w:rsidRPr="00245109" w:rsidRDefault="00245109" w:rsidP="000D2B15">
      <w:pPr>
        <w:jc w:val="both"/>
        <w:rPr>
          <w:rFonts w:ascii="Arial" w:hAnsi="Arial" w:cs="Arial"/>
          <w:lang w:eastAsia="x-none"/>
        </w:rPr>
      </w:pPr>
      <w:r w:rsidRPr="00245109">
        <w:rPr>
          <w:rFonts w:ascii="Arial" w:hAnsi="Arial" w:cs="Arial"/>
          <w:lang w:val="en-ZA" w:eastAsia="x-none"/>
        </w:rPr>
        <w:t>At the end, GAPP will ensure that ATNS assist airline operators and other aircraft operators to fly reduced track miles, thereby reducing Co2 emissions and noise around all our airports. This will result in cost savings by the operators. ATNS also believes that GAPP will enh</w:t>
      </w:r>
      <w:r w:rsidR="008C2019">
        <w:rPr>
          <w:rFonts w:ascii="Arial" w:hAnsi="Arial" w:cs="Arial"/>
          <w:lang w:val="en-ZA" w:eastAsia="x-none"/>
        </w:rPr>
        <w:t xml:space="preserve">ance our safety performance </w:t>
      </w:r>
      <w:r w:rsidR="008C2019" w:rsidRPr="008C2019">
        <w:rPr>
          <w:rFonts w:ascii="Arial" w:hAnsi="Arial" w:cs="Arial"/>
          <w:lang w:val="en-ZA" w:eastAsia="x-none"/>
        </w:rPr>
        <w:t>increase efficiency, especially at OR Tambo which the busiest airport in Africa.</w:t>
      </w:r>
    </w:p>
    <w:p w:rsidR="00245109" w:rsidRPr="00DB40B3" w:rsidRDefault="00245109" w:rsidP="000D2B15">
      <w:pPr>
        <w:jc w:val="both"/>
        <w:rPr>
          <w:rFonts w:ascii="Arial" w:hAnsi="Arial" w:cs="Arial"/>
          <w:lang w:val="en-ZA" w:eastAsia="x-none"/>
        </w:rPr>
      </w:pPr>
    </w:p>
    <w:sectPr w:rsidR="00245109" w:rsidRPr="00DB40B3"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CB" w:rsidRDefault="007E25CB" w:rsidP="00DB1508">
      <w:pPr>
        <w:spacing w:after="0" w:line="240" w:lineRule="auto"/>
      </w:pPr>
      <w:r>
        <w:separator/>
      </w:r>
    </w:p>
  </w:endnote>
  <w:endnote w:type="continuationSeparator" w:id="0">
    <w:p w:rsidR="007E25CB" w:rsidRDefault="007E25C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CB" w:rsidRDefault="007E25CB" w:rsidP="00DB1508">
      <w:pPr>
        <w:spacing w:after="0" w:line="240" w:lineRule="auto"/>
      </w:pPr>
      <w:r>
        <w:separator/>
      </w:r>
    </w:p>
  </w:footnote>
  <w:footnote w:type="continuationSeparator" w:id="0">
    <w:p w:rsidR="007E25CB" w:rsidRDefault="007E25C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FC2D60"/>
    <w:multiLevelType w:val="hybridMultilevel"/>
    <w:tmpl w:val="F70ABA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52021A"/>
    <w:multiLevelType w:val="hybridMultilevel"/>
    <w:tmpl w:val="E2AC65C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7778B6"/>
    <w:multiLevelType w:val="hybridMultilevel"/>
    <w:tmpl w:val="A5BA4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83DF7"/>
    <w:multiLevelType w:val="hybridMultilevel"/>
    <w:tmpl w:val="37D68F58"/>
    <w:lvl w:ilvl="0" w:tplc="9E8830B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420A8B"/>
    <w:multiLevelType w:val="hybridMultilevel"/>
    <w:tmpl w:val="6D78F3D6"/>
    <w:lvl w:ilvl="0" w:tplc="1C090005">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nsid w:val="2E786466"/>
    <w:multiLevelType w:val="hybridMultilevel"/>
    <w:tmpl w:val="16063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6">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442AB1"/>
    <w:multiLevelType w:val="hybridMultilevel"/>
    <w:tmpl w:val="465CA7FC"/>
    <w:lvl w:ilvl="0" w:tplc="EAB6D77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EF17F9"/>
    <w:multiLevelType w:val="hybridMultilevel"/>
    <w:tmpl w:val="B204D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972B28"/>
    <w:multiLevelType w:val="hybridMultilevel"/>
    <w:tmpl w:val="B1A48A42"/>
    <w:lvl w:ilvl="0" w:tplc="5310E6F4">
      <w:numFmt w:val="bullet"/>
      <w:lvlText w:val="-"/>
      <w:lvlJc w:val="left"/>
      <w:pPr>
        <w:ind w:left="720" w:hanging="360"/>
      </w:pPr>
      <w:rPr>
        <w:rFonts w:ascii="Calibri" w:eastAsia="Calibri"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0"/>
  </w:num>
  <w:num w:numId="3">
    <w:abstractNumId w:val="25"/>
  </w:num>
  <w:num w:numId="4">
    <w:abstractNumId w:val="6"/>
  </w:num>
  <w:num w:numId="5">
    <w:abstractNumId w:val="18"/>
  </w:num>
  <w:num w:numId="6">
    <w:abstractNumId w:val="1"/>
  </w:num>
  <w:num w:numId="7">
    <w:abstractNumId w:val="12"/>
  </w:num>
  <w:num w:numId="8">
    <w:abstractNumId w:val="8"/>
  </w:num>
  <w:num w:numId="9">
    <w:abstractNumId w:val="22"/>
  </w:num>
  <w:num w:numId="10">
    <w:abstractNumId w:val="15"/>
  </w:num>
  <w:num w:numId="11">
    <w:abstractNumId w:val="27"/>
  </w:num>
  <w:num w:numId="12">
    <w:abstractNumId w:val="11"/>
  </w:num>
  <w:num w:numId="13">
    <w:abstractNumId w:val="16"/>
  </w:num>
  <w:num w:numId="14">
    <w:abstractNumId w:val="26"/>
  </w:num>
  <w:num w:numId="15">
    <w:abstractNumId w:val="17"/>
  </w:num>
  <w:num w:numId="16">
    <w:abstractNumId w:val="24"/>
  </w:num>
  <w:num w:numId="17">
    <w:abstractNumId w:val="14"/>
  </w:num>
  <w:num w:numId="18">
    <w:abstractNumId w:val="5"/>
  </w:num>
  <w:num w:numId="19">
    <w:abstractNumId w:val="28"/>
  </w:num>
  <w:num w:numId="20">
    <w:abstractNumId w:val="13"/>
  </w:num>
  <w:num w:numId="21">
    <w:abstractNumId w:val="9"/>
  </w:num>
  <w:num w:numId="22">
    <w:abstractNumId w:val="4"/>
  </w:num>
  <w:num w:numId="23">
    <w:abstractNumId w:val="7"/>
  </w:num>
  <w:num w:numId="24">
    <w:abstractNumId w:val="19"/>
  </w:num>
  <w:num w:numId="25">
    <w:abstractNumId w:val="2"/>
  </w:num>
  <w:num w:numId="26">
    <w:abstractNumId w:val="21"/>
  </w:num>
  <w:num w:numId="27">
    <w:abstractNumId w:val="10"/>
  </w:num>
  <w:num w:numId="28">
    <w:abstractNumId w:val="23"/>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07FD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D2B15"/>
    <w:rsid w:val="000E04E0"/>
    <w:rsid w:val="000E0CFE"/>
    <w:rsid w:val="000E1816"/>
    <w:rsid w:val="000E1907"/>
    <w:rsid w:val="000F14B7"/>
    <w:rsid w:val="000F15CB"/>
    <w:rsid w:val="000F29A6"/>
    <w:rsid w:val="000F76BD"/>
    <w:rsid w:val="001306CF"/>
    <w:rsid w:val="00130AB5"/>
    <w:rsid w:val="00131EBD"/>
    <w:rsid w:val="0013407E"/>
    <w:rsid w:val="00143367"/>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683E"/>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5109"/>
    <w:rsid w:val="00247ECC"/>
    <w:rsid w:val="00251BC9"/>
    <w:rsid w:val="0025261D"/>
    <w:rsid w:val="00253BA7"/>
    <w:rsid w:val="002541E8"/>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1F7"/>
    <w:rsid w:val="003C2ADA"/>
    <w:rsid w:val="003C49D1"/>
    <w:rsid w:val="003C53EF"/>
    <w:rsid w:val="003C785A"/>
    <w:rsid w:val="003D7ABC"/>
    <w:rsid w:val="003E5612"/>
    <w:rsid w:val="003E6E9C"/>
    <w:rsid w:val="003F1D7B"/>
    <w:rsid w:val="003F5575"/>
    <w:rsid w:val="003F6E43"/>
    <w:rsid w:val="003F7CE2"/>
    <w:rsid w:val="004016C1"/>
    <w:rsid w:val="0040578A"/>
    <w:rsid w:val="0040684E"/>
    <w:rsid w:val="0040722C"/>
    <w:rsid w:val="0041625A"/>
    <w:rsid w:val="00420BFA"/>
    <w:rsid w:val="00422CB0"/>
    <w:rsid w:val="0042351F"/>
    <w:rsid w:val="00423E34"/>
    <w:rsid w:val="00423E59"/>
    <w:rsid w:val="004253F6"/>
    <w:rsid w:val="0042787A"/>
    <w:rsid w:val="00430277"/>
    <w:rsid w:val="00431A19"/>
    <w:rsid w:val="00437C38"/>
    <w:rsid w:val="00451494"/>
    <w:rsid w:val="00456491"/>
    <w:rsid w:val="00460098"/>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4410A"/>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E3DB7"/>
    <w:rsid w:val="005E4808"/>
    <w:rsid w:val="005F20B1"/>
    <w:rsid w:val="005F3F35"/>
    <w:rsid w:val="005F630B"/>
    <w:rsid w:val="006009A0"/>
    <w:rsid w:val="00604285"/>
    <w:rsid w:val="006065F9"/>
    <w:rsid w:val="006140CA"/>
    <w:rsid w:val="0061594E"/>
    <w:rsid w:val="00617B5C"/>
    <w:rsid w:val="00637B39"/>
    <w:rsid w:val="006607FC"/>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2A79"/>
    <w:rsid w:val="006D30EF"/>
    <w:rsid w:val="006D6776"/>
    <w:rsid w:val="006E029D"/>
    <w:rsid w:val="006E0F31"/>
    <w:rsid w:val="006E2535"/>
    <w:rsid w:val="006E447C"/>
    <w:rsid w:val="006E550E"/>
    <w:rsid w:val="006E5815"/>
    <w:rsid w:val="006F06B9"/>
    <w:rsid w:val="006F0BDD"/>
    <w:rsid w:val="006F2053"/>
    <w:rsid w:val="006F2271"/>
    <w:rsid w:val="006F4245"/>
    <w:rsid w:val="00703B2E"/>
    <w:rsid w:val="00704FB1"/>
    <w:rsid w:val="00705F0F"/>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25CB"/>
    <w:rsid w:val="007E3447"/>
    <w:rsid w:val="007F0FBD"/>
    <w:rsid w:val="007F24B0"/>
    <w:rsid w:val="007F5F7B"/>
    <w:rsid w:val="00802076"/>
    <w:rsid w:val="00802DCE"/>
    <w:rsid w:val="00803673"/>
    <w:rsid w:val="008046C7"/>
    <w:rsid w:val="00805E36"/>
    <w:rsid w:val="00810B14"/>
    <w:rsid w:val="0081425D"/>
    <w:rsid w:val="00815AB1"/>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87374"/>
    <w:rsid w:val="008A14FA"/>
    <w:rsid w:val="008A3260"/>
    <w:rsid w:val="008A52D5"/>
    <w:rsid w:val="008B2E50"/>
    <w:rsid w:val="008B4716"/>
    <w:rsid w:val="008B7B8C"/>
    <w:rsid w:val="008C0374"/>
    <w:rsid w:val="008C2019"/>
    <w:rsid w:val="008C2F92"/>
    <w:rsid w:val="008E0CE8"/>
    <w:rsid w:val="008E13A6"/>
    <w:rsid w:val="008E1AAE"/>
    <w:rsid w:val="008F0979"/>
    <w:rsid w:val="008F5C5A"/>
    <w:rsid w:val="008F7144"/>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2944"/>
    <w:rsid w:val="009C4E79"/>
    <w:rsid w:val="009F3B4B"/>
    <w:rsid w:val="009F7581"/>
    <w:rsid w:val="00A00E4A"/>
    <w:rsid w:val="00A00F82"/>
    <w:rsid w:val="00A01414"/>
    <w:rsid w:val="00A200ED"/>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0FE5"/>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6B90"/>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BF7275"/>
    <w:rsid w:val="00C01BD0"/>
    <w:rsid w:val="00C02DEB"/>
    <w:rsid w:val="00C0405D"/>
    <w:rsid w:val="00C17352"/>
    <w:rsid w:val="00C202CB"/>
    <w:rsid w:val="00C221EA"/>
    <w:rsid w:val="00C33C1E"/>
    <w:rsid w:val="00C456F7"/>
    <w:rsid w:val="00C50D10"/>
    <w:rsid w:val="00C6207A"/>
    <w:rsid w:val="00C62268"/>
    <w:rsid w:val="00C6443A"/>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754B7"/>
    <w:rsid w:val="00D82AB0"/>
    <w:rsid w:val="00D91442"/>
    <w:rsid w:val="00D92CFD"/>
    <w:rsid w:val="00D92F30"/>
    <w:rsid w:val="00DA0998"/>
    <w:rsid w:val="00DA1E37"/>
    <w:rsid w:val="00DB1508"/>
    <w:rsid w:val="00DB21E7"/>
    <w:rsid w:val="00DB40B3"/>
    <w:rsid w:val="00DB5D3D"/>
    <w:rsid w:val="00DD3A8F"/>
    <w:rsid w:val="00DD4D78"/>
    <w:rsid w:val="00DD54BB"/>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3A29"/>
    <w:rsid w:val="00E74736"/>
    <w:rsid w:val="00E80B27"/>
    <w:rsid w:val="00E81167"/>
    <w:rsid w:val="00E8305A"/>
    <w:rsid w:val="00E83B34"/>
    <w:rsid w:val="00E91A0D"/>
    <w:rsid w:val="00E942E9"/>
    <w:rsid w:val="00E96DB8"/>
    <w:rsid w:val="00EA5A80"/>
    <w:rsid w:val="00EB1C6C"/>
    <w:rsid w:val="00EB1E93"/>
    <w:rsid w:val="00EB4ACE"/>
    <w:rsid w:val="00EB53F1"/>
    <w:rsid w:val="00EB58BB"/>
    <w:rsid w:val="00EC4D69"/>
    <w:rsid w:val="00EC68CF"/>
    <w:rsid w:val="00EC7D66"/>
    <w:rsid w:val="00ED3E50"/>
    <w:rsid w:val="00ED483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4D10"/>
    <w:rsid w:val="00F5526F"/>
    <w:rsid w:val="00F64FC0"/>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00ED"/>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00ED"/>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500658628">
      <w:bodyDiv w:val="1"/>
      <w:marLeft w:val="0"/>
      <w:marRight w:val="0"/>
      <w:marTop w:val="0"/>
      <w:marBottom w:val="0"/>
      <w:divBdr>
        <w:top w:val="none" w:sz="0" w:space="0" w:color="auto"/>
        <w:left w:val="none" w:sz="0" w:space="0" w:color="auto"/>
        <w:bottom w:val="none" w:sz="0" w:space="0" w:color="auto"/>
        <w:right w:val="none" w:sz="0" w:space="0" w:color="auto"/>
      </w:divBdr>
      <w:divsChild>
        <w:div w:id="1783721131">
          <w:marLeft w:val="851"/>
          <w:marRight w:val="0"/>
          <w:marTop w:val="0"/>
          <w:marBottom w:val="0"/>
          <w:divBdr>
            <w:top w:val="none" w:sz="0" w:space="0" w:color="auto"/>
            <w:left w:val="none" w:sz="0" w:space="0" w:color="auto"/>
            <w:bottom w:val="none" w:sz="0" w:space="0" w:color="auto"/>
            <w:right w:val="none" w:sz="0" w:space="0" w:color="auto"/>
          </w:divBdr>
        </w:div>
        <w:div w:id="1994596761">
          <w:marLeft w:val="851"/>
          <w:marRight w:val="0"/>
          <w:marTop w:val="0"/>
          <w:marBottom w:val="0"/>
          <w:divBdr>
            <w:top w:val="none" w:sz="0" w:space="0" w:color="auto"/>
            <w:left w:val="none" w:sz="0" w:space="0" w:color="auto"/>
            <w:bottom w:val="none" w:sz="0" w:space="0" w:color="auto"/>
            <w:right w:val="none" w:sz="0" w:space="0" w:color="auto"/>
          </w:divBdr>
        </w:div>
        <w:div w:id="167061093">
          <w:marLeft w:val="851"/>
          <w:marRight w:val="0"/>
          <w:marTop w:val="0"/>
          <w:marBottom w:val="0"/>
          <w:divBdr>
            <w:top w:val="none" w:sz="0" w:space="0" w:color="auto"/>
            <w:left w:val="none" w:sz="0" w:space="0" w:color="auto"/>
            <w:bottom w:val="none" w:sz="0" w:space="0" w:color="auto"/>
            <w:right w:val="none" w:sz="0" w:space="0" w:color="auto"/>
          </w:divBdr>
        </w:div>
        <w:div w:id="33502741">
          <w:marLeft w:val="851"/>
          <w:marRight w:val="0"/>
          <w:marTop w:val="0"/>
          <w:marBottom w:val="0"/>
          <w:divBdr>
            <w:top w:val="none" w:sz="0" w:space="0" w:color="auto"/>
            <w:left w:val="none" w:sz="0" w:space="0" w:color="auto"/>
            <w:bottom w:val="none" w:sz="0" w:space="0" w:color="auto"/>
            <w:right w:val="none" w:sz="0" w:space="0" w:color="auto"/>
          </w:divBdr>
        </w:div>
        <w:div w:id="1516653237">
          <w:marLeft w:val="851"/>
          <w:marRight w:val="0"/>
          <w:marTop w:val="0"/>
          <w:marBottom w:val="0"/>
          <w:divBdr>
            <w:top w:val="none" w:sz="0" w:space="0" w:color="auto"/>
            <w:left w:val="none" w:sz="0" w:space="0" w:color="auto"/>
            <w:bottom w:val="none" w:sz="0" w:space="0" w:color="auto"/>
            <w:right w:val="none" w:sz="0" w:space="0" w:color="auto"/>
          </w:divBdr>
        </w:div>
      </w:divsChild>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70358619">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689327171">
      <w:bodyDiv w:val="1"/>
      <w:marLeft w:val="0"/>
      <w:marRight w:val="0"/>
      <w:marTop w:val="0"/>
      <w:marBottom w:val="0"/>
      <w:divBdr>
        <w:top w:val="none" w:sz="0" w:space="0" w:color="auto"/>
        <w:left w:val="none" w:sz="0" w:space="0" w:color="auto"/>
        <w:bottom w:val="none" w:sz="0" w:space="0" w:color="auto"/>
        <w:right w:val="none" w:sz="0" w:space="0" w:color="auto"/>
      </w:divBdr>
      <w:divsChild>
        <w:div w:id="1912810056">
          <w:marLeft w:val="0"/>
          <w:marRight w:val="0"/>
          <w:marTop w:val="0"/>
          <w:marBottom w:val="0"/>
          <w:divBdr>
            <w:top w:val="none" w:sz="0" w:space="0" w:color="auto"/>
            <w:left w:val="none" w:sz="0" w:space="0" w:color="auto"/>
            <w:bottom w:val="none" w:sz="0" w:space="0" w:color="auto"/>
            <w:right w:val="none" w:sz="0" w:space="0" w:color="auto"/>
          </w:divBdr>
        </w:div>
        <w:div w:id="298807728">
          <w:marLeft w:val="0"/>
          <w:marRight w:val="0"/>
          <w:marTop w:val="0"/>
          <w:marBottom w:val="0"/>
          <w:divBdr>
            <w:top w:val="none" w:sz="0" w:space="0" w:color="auto"/>
            <w:left w:val="none" w:sz="0" w:space="0" w:color="auto"/>
            <w:bottom w:val="none" w:sz="0" w:space="0" w:color="auto"/>
            <w:right w:val="none" w:sz="0" w:space="0" w:color="auto"/>
          </w:divBdr>
        </w:div>
        <w:div w:id="601108490">
          <w:marLeft w:val="0"/>
          <w:marRight w:val="0"/>
          <w:marTop w:val="0"/>
          <w:marBottom w:val="0"/>
          <w:divBdr>
            <w:top w:val="none" w:sz="0" w:space="0" w:color="auto"/>
            <w:left w:val="none" w:sz="0" w:space="0" w:color="auto"/>
            <w:bottom w:val="none" w:sz="0" w:space="0" w:color="auto"/>
            <w:right w:val="none" w:sz="0" w:space="0" w:color="auto"/>
          </w:divBdr>
        </w:div>
        <w:div w:id="64035914">
          <w:marLeft w:val="0"/>
          <w:marRight w:val="0"/>
          <w:marTop w:val="0"/>
          <w:marBottom w:val="0"/>
          <w:divBdr>
            <w:top w:val="none" w:sz="0" w:space="0" w:color="auto"/>
            <w:left w:val="none" w:sz="0" w:space="0" w:color="auto"/>
            <w:bottom w:val="none" w:sz="0" w:space="0" w:color="auto"/>
            <w:right w:val="none" w:sz="0" w:space="0" w:color="auto"/>
          </w:divBdr>
        </w:div>
        <w:div w:id="1218006158">
          <w:marLeft w:val="0"/>
          <w:marRight w:val="0"/>
          <w:marTop w:val="0"/>
          <w:marBottom w:val="0"/>
          <w:divBdr>
            <w:top w:val="none" w:sz="0" w:space="0" w:color="auto"/>
            <w:left w:val="none" w:sz="0" w:space="0" w:color="auto"/>
            <w:bottom w:val="none" w:sz="0" w:space="0" w:color="auto"/>
            <w:right w:val="none" w:sz="0" w:space="0" w:color="auto"/>
          </w:divBdr>
        </w:div>
        <w:div w:id="53088329">
          <w:marLeft w:val="0"/>
          <w:marRight w:val="0"/>
          <w:marTop w:val="0"/>
          <w:marBottom w:val="0"/>
          <w:divBdr>
            <w:top w:val="none" w:sz="0" w:space="0" w:color="auto"/>
            <w:left w:val="none" w:sz="0" w:space="0" w:color="auto"/>
            <w:bottom w:val="none" w:sz="0" w:space="0" w:color="auto"/>
            <w:right w:val="none" w:sz="0" w:space="0" w:color="auto"/>
          </w:divBdr>
        </w:div>
        <w:div w:id="1185899984">
          <w:marLeft w:val="0"/>
          <w:marRight w:val="0"/>
          <w:marTop w:val="0"/>
          <w:marBottom w:val="0"/>
          <w:divBdr>
            <w:top w:val="none" w:sz="0" w:space="0" w:color="auto"/>
            <w:left w:val="none" w:sz="0" w:space="0" w:color="auto"/>
            <w:bottom w:val="none" w:sz="0" w:space="0" w:color="auto"/>
            <w:right w:val="none" w:sz="0" w:space="0" w:color="auto"/>
          </w:divBdr>
        </w:div>
        <w:div w:id="1936940410">
          <w:marLeft w:val="0"/>
          <w:marRight w:val="0"/>
          <w:marTop w:val="0"/>
          <w:marBottom w:val="0"/>
          <w:divBdr>
            <w:top w:val="none" w:sz="0" w:space="0" w:color="auto"/>
            <w:left w:val="none" w:sz="0" w:space="0" w:color="auto"/>
            <w:bottom w:val="none" w:sz="0" w:space="0" w:color="auto"/>
            <w:right w:val="none" w:sz="0" w:space="0" w:color="auto"/>
          </w:divBdr>
        </w:div>
        <w:div w:id="1008408027">
          <w:marLeft w:val="0"/>
          <w:marRight w:val="0"/>
          <w:marTop w:val="0"/>
          <w:marBottom w:val="0"/>
          <w:divBdr>
            <w:top w:val="none" w:sz="0" w:space="0" w:color="auto"/>
            <w:left w:val="none" w:sz="0" w:space="0" w:color="auto"/>
            <w:bottom w:val="none" w:sz="0" w:space="0" w:color="auto"/>
            <w:right w:val="none" w:sz="0" w:space="0" w:color="auto"/>
          </w:divBdr>
        </w:div>
        <w:div w:id="1879773863">
          <w:marLeft w:val="0"/>
          <w:marRight w:val="0"/>
          <w:marTop w:val="0"/>
          <w:marBottom w:val="0"/>
          <w:divBdr>
            <w:top w:val="none" w:sz="0" w:space="0" w:color="auto"/>
            <w:left w:val="none" w:sz="0" w:space="0" w:color="auto"/>
            <w:bottom w:val="none" w:sz="0" w:space="0" w:color="auto"/>
            <w:right w:val="none" w:sz="0" w:space="0" w:color="auto"/>
          </w:divBdr>
        </w:div>
        <w:div w:id="353461692">
          <w:marLeft w:val="0"/>
          <w:marRight w:val="0"/>
          <w:marTop w:val="0"/>
          <w:marBottom w:val="0"/>
          <w:divBdr>
            <w:top w:val="none" w:sz="0" w:space="0" w:color="auto"/>
            <w:left w:val="none" w:sz="0" w:space="0" w:color="auto"/>
            <w:bottom w:val="none" w:sz="0" w:space="0" w:color="auto"/>
            <w:right w:val="none" w:sz="0" w:space="0" w:color="auto"/>
          </w:divBdr>
        </w:div>
        <w:div w:id="85347091">
          <w:marLeft w:val="0"/>
          <w:marRight w:val="0"/>
          <w:marTop w:val="0"/>
          <w:marBottom w:val="0"/>
          <w:divBdr>
            <w:top w:val="none" w:sz="0" w:space="0" w:color="auto"/>
            <w:left w:val="none" w:sz="0" w:space="0" w:color="auto"/>
            <w:bottom w:val="none" w:sz="0" w:space="0" w:color="auto"/>
            <w:right w:val="none" w:sz="0" w:space="0" w:color="auto"/>
          </w:divBdr>
        </w:div>
        <w:div w:id="877934387">
          <w:marLeft w:val="0"/>
          <w:marRight w:val="0"/>
          <w:marTop w:val="0"/>
          <w:marBottom w:val="0"/>
          <w:divBdr>
            <w:top w:val="none" w:sz="0" w:space="0" w:color="auto"/>
            <w:left w:val="none" w:sz="0" w:space="0" w:color="auto"/>
            <w:bottom w:val="none" w:sz="0" w:space="0" w:color="auto"/>
            <w:right w:val="none" w:sz="0" w:space="0" w:color="auto"/>
          </w:divBdr>
        </w:div>
        <w:div w:id="1014497947">
          <w:marLeft w:val="0"/>
          <w:marRight w:val="0"/>
          <w:marTop w:val="0"/>
          <w:marBottom w:val="0"/>
          <w:divBdr>
            <w:top w:val="none" w:sz="0" w:space="0" w:color="auto"/>
            <w:left w:val="none" w:sz="0" w:space="0" w:color="auto"/>
            <w:bottom w:val="none" w:sz="0" w:space="0" w:color="auto"/>
            <w:right w:val="none" w:sz="0" w:space="0" w:color="auto"/>
          </w:divBdr>
        </w:div>
        <w:div w:id="1789424175">
          <w:marLeft w:val="0"/>
          <w:marRight w:val="0"/>
          <w:marTop w:val="0"/>
          <w:marBottom w:val="0"/>
          <w:divBdr>
            <w:top w:val="none" w:sz="0" w:space="0" w:color="auto"/>
            <w:left w:val="none" w:sz="0" w:space="0" w:color="auto"/>
            <w:bottom w:val="none" w:sz="0" w:space="0" w:color="auto"/>
            <w:right w:val="none" w:sz="0" w:space="0" w:color="auto"/>
          </w:divBdr>
        </w:div>
        <w:div w:id="438260067">
          <w:marLeft w:val="0"/>
          <w:marRight w:val="0"/>
          <w:marTop w:val="0"/>
          <w:marBottom w:val="0"/>
          <w:divBdr>
            <w:top w:val="none" w:sz="0" w:space="0" w:color="auto"/>
            <w:left w:val="none" w:sz="0" w:space="0" w:color="auto"/>
            <w:bottom w:val="none" w:sz="0" w:space="0" w:color="auto"/>
            <w:right w:val="none" w:sz="0" w:space="0" w:color="auto"/>
          </w:divBdr>
        </w:div>
        <w:div w:id="1427846834">
          <w:marLeft w:val="0"/>
          <w:marRight w:val="0"/>
          <w:marTop w:val="0"/>
          <w:marBottom w:val="0"/>
          <w:divBdr>
            <w:top w:val="none" w:sz="0" w:space="0" w:color="auto"/>
            <w:left w:val="none" w:sz="0" w:space="0" w:color="auto"/>
            <w:bottom w:val="none" w:sz="0" w:space="0" w:color="auto"/>
            <w:right w:val="none" w:sz="0" w:space="0" w:color="auto"/>
          </w:divBdr>
        </w:div>
        <w:div w:id="1465805779">
          <w:marLeft w:val="0"/>
          <w:marRight w:val="0"/>
          <w:marTop w:val="0"/>
          <w:marBottom w:val="0"/>
          <w:divBdr>
            <w:top w:val="none" w:sz="0" w:space="0" w:color="auto"/>
            <w:left w:val="none" w:sz="0" w:space="0" w:color="auto"/>
            <w:bottom w:val="none" w:sz="0" w:space="0" w:color="auto"/>
            <w:right w:val="none" w:sz="0" w:space="0" w:color="auto"/>
          </w:divBdr>
        </w:div>
        <w:div w:id="830024254">
          <w:marLeft w:val="0"/>
          <w:marRight w:val="0"/>
          <w:marTop w:val="0"/>
          <w:marBottom w:val="0"/>
          <w:divBdr>
            <w:top w:val="none" w:sz="0" w:space="0" w:color="auto"/>
            <w:left w:val="none" w:sz="0" w:space="0" w:color="auto"/>
            <w:bottom w:val="none" w:sz="0" w:space="0" w:color="auto"/>
            <w:right w:val="none" w:sz="0" w:space="0" w:color="auto"/>
          </w:divBdr>
        </w:div>
        <w:div w:id="826016561">
          <w:marLeft w:val="0"/>
          <w:marRight w:val="0"/>
          <w:marTop w:val="0"/>
          <w:marBottom w:val="0"/>
          <w:divBdr>
            <w:top w:val="none" w:sz="0" w:space="0" w:color="auto"/>
            <w:left w:val="none" w:sz="0" w:space="0" w:color="auto"/>
            <w:bottom w:val="none" w:sz="0" w:space="0" w:color="auto"/>
            <w:right w:val="none" w:sz="0" w:space="0" w:color="auto"/>
          </w:divBdr>
        </w:div>
      </w:divsChild>
    </w:div>
    <w:div w:id="1733187689">
      <w:bodyDiv w:val="1"/>
      <w:marLeft w:val="0"/>
      <w:marRight w:val="0"/>
      <w:marTop w:val="0"/>
      <w:marBottom w:val="0"/>
      <w:divBdr>
        <w:top w:val="none" w:sz="0" w:space="0" w:color="auto"/>
        <w:left w:val="none" w:sz="0" w:space="0" w:color="auto"/>
        <w:bottom w:val="none" w:sz="0" w:space="0" w:color="auto"/>
        <w:right w:val="none" w:sz="0" w:space="0" w:color="auto"/>
      </w:divBdr>
    </w:div>
    <w:div w:id="1872300269">
      <w:bodyDiv w:val="1"/>
      <w:marLeft w:val="0"/>
      <w:marRight w:val="0"/>
      <w:marTop w:val="0"/>
      <w:marBottom w:val="0"/>
      <w:divBdr>
        <w:top w:val="none" w:sz="0" w:space="0" w:color="auto"/>
        <w:left w:val="none" w:sz="0" w:space="0" w:color="auto"/>
        <w:bottom w:val="none" w:sz="0" w:space="0" w:color="auto"/>
        <w:right w:val="none" w:sz="0" w:space="0" w:color="auto"/>
      </w:divBdr>
    </w:div>
    <w:div w:id="1880046439">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BAE3-FFC6-44E1-9579-C7A691BB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2017-11-28T08:45:00Z</cp:lastPrinted>
  <dcterms:created xsi:type="dcterms:W3CDTF">2017-12-01T06:20:00Z</dcterms:created>
  <dcterms:modified xsi:type="dcterms:W3CDTF">2017-12-01T06:20:00Z</dcterms:modified>
</cp:coreProperties>
</file>