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7817">
        <w:rPr>
          <w:rFonts w:ascii="Arial" w:hAnsi="Arial" w:cs="Arial"/>
          <w:sz w:val="20"/>
          <w:szCs w:val="20"/>
        </w:rPr>
        <w:t>MINISTRY IN THE PRESIDENCY: WOMEN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7817">
        <w:rPr>
          <w:rFonts w:ascii="Arial" w:hAnsi="Arial" w:cs="Arial"/>
          <w:sz w:val="20"/>
          <w:szCs w:val="20"/>
        </w:rPr>
        <w:t>REPUBLIC OF SOUTH AFRICA</w:t>
      </w:r>
    </w:p>
    <w:p w:rsid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QUESTION NUMBER: 3862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DATE OF PUBLICATION IN INTERNAL QUESTION PAPER: 06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DECEMBER 2018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INTERNAL QUESTION PAPER NUMBER: 45</w:t>
      </w:r>
    </w:p>
    <w:p w:rsid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Mr T W Mhlongo (DA) to ask the Minister of Women in The</w:t>
      </w: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7817">
        <w:rPr>
          <w:rFonts w:ascii="Arial" w:hAnsi="Arial" w:cs="Arial"/>
          <w:b/>
          <w:bCs/>
          <w:sz w:val="20"/>
          <w:szCs w:val="20"/>
        </w:rPr>
        <w:t>Presidency:</w:t>
      </w:r>
    </w:p>
    <w:p w:rsid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817" w:rsidRPr="00EE7817" w:rsidRDefault="00EE7817" w:rsidP="00EE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17">
        <w:rPr>
          <w:rFonts w:ascii="Arial" w:hAnsi="Arial" w:cs="Arial"/>
          <w:sz w:val="20"/>
          <w:szCs w:val="20"/>
        </w:rPr>
        <w:t>(1) Whether (a) her Office and/or (b) any entity reporting to her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contracted the services of a certain company (name and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details furnished), in each of the past 10 financial years; if so,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what (</w:t>
      </w:r>
      <w:proofErr w:type="spellStart"/>
      <w:r w:rsidRPr="00EE7817">
        <w:rPr>
          <w:rFonts w:ascii="Arial" w:hAnsi="Arial" w:cs="Arial"/>
          <w:sz w:val="20"/>
          <w:szCs w:val="20"/>
        </w:rPr>
        <w:t>i</w:t>
      </w:r>
      <w:proofErr w:type="spellEnd"/>
      <w:r w:rsidRPr="00EE7817">
        <w:rPr>
          <w:rFonts w:ascii="Arial" w:hAnsi="Arial" w:cs="Arial"/>
          <w:sz w:val="20"/>
          <w:szCs w:val="20"/>
        </w:rPr>
        <w:t>) number of contracts were signed, (ii) was the date on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which each contract was signed, (iii) was the duration of each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contract, (iv) services did the company render and (v) was the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monetary value of each contract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E7817">
        <w:rPr>
          <w:rFonts w:ascii="Arial" w:hAnsi="Arial" w:cs="Arial"/>
          <w:sz w:val="20"/>
          <w:szCs w:val="20"/>
        </w:rPr>
        <w:t>(2) whether any irregular expenditure relating to the contracts was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recorded and/or condoned in each case; if so, what are the</w:t>
      </w:r>
      <w:r>
        <w:rPr>
          <w:rFonts w:ascii="Arial" w:hAnsi="Arial" w:cs="Arial"/>
          <w:sz w:val="20"/>
          <w:szCs w:val="20"/>
        </w:rPr>
        <w:t xml:space="preserve"> </w:t>
      </w:r>
      <w:r w:rsidRPr="00EE7817">
        <w:rPr>
          <w:rFonts w:ascii="Arial" w:hAnsi="Arial" w:cs="Arial"/>
          <w:sz w:val="20"/>
          <w:szCs w:val="20"/>
        </w:rPr>
        <w:t>relevant details? NW4440E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="00364729" w:rsidRPr="00364729">
          <w:rPr>
            <w:rStyle w:val="Hyperlink"/>
            <w:rFonts w:ascii="Arial" w:hAnsi="Arial" w:cs="Arial"/>
            <w:b/>
            <w:sz w:val="20"/>
            <w:szCs w:val="20"/>
          </w:rPr>
          <w:t>please</w:t>
        </w:r>
        <w:r w:rsidRPr="00364729">
          <w:rPr>
            <w:rStyle w:val="Hyperlink"/>
            <w:rFonts w:ascii="Arial" w:hAnsi="Arial" w:cs="Arial"/>
            <w:b/>
            <w:sz w:val="20"/>
            <w:szCs w:val="20"/>
          </w:rPr>
          <w:t xml:space="preserve"> find here: Reply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E7817" w:rsidRPr="00EE7817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E7817"/>
    <w:rsid w:val="00364729"/>
    <w:rsid w:val="00844E3E"/>
    <w:rsid w:val="008E4298"/>
    <w:rsid w:val="00C00DB2"/>
    <w:rsid w:val="00DD676F"/>
    <w:rsid w:val="00E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86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Company>Proline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2019-02-05T11:57:00Z</dcterms:created>
  <dcterms:modified xsi:type="dcterms:W3CDTF">2019-02-05T14:45:00Z</dcterms:modified>
</cp:coreProperties>
</file>