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3E4562">
        <w:rPr>
          <w:rFonts w:ascii="Arial Narrow" w:hAnsi="Arial Narrow" w:cs="Tunga"/>
          <w:b/>
          <w:sz w:val="24"/>
          <w:szCs w:val="24"/>
          <w:lang w:val="fr-FR"/>
        </w:rPr>
        <w:t>3</w:t>
      </w:r>
      <w:r w:rsidR="00F30128">
        <w:rPr>
          <w:rFonts w:ascii="Arial Narrow" w:hAnsi="Arial Narrow" w:cs="Tunga"/>
          <w:b/>
          <w:sz w:val="24"/>
          <w:szCs w:val="24"/>
          <w:lang w:val="fr-FR"/>
        </w:rPr>
        <w:t>852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F30128"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Ms </w:t>
      </w:r>
      <w:proofErr w:type="gramStart"/>
      <w:r w:rsidR="00F30128"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>A</w:t>
      </w:r>
      <w:proofErr w:type="gramEnd"/>
      <w:r w:rsidR="00F30128"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M </w:t>
      </w:r>
      <w:proofErr w:type="spellStart"/>
      <w:r w:rsidR="00F30128"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>Siwisa</w:t>
      </w:r>
      <w:proofErr w:type="spellEnd"/>
      <w:r w:rsidR="00F30128"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(EFF)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F30128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r. </w:t>
      </w:r>
      <w:proofErr w:type="spellStart"/>
      <w:r w:rsidR="00F30128">
        <w:rPr>
          <w:rFonts w:ascii="Arial Narrow" w:eastAsia="Times New Roman" w:hAnsi="Arial Narrow" w:cs="Tunga"/>
          <w:b/>
          <w:sz w:val="24"/>
          <w:szCs w:val="24"/>
          <w:lang w:val="en-ZA"/>
        </w:rPr>
        <w:t>Tseliso</w:t>
      </w:r>
      <w:proofErr w:type="spellEnd"/>
      <w:r w:rsidR="00F30128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F30128">
        <w:rPr>
          <w:rFonts w:ascii="Arial Narrow" w:eastAsia="Times New Roman" w:hAnsi="Arial Narrow" w:cs="Tunga"/>
          <w:b/>
          <w:sz w:val="24"/>
          <w:szCs w:val="24"/>
          <w:lang w:val="en-ZA"/>
        </w:rPr>
        <w:t>Maqubela</w:t>
      </w:r>
      <w:proofErr w:type="spellEnd"/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F30128">
        <w:rPr>
          <w:rFonts w:ascii="Arial Narrow" w:eastAsia="Calibri" w:hAnsi="Arial Narrow" w:cs="Tunga"/>
          <w:b/>
          <w:sz w:val="24"/>
          <w:szCs w:val="24"/>
          <w:lang w:val="en-ZA"/>
        </w:rPr>
        <w:t>Mineral and Petroleum Regulation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bookmarkEnd w:id="0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30128" w:rsidRPr="00F30128" w:rsidRDefault="00F30128" w:rsidP="00F30128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F30128">
        <w:rPr>
          <w:rFonts w:ascii="Arial Narrow" w:eastAsia="Calibri" w:hAnsi="Arial Narrow" w:cs="Times New Roman"/>
          <w:b/>
          <w:sz w:val="24"/>
          <w:szCs w:val="24"/>
        </w:rPr>
        <w:lastRenderedPageBreak/>
        <w:t>3852.</w:t>
      </w:r>
      <w:r w:rsidRPr="00F30128">
        <w:rPr>
          <w:rFonts w:ascii="Arial Narrow" w:eastAsia="Calibri" w:hAnsi="Arial Narrow" w:cs="Times New Roman"/>
          <w:b/>
          <w:sz w:val="24"/>
          <w:szCs w:val="24"/>
        </w:rPr>
        <w:tab/>
      </w:r>
      <w:bookmarkStart w:id="1" w:name="_Hlk118109774"/>
      <w:r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Ms </w:t>
      </w:r>
      <w:proofErr w:type="gramStart"/>
      <w:r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>A</w:t>
      </w:r>
      <w:proofErr w:type="gramEnd"/>
      <w:r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M </w:t>
      </w:r>
      <w:proofErr w:type="spellStart"/>
      <w:r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>Siwisa</w:t>
      </w:r>
      <w:proofErr w:type="spellEnd"/>
      <w:r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(EFF) </w:t>
      </w:r>
      <w:bookmarkEnd w:id="1"/>
      <w:r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A966E6"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A966E6"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F30128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38037B" w:rsidRPr="004C3E8C" w:rsidRDefault="00F30128" w:rsidP="004C3E8C">
      <w:pPr>
        <w:spacing w:before="240" w:line="360" w:lineRule="auto"/>
        <w:ind w:left="709" w:right="305" w:firstLine="11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F30128">
        <w:rPr>
          <w:rFonts w:ascii="Arial Narrow" w:eastAsia="Calibri" w:hAnsi="Arial Narrow" w:cs="Times New Roman"/>
          <w:sz w:val="24"/>
          <w:szCs w:val="24"/>
        </w:rPr>
        <w:t xml:space="preserve">Considering that mining companies are demolishing houses in </w:t>
      </w:r>
      <w:proofErr w:type="spellStart"/>
      <w:r w:rsidRPr="00F30128">
        <w:rPr>
          <w:rFonts w:ascii="Arial Narrow" w:eastAsia="Calibri" w:hAnsi="Arial Narrow" w:cs="Times New Roman"/>
          <w:sz w:val="24"/>
          <w:szCs w:val="24"/>
        </w:rPr>
        <w:t>Merafong</w:t>
      </w:r>
      <w:proofErr w:type="spellEnd"/>
      <w:r w:rsidRPr="00F30128">
        <w:rPr>
          <w:rFonts w:ascii="Arial Narrow" w:eastAsia="Calibri" w:hAnsi="Arial Narrow" w:cs="Times New Roman"/>
          <w:sz w:val="24"/>
          <w:szCs w:val="24"/>
        </w:rPr>
        <w:t xml:space="preserve"> City Local Municipality instead of donating such houses to the community, due to the shortage of </w:t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>residential</w:t>
      </w:r>
      <w:r w:rsidRPr="00F30128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F30128">
        <w:rPr>
          <w:rFonts w:ascii="Arial Narrow" w:eastAsia="Calibri" w:hAnsi="Arial Narrow" w:cs="Times New Roman"/>
          <w:color w:val="212121"/>
          <w:sz w:val="24"/>
          <w:szCs w:val="24"/>
          <w:lang w:val="en-ZA"/>
        </w:rPr>
        <w:t>availability</w:t>
      </w:r>
      <w:r w:rsidRPr="00F30128">
        <w:rPr>
          <w:rFonts w:ascii="Arial Narrow" w:eastAsia="Calibri" w:hAnsi="Arial Narrow" w:cs="Times New Roman"/>
          <w:sz w:val="24"/>
          <w:szCs w:val="24"/>
        </w:rPr>
        <w:t>, what are the reasons that he is allowing this to happen instead of donating houses to the Department of Human Settlements in order to deal with the shortage of houses</w:t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>?</w:t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30128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F3012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NW4636E</w:t>
      </w:r>
      <w:r w:rsidR="0038037B" w:rsidRPr="0038037B">
        <w:rPr>
          <w:rFonts w:ascii="Arial Narrow" w:eastAsia="Calibri" w:hAnsi="Arial Narrow" w:cs="Times New Roman"/>
          <w:sz w:val="24"/>
          <w:szCs w:val="24"/>
        </w:rPr>
        <w:tab/>
      </w:r>
      <w:r w:rsidR="0038037B" w:rsidRPr="0038037B">
        <w:rPr>
          <w:rFonts w:ascii="Arial Narrow" w:eastAsia="Calibri" w:hAnsi="Arial Narrow" w:cs="Times New Roman"/>
          <w:sz w:val="24"/>
          <w:szCs w:val="24"/>
        </w:rPr>
        <w:tab/>
      </w:r>
      <w:r w:rsidR="0038037B" w:rsidRPr="0038037B">
        <w:rPr>
          <w:rFonts w:ascii="Times New Roman" w:eastAsia="Calibri" w:hAnsi="Times New Roman" w:cs="Times New Roman"/>
          <w:sz w:val="24"/>
          <w:szCs w:val="24"/>
        </w:rPr>
        <w:tab/>
      </w:r>
      <w:r w:rsidR="0038037B" w:rsidRPr="0038037B">
        <w:rPr>
          <w:rFonts w:ascii="Times New Roman" w:eastAsia="Calibri" w:hAnsi="Times New Roman" w:cs="Times New Roman"/>
          <w:sz w:val="24"/>
          <w:szCs w:val="24"/>
        </w:rPr>
        <w:tab/>
      </w:r>
      <w:r w:rsidR="0038037B" w:rsidRPr="0038037B">
        <w:rPr>
          <w:rFonts w:ascii="Times New Roman" w:eastAsia="Calibri" w:hAnsi="Times New Roman" w:cs="Times New Roman"/>
          <w:sz w:val="24"/>
          <w:szCs w:val="24"/>
        </w:rPr>
        <w:tab/>
      </w:r>
      <w:r w:rsidR="0038037B" w:rsidRPr="0038037B">
        <w:rPr>
          <w:rFonts w:ascii="Times New Roman" w:eastAsia="Calibri" w:hAnsi="Times New Roman" w:cs="Times New Roman"/>
          <w:sz w:val="24"/>
          <w:szCs w:val="24"/>
        </w:rPr>
        <w:tab/>
      </w:r>
      <w:r w:rsidR="0038037B" w:rsidRPr="0038037B">
        <w:rPr>
          <w:rFonts w:ascii="Times New Roman" w:eastAsia="Calibri" w:hAnsi="Times New Roman" w:cs="Times New Roman"/>
          <w:sz w:val="24"/>
          <w:szCs w:val="24"/>
        </w:rPr>
        <w:tab/>
      </w:r>
      <w:r w:rsidR="0038037B" w:rsidRPr="0038037B">
        <w:rPr>
          <w:rFonts w:ascii="Times New Roman" w:eastAsia="Calibri" w:hAnsi="Times New Roman" w:cs="Times New Roman"/>
          <w:sz w:val="24"/>
          <w:szCs w:val="24"/>
        </w:rPr>
        <w:tab/>
      </w:r>
    </w:p>
    <w:p w:rsidR="00F820D5" w:rsidRPr="00F820D5" w:rsidRDefault="00F820D5" w:rsidP="00F820D5">
      <w:pPr>
        <w:spacing w:after="0" w:line="240" w:lineRule="auto"/>
        <w:rPr>
          <w:rFonts w:ascii="Calibri" w:eastAsia="Calibri" w:hAnsi="Calibri" w:cs="Calibri"/>
          <w:lang w:val="en-US" w:eastAsia="en-ZA"/>
        </w:rPr>
      </w:pPr>
      <w:r w:rsidRPr="00F820D5">
        <w:rPr>
          <w:rFonts w:ascii="Calibri" w:eastAsia="Calibri" w:hAnsi="Calibri" w:cs="Calibri"/>
          <w:color w:val="1F497D"/>
          <w:lang w:val="en-US" w:eastAsia="en-ZA"/>
        </w:rPr>
        <w:t> </w:t>
      </w:r>
    </w:p>
    <w:p w:rsidR="00AC5DF9" w:rsidRPr="001B5D0E" w:rsidRDefault="008E4132" w:rsidP="00AC5DF9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C36E72" w:rsidRDefault="00D71BB3" w:rsidP="00C36E72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4C3E8C">
        <w:rPr>
          <w:rFonts w:ascii="Arial Narrow" w:eastAsia="Calibri" w:hAnsi="Arial Narrow" w:cs="Times New Roman"/>
          <w:sz w:val="24"/>
          <w:szCs w:val="24"/>
        </w:rPr>
        <w:t>Sibanye</w:t>
      </w:r>
      <w:proofErr w:type="spellEnd"/>
      <w:r w:rsidRPr="004C3E8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8042D">
        <w:rPr>
          <w:rFonts w:ascii="Arial Narrow" w:eastAsia="Calibri" w:hAnsi="Arial Narrow" w:cs="Times New Roman"/>
          <w:sz w:val="24"/>
          <w:szCs w:val="24"/>
        </w:rPr>
        <w:t xml:space="preserve">Stillwater has a mining right </w:t>
      </w:r>
      <w:r w:rsidR="00A02832">
        <w:rPr>
          <w:rFonts w:ascii="Arial Narrow" w:eastAsia="Calibri" w:hAnsi="Arial Narrow" w:cs="Times New Roman"/>
          <w:sz w:val="24"/>
          <w:szCs w:val="24"/>
        </w:rPr>
        <w:t>for</w:t>
      </w:r>
      <w:r w:rsidR="0058042D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4C3E8C">
        <w:rPr>
          <w:rFonts w:ascii="Arial Narrow" w:eastAsia="Calibri" w:hAnsi="Arial Narrow" w:cs="Times New Roman"/>
          <w:sz w:val="24"/>
          <w:szCs w:val="24"/>
        </w:rPr>
        <w:t>Driefontein</w:t>
      </w:r>
      <w:proofErr w:type="spellEnd"/>
      <w:r w:rsidRPr="004C3E8C">
        <w:rPr>
          <w:rFonts w:ascii="Arial Narrow" w:eastAsia="Calibri" w:hAnsi="Arial Narrow" w:cs="Times New Roman"/>
          <w:sz w:val="24"/>
          <w:szCs w:val="24"/>
        </w:rPr>
        <w:t xml:space="preserve"> operations </w:t>
      </w:r>
      <w:r w:rsidR="0058042D">
        <w:rPr>
          <w:rFonts w:ascii="Arial Narrow" w:eastAsia="Calibri" w:hAnsi="Arial Narrow" w:cs="Times New Roman"/>
          <w:sz w:val="24"/>
          <w:szCs w:val="24"/>
        </w:rPr>
        <w:t>which is</w:t>
      </w:r>
      <w:r w:rsidRPr="004C3E8C">
        <w:rPr>
          <w:rFonts w:ascii="Arial Narrow" w:eastAsia="Calibri" w:hAnsi="Arial Narrow" w:cs="Times New Roman"/>
          <w:sz w:val="24"/>
          <w:szCs w:val="24"/>
        </w:rPr>
        <w:t xml:space="preserve"> located within the </w:t>
      </w:r>
      <w:proofErr w:type="spellStart"/>
      <w:r w:rsidRPr="004C3E8C">
        <w:rPr>
          <w:rFonts w:ascii="Arial Narrow" w:eastAsia="Calibri" w:hAnsi="Arial Narrow" w:cs="Times New Roman"/>
          <w:sz w:val="24"/>
          <w:szCs w:val="24"/>
        </w:rPr>
        <w:t>Merafong</w:t>
      </w:r>
      <w:proofErr w:type="spellEnd"/>
      <w:r w:rsidRPr="004C3E8C">
        <w:rPr>
          <w:rFonts w:ascii="Arial Narrow" w:eastAsia="Calibri" w:hAnsi="Arial Narrow" w:cs="Times New Roman"/>
          <w:sz w:val="24"/>
          <w:szCs w:val="24"/>
        </w:rPr>
        <w:t xml:space="preserve"> Local Municipal jurisdiction. </w:t>
      </w:r>
      <w:r w:rsidR="0058042D">
        <w:rPr>
          <w:rFonts w:ascii="Arial Narrow" w:eastAsia="Calibri" w:hAnsi="Arial Narrow" w:cs="Times New Roman"/>
          <w:sz w:val="24"/>
          <w:szCs w:val="24"/>
        </w:rPr>
        <w:t xml:space="preserve">The mine has four (4) mining villages under this mining right namely; </w:t>
      </w:r>
      <w:proofErr w:type="spellStart"/>
      <w:r w:rsidR="0058042D">
        <w:rPr>
          <w:rFonts w:ascii="Arial Narrow" w:eastAsia="Calibri" w:hAnsi="Arial Narrow" w:cs="Times New Roman"/>
          <w:sz w:val="24"/>
          <w:szCs w:val="24"/>
        </w:rPr>
        <w:t>Letsatsing</w:t>
      </w:r>
      <w:proofErr w:type="spellEnd"/>
      <w:r w:rsidR="0058042D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="0058042D">
        <w:rPr>
          <w:rFonts w:ascii="Arial Narrow" w:eastAsia="Calibri" w:hAnsi="Arial Narrow" w:cs="Times New Roman"/>
          <w:sz w:val="24"/>
          <w:szCs w:val="24"/>
        </w:rPr>
        <w:t>Phomolong</w:t>
      </w:r>
      <w:proofErr w:type="spellEnd"/>
      <w:r w:rsidR="0058042D">
        <w:rPr>
          <w:rFonts w:ascii="Arial Narrow" w:eastAsia="Calibri" w:hAnsi="Arial Narrow" w:cs="Times New Roman"/>
          <w:sz w:val="24"/>
          <w:szCs w:val="24"/>
        </w:rPr>
        <w:t xml:space="preserve">, East village and West village. </w:t>
      </w:r>
      <w:r w:rsidR="0058042D" w:rsidRPr="004C3E8C">
        <w:rPr>
          <w:rFonts w:ascii="Arial Narrow" w:eastAsia="Calibri" w:hAnsi="Arial Narrow" w:cs="Times New Roman"/>
          <w:sz w:val="24"/>
          <w:szCs w:val="24"/>
        </w:rPr>
        <w:t>These villages</w:t>
      </w:r>
      <w:r w:rsidR="0058042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8042D" w:rsidRPr="004C3E8C">
        <w:rPr>
          <w:rFonts w:ascii="Arial Narrow" w:eastAsia="Calibri" w:hAnsi="Arial Narrow" w:cs="Times New Roman"/>
          <w:sz w:val="24"/>
          <w:szCs w:val="24"/>
        </w:rPr>
        <w:t xml:space="preserve">comprise </w:t>
      </w:r>
      <w:r w:rsidR="0058042D" w:rsidRPr="001C127B">
        <w:rPr>
          <w:rFonts w:ascii="Arial Narrow" w:eastAsia="Calibri" w:hAnsi="Arial Narrow" w:cs="Times New Roman"/>
          <w:sz w:val="24"/>
          <w:szCs w:val="24"/>
        </w:rPr>
        <w:t>of approximately 1</w:t>
      </w:r>
      <w:r w:rsidR="0058042D" w:rsidRPr="004C3E8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8042D" w:rsidRPr="001C127B">
        <w:rPr>
          <w:rFonts w:ascii="Arial Narrow" w:eastAsia="Calibri" w:hAnsi="Arial Narrow" w:cs="Times New Roman"/>
          <w:sz w:val="24"/>
          <w:szCs w:val="24"/>
        </w:rPr>
        <w:t>367 housing units</w:t>
      </w:r>
      <w:r w:rsidR="0058042D" w:rsidRPr="004C3E8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8042D">
        <w:rPr>
          <w:rFonts w:ascii="Arial Narrow" w:eastAsia="Calibri" w:hAnsi="Arial Narrow" w:cs="Times New Roman"/>
          <w:sz w:val="24"/>
          <w:szCs w:val="24"/>
        </w:rPr>
        <w:t xml:space="preserve">collectively </w:t>
      </w:r>
      <w:r w:rsidR="0058042D" w:rsidRPr="004C3E8C">
        <w:rPr>
          <w:rFonts w:ascii="Arial Narrow" w:eastAsia="Calibri" w:hAnsi="Arial Narrow" w:cs="Times New Roman"/>
          <w:sz w:val="24"/>
          <w:szCs w:val="24"/>
        </w:rPr>
        <w:t>currently occupied</w:t>
      </w:r>
      <w:r w:rsidR="0058042D">
        <w:rPr>
          <w:rFonts w:ascii="Arial Narrow" w:eastAsia="Calibri" w:hAnsi="Arial Narrow" w:cs="Times New Roman"/>
          <w:sz w:val="24"/>
          <w:szCs w:val="24"/>
        </w:rPr>
        <w:t xml:space="preserve"> by the mine </w:t>
      </w:r>
      <w:r w:rsidR="0058042D" w:rsidRPr="004C3E8C">
        <w:rPr>
          <w:rFonts w:ascii="Arial Narrow" w:eastAsia="Calibri" w:hAnsi="Arial Narrow" w:cs="Times New Roman"/>
          <w:sz w:val="24"/>
          <w:szCs w:val="24"/>
        </w:rPr>
        <w:t>employees.</w:t>
      </w:r>
      <w:r w:rsidR="0058042D">
        <w:rPr>
          <w:rFonts w:ascii="Arial Narrow" w:eastAsia="Calibri" w:hAnsi="Arial Narrow" w:cs="Times New Roman"/>
          <w:sz w:val="24"/>
          <w:szCs w:val="24"/>
        </w:rPr>
        <w:t xml:space="preserve"> The mine is </w:t>
      </w:r>
      <w:r w:rsidR="00263B22" w:rsidRPr="004C3E8C">
        <w:rPr>
          <w:rFonts w:ascii="Arial Narrow" w:eastAsia="Calibri" w:hAnsi="Arial Narrow" w:cs="Times New Roman"/>
          <w:sz w:val="24"/>
          <w:szCs w:val="24"/>
        </w:rPr>
        <w:t>currently</w:t>
      </w:r>
      <w:r w:rsidR="0058042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C3E8C">
        <w:rPr>
          <w:rFonts w:ascii="Arial Narrow" w:eastAsia="Calibri" w:hAnsi="Arial Narrow" w:cs="Times New Roman"/>
          <w:sz w:val="24"/>
          <w:szCs w:val="24"/>
        </w:rPr>
        <w:t>negotiati</w:t>
      </w:r>
      <w:r w:rsidR="0058042D">
        <w:rPr>
          <w:rFonts w:ascii="Arial Narrow" w:eastAsia="Calibri" w:hAnsi="Arial Narrow" w:cs="Times New Roman"/>
          <w:sz w:val="24"/>
          <w:szCs w:val="24"/>
        </w:rPr>
        <w:t>ng</w:t>
      </w:r>
      <w:r w:rsidR="004C3E8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63B22" w:rsidRPr="004C3E8C">
        <w:rPr>
          <w:rFonts w:ascii="Arial Narrow" w:eastAsia="Calibri" w:hAnsi="Arial Narrow" w:cs="Times New Roman"/>
          <w:sz w:val="24"/>
          <w:szCs w:val="24"/>
        </w:rPr>
        <w:t>with t</w:t>
      </w:r>
      <w:r w:rsidR="001C127B" w:rsidRPr="001C127B">
        <w:rPr>
          <w:rFonts w:ascii="Arial Narrow" w:eastAsia="Calibri" w:hAnsi="Arial Narrow" w:cs="Times New Roman"/>
          <w:sz w:val="24"/>
          <w:szCs w:val="24"/>
        </w:rPr>
        <w:t xml:space="preserve">he </w:t>
      </w:r>
      <w:proofErr w:type="spellStart"/>
      <w:r w:rsidR="001C127B" w:rsidRPr="001C127B">
        <w:rPr>
          <w:rFonts w:ascii="Arial Narrow" w:eastAsia="Calibri" w:hAnsi="Arial Narrow" w:cs="Times New Roman"/>
          <w:sz w:val="24"/>
          <w:szCs w:val="24"/>
        </w:rPr>
        <w:t>Merafong</w:t>
      </w:r>
      <w:proofErr w:type="spellEnd"/>
      <w:r w:rsidR="001C127B" w:rsidRPr="001C127B">
        <w:rPr>
          <w:rFonts w:ascii="Arial Narrow" w:eastAsia="Calibri" w:hAnsi="Arial Narrow" w:cs="Times New Roman"/>
          <w:sz w:val="24"/>
          <w:szCs w:val="24"/>
        </w:rPr>
        <w:t xml:space="preserve"> Local Municipality </w:t>
      </w:r>
      <w:r w:rsidR="00263B22" w:rsidRPr="004C3E8C">
        <w:rPr>
          <w:rFonts w:ascii="Arial Narrow" w:eastAsia="Calibri" w:hAnsi="Arial Narrow" w:cs="Times New Roman"/>
          <w:sz w:val="24"/>
          <w:szCs w:val="24"/>
        </w:rPr>
        <w:t xml:space="preserve">(“MCLM”) to donate its </w:t>
      </w:r>
      <w:r w:rsidR="001C127B" w:rsidRPr="001C127B">
        <w:rPr>
          <w:rFonts w:ascii="Arial Narrow" w:eastAsia="Calibri" w:hAnsi="Arial Narrow" w:cs="Times New Roman"/>
          <w:sz w:val="24"/>
          <w:szCs w:val="24"/>
        </w:rPr>
        <w:t>min</w:t>
      </w:r>
      <w:r w:rsidR="00263B22" w:rsidRPr="004C3E8C">
        <w:rPr>
          <w:rFonts w:ascii="Arial Narrow" w:eastAsia="Calibri" w:hAnsi="Arial Narrow" w:cs="Times New Roman"/>
          <w:sz w:val="24"/>
          <w:szCs w:val="24"/>
        </w:rPr>
        <w:t>ing</w:t>
      </w:r>
      <w:r w:rsidR="001C127B" w:rsidRPr="001C127B">
        <w:rPr>
          <w:rFonts w:ascii="Arial Narrow" w:eastAsia="Calibri" w:hAnsi="Arial Narrow" w:cs="Times New Roman"/>
          <w:sz w:val="24"/>
          <w:szCs w:val="24"/>
        </w:rPr>
        <w:t xml:space="preserve"> village</w:t>
      </w:r>
      <w:r w:rsidR="00263B22" w:rsidRPr="004C3E8C">
        <w:rPr>
          <w:rFonts w:ascii="Arial Narrow" w:eastAsia="Calibri" w:hAnsi="Arial Narrow" w:cs="Times New Roman"/>
          <w:sz w:val="24"/>
          <w:szCs w:val="24"/>
        </w:rPr>
        <w:t>’s</w:t>
      </w:r>
      <w:r w:rsidR="00F83308">
        <w:rPr>
          <w:rFonts w:ascii="Arial Narrow" w:eastAsia="Calibri" w:hAnsi="Arial Narrow" w:cs="Times New Roman"/>
          <w:sz w:val="24"/>
          <w:szCs w:val="24"/>
        </w:rPr>
        <w:t xml:space="preserve"> under</w:t>
      </w:r>
      <w:r w:rsidR="00263B22" w:rsidRPr="004C3E8C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263B22" w:rsidRPr="004C3E8C">
        <w:rPr>
          <w:rFonts w:ascii="Arial Narrow" w:eastAsia="Calibri" w:hAnsi="Arial Narrow" w:cs="Times New Roman"/>
          <w:sz w:val="24"/>
          <w:szCs w:val="24"/>
        </w:rPr>
        <w:t>Driefontein</w:t>
      </w:r>
      <w:proofErr w:type="spellEnd"/>
      <w:r w:rsidR="00263B22" w:rsidRPr="004C3E8C">
        <w:rPr>
          <w:rFonts w:ascii="Arial Narrow" w:eastAsia="Calibri" w:hAnsi="Arial Narrow" w:cs="Times New Roman"/>
          <w:sz w:val="24"/>
          <w:szCs w:val="24"/>
        </w:rPr>
        <w:t xml:space="preserve"> operations</w:t>
      </w:r>
      <w:r w:rsidR="00F83308">
        <w:rPr>
          <w:rFonts w:ascii="Arial Narrow" w:eastAsia="Calibri" w:hAnsi="Arial Narrow" w:cs="Times New Roman"/>
          <w:sz w:val="24"/>
          <w:szCs w:val="24"/>
        </w:rPr>
        <w:t xml:space="preserve"> to the Municipality</w:t>
      </w:r>
      <w:r w:rsidR="00263B22" w:rsidRPr="004C3E8C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="004C3E8C" w:rsidRPr="004C3E8C">
        <w:rPr>
          <w:rFonts w:ascii="Arial Narrow" w:eastAsia="Calibri" w:hAnsi="Arial Narrow" w:cs="Times New Roman"/>
          <w:sz w:val="24"/>
          <w:szCs w:val="24"/>
        </w:rPr>
        <w:t xml:space="preserve">These villages are earmarked for demolishing if </w:t>
      </w:r>
      <w:r w:rsidR="008A1167">
        <w:rPr>
          <w:rFonts w:ascii="Arial Narrow" w:eastAsia="Calibri" w:hAnsi="Arial Narrow" w:cs="Times New Roman"/>
          <w:sz w:val="24"/>
          <w:szCs w:val="24"/>
        </w:rPr>
        <w:t xml:space="preserve">they are </w:t>
      </w:r>
      <w:r w:rsidR="004C3E8C" w:rsidRPr="004C3E8C">
        <w:rPr>
          <w:rFonts w:ascii="Arial Narrow" w:eastAsia="Calibri" w:hAnsi="Arial Narrow" w:cs="Times New Roman"/>
          <w:sz w:val="24"/>
          <w:szCs w:val="24"/>
        </w:rPr>
        <w:t xml:space="preserve">not taken over by the local authority and </w:t>
      </w:r>
      <w:r w:rsidR="00992316">
        <w:rPr>
          <w:rFonts w:ascii="Arial Narrow" w:eastAsia="Calibri" w:hAnsi="Arial Narrow" w:cs="Times New Roman"/>
          <w:sz w:val="24"/>
          <w:szCs w:val="24"/>
        </w:rPr>
        <w:t xml:space="preserve">be </w:t>
      </w:r>
      <w:r w:rsidR="004C3E8C" w:rsidRPr="004C3E8C">
        <w:rPr>
          <w:rFonts w:ascii="Arial Narrow" w:eastAsia="Calibri" w:hAnsi="Arial Narrow" w:cs="Times New Roman"/>
          <w:sz w:val="24"/>
          <w:szCs w:val="24"/>
        </w:rPr>
        <w:t>incorporated into the municipality’s Spatial Development Framework (SDF) and formalise</w:t>
      </w:r>
      <w:r w:rsidR="00C36E72">
        <w:rPr>
          <w:rFonts w:ascii="Arial Narrow" w:eastAsia="Calibri" w:hAnsi="Arial Narrow" w:cs="Times New Roman"/>
          <w:sz w:val="24"/>
          <w:szCs w:val="24"/>
        </w:rPr>
        <w:t>d.</w:t>
      </w:r>
    </w:p>
    <w:p w:rsidR="00C36E72" w:rsidRDefault="00C36E72" w:rsidP="00C36E72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0154E" w:rsidRPr="00733451" w:rsidRDefault="00C92A81" w:rsidP="00733451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The mine</w:t>
      </w:r>
      <w:r w:rsidR="00D71BB3" w:rsidRPr="00C36E72">
        <w:rPr>
          <w:rFonts w:ascii="Arial Narrow" w:eastAsia="Calibri" w:hAnsi="Arial Narrow" w:cs="Times New Roman"/>
          <w:sz w:val="24"/>
          <w:szCs w:val="24"/>
        </w:rPr>
        <w:t xml:space="preserve"> has only demolished houses it deems to be</w:t>
      </w:r>
      <w:r w:rsidR="00C36E7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71BB3" w:rsidRPr="00C36E72">
        <w:rPr>
          <w:rFonts w:ascii="Arial Narrow" w:eastAsia="Calibri" w:hAnsi="Arial Narrow" w:cs="Times New Roman"/>
          <w:sz w:val="24"/>
          <w:szCs w:val="24"/>
        </w:rPr>
        <w:t xml:space="preserve">posing </w:t>
      </w:r>
      <w:r w:rsidR="00C36E72">
        <w:rPr>
          <w:rFonts w:ascii="Arial Narrow" w:eastAsia="Calibri" w:hAnsi="Arial Narrow" w:cs="Times New Roman"/>
          <w:sz w:val="24"/>
          <w:szCs w:val="24"/>
        </w:rPr>
        <w:t xml:space="preserve">serious </w:t>
      </w:r>
      <w:r w:rsidR="00D71BB3" w:rsidRPr="00C36E72">
        <w:rPr>
          <w:rFonts w:ascii="Arial Narrow" w:eastAsia="Calibri" w:hAnsi="Arial Narrow" w:cs="Times New Roman"/>
          <w:sz w:val="24"/>
          <w:szCs w:val="24"/>
        </w:rPr>
        <w:t xml:space="preserve">danger to </w:t>
      </w:r>
      <w:r w:rsidR="008071D7">
        <w:rPr>
          <w:rFonts w:ascii="Arial Narrow" w:eastAsia="Calibri" w:hAnsi="Arial Narrow" w:cs="Times New Roman"/>
          <w:sz w:val="24"/>
          <w:szCs w:val="24"/>
        </w:rPr>
        <w:t>locals</w:t>
      </w:r>
      <w:r w:rsidR="00D0154E" w:rsidRPr="00C36E72">
        <w:rPr>
          <w:rFonts w:ascii="Arial Narrow" w:eastAsia="Calibri" w:hAnsi="Arial Narrow" w:cs="Times New Roman"/>
          <w:sz w:val="24"/>
          <w:szCs w:val="24"/>
        </w:rPr>
        <w:t xml:space="preserve"> as the</w:t>
      </w:r>
      <w:r w:rsidR="00C36E72">
        <w:rPr>
          <w:rFonts w:ascii="Arial Narrow" w:eastAsia="Calibri" w:hAnsi="Arial Narrow" w:cs="Times New Roman"/>
          <w:sz w:val="24"/>
          <w:szCs w:val="24"/>
        </w:rPr>
        <w:t>se houses may be</w:t>
      </w:r>
      <w:r w:rsidR="00D0154E" w:rsidRPr="00C36E72">
        <w:rPr>
          <w:rFonts w:ascii="Arial Narrow" w:eastAsia="Calibri" w:hAnsi="Arial Narrow" w:cs="Times New Roman"/>
          <w:sz w:val="24"/>
          <w:szCs w:val="24"/>
        </w:rPr>
        <w:t xml:space="preserve"> unsafe for occupation and or may harbour criminals and criminal activities</w:t>
      </w:r>
      <w:r w:rsidR="00D71BB3" w:rsidRPr="00C36E72">
        <w:rPr>
          <w:rFonts w:ascii="Arial Narrow" w:eastAsia="Calibri" w:hAnsi="Arial Narrow" w:cs="Times New Roman"/>
          <w:sz w:val="24"/>
          <w:szCs w:val="24"/>
        </w:rPr>
        <w:t>.  These are</w:t>
      </w:r>
      <w:r w:rsidR="00C36E72">
        <w:rPr>
          <w:rFonts w:ascii="Arial Narrow" w:eastAsia="Calibri" w:hAnsi="Arial Narrow" w:cs="Times New Roman"/>
          <w:sz w:val="24"/>
          <w:szCs w:val="24"/>
        </w:rPr>
        <w:t xml:space="preserve"> mostly</w:t>
      </w:r>
      <w:r w:rsidR="00D71BB3" w:rsidRPr="00C36E72">
        <w:rPr>
          <w:rFonts w:ascii="Arial Narrow" w:eastAsia="Calibri" w:hAnsi="Arial Narrow" w:cs="Times New Roman"/>
          <w:sz w:val="24"/>
          <w:szCs w:val="24"/>
        </w:rPr>
        <w:t xml:space="preserve"> houses that have been vandalised and or illegally occupied by </w:t>
      </w:r>
      <w:r w:rsidR="0014038F">
        <w:rPr>
          <w:rFonts w:ascii="Arial Narrow" w:eastAsia="Calibri" w:hAnsi="Arial Narrow" w:cs="Times New Roman"/>
          <w:sz w:val="24"/>
          <w:szCs w:val="24"/>
        </w:rPr>
        <w:t>amongst others</w:t>
      </w:r>
      <w:r w:rsidR="00D71BB3" w:rsidRPr="00C36E72">
        <w:rPr>
          <w:rFonts w:ascii="Arial Narrow" w:eastAsia="Calibri" w:hAnsi="Arial Narrow" w:cs="Times New Roman"/>
          <w:sz w:val="24"/>
          <w:szCs w:val="24"/>
        </w:rPr>
        <w:t xml:space="preserve"> illegal miners.</w:t>
      </w:r>
    </w:p>
    <w:p w:rsidR="00D0154E" w:rsidRPr="00D0154E" w:rsidRDefault="00D0154E" w:rsidP="00D0154E">
      <w:pPr>
        <w:spacing w:after="0" w:line="240" w:lineRule="auto"/>
        <w:rPr>
          <w:rFonts w:ascii="Arial Narrow" w:hAnsi="Arial Narrow"/>
          <w:b/>
          <w:sz w:val="24"/>
          <w:szCs w:val="24"/>
          <w:lang w:val="en-ZA"/>
        </w:rPr>
      </w:pPr>
    </w:p>
    <w:p w:rsidR="00D0154E" w:rsidRDefault="00D0154E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D71BB3" w:rsidRDefault="00D71BB3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D71BB3" w:rsidRDefault="00D71BB3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D71BB3" w:rsidRDefault="00D71BB3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D71BB3" w:rsidRPr="009936BA" w:rsidRDefault="00D71BB3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2D" w:rsidRDefault="0027532D" w:rsidP="00CB32D0">
      <w:pPr>
        <w:spacing w:after="0" w:line="240" w:lineRule="auto"/>
      </w:pPr>
      <w:r>
        <w:separator/>
      </w:r>
    </w:p>
  </w:endnote>
  <w:endnote w:type="continuationSeparator" w:id="0">
    <w:p w:rsidR="0027532D" w:rsidRDefault="0027532D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2D" w:rsidRDefault="0027532D" w:rsidP="00CB32D0">
      <w:pPr>
        <w:spacing w:after="0" w:line="240" w:lineRule="auto"/>
      </w:pPr>
      <w:r>
        <w:separator/>
      </w:r>
    </w:p>
  </w:footnote>
  <w:footnote w:type="continuationSeparator" w:id="0">
    <w:p w:rsidR="0027532D" w:rsidRDefault="0027532D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45A"/>
    <w:multiLevelType w:val="hybridMultilevel"/>
    <w:tmpl w:val="AEC2CCC8"/>
    <w:lvl w:ilvl="0" w:tplc="A990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4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E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ED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0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6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09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43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A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F39"/>
    <w:multiLevelType w:val="hybridMultilevel"/>
    <w:tmpl w:val="D51645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E372F37"/>
    <w:multiLevelType w:val="hybridMultilevel"/>
    <w:tmpl w:val="070000E4"/>
    <w:lvl w:ilvl="0" w:tplc="9C3AE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43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2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8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3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6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4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2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A205F"/>
    <w:multiLevelType w:val="hybridMultilevel"/>
    <w:tmpl w:val="2B664238"/>
    <w:lvl w:ilvl="0" w:tplc="B1082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8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0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E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2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8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6E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4F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B25A4"/>
    <w:multiLevelType w:val="hybridMultilevel"/>
    <w:tmpl w:val="6FD0E1BC"/>
    <w:lvl w:ilvl="0" w:tplc="95626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0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E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8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4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28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2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F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A52DE"/>
    <w:multiLevelType w:val="hybridMultilevel"/>
    <w:tmpl w:val="8D5EF52A"/>
    <w:lvl w:ilvl="0" w:tplc="058AF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6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8C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4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C7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E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4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08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6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3"/>
  </w:num>
  <w:num w:numId="5">
    <w:abstractNumId w:val="18"/>
  </w:num>
  <w:num w:numId="6">
    <w:abstractNumId w:val="14"/>
  </w:num>
  <w:num w:numId="7">
    <w:abstractNumId w:val="8"/>
  </w:num>
  <w:num w:numId="8">
    <w:abstractNumId w:val="21"/>
  </w:num>
  <w:num w:numId="9">
    <w:abstractNumId w:val="17"/>
  </w:num>
  <w:num w:numId="10">
    <w:abstractNumId w:val="1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20"/>
  </w:num>
  <w:num w:numId="16">
    <w:abstractNumId w:val="15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0"/>
  </w:num>
  <w:num w:numId="22">
    <w:abstractNumId w:val="9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27B66"/>
    <w:rsid w:val="00034417"/>
    <w:rsid w:val="000432D2"/>
    <w:rsid w:val="000A7B08"/>
    <w:rsid w:val="000E4AEB"/>
    <w:rsid w:val="0011628B"/>
    <w:rsid w:val="00124341"/>
    <w:rsid w:val="0014038F"/>
    <w:rsid w:val="00160946"/>
    <w:rsid w:val="00181DFA"/>
    <w:rsid w:val="00185CAE"/>
    <w:rsid w:val="00187759"/>
    <w:rsid w:val="00197CC9"/>
    <w:rsid w:val="001A15C0"/>
    <w:rsid w:val="001A57DF"/>
    <w:rsid w:val="001B5D0E"/>
    <w:rsid w:val="001C127B"/>
    <w:rsid w:val="001E21CE"/>
    <w:rsid w:val="001F46BA"/>
    <w:rsid w:val="002204A5"/>
    <w:rsid w:val="00250D05"/>
    <w:rsid w:val="00263B22"/>
    <w:rsid w:val="0027532D"/>
    <w:rsid w:val="00293CAC"/>
    <w:rsid w:val="0030108A"/>
    <w:rsid w:val="00314895"/>
    <w:rsid w:val="0034077E"/>
    <w:rsid w:val="003448FA"/>
    <w:rsid w:val="00374261"/>
    <w:rsid w:val="00374855"/>
    <w:rsid w:val="0038037B"/>
    <w:rsid w:val="00390B3D"/>
    <w:rsid w:val="003C5433"/>
    <w:rsid w:val="003C6D53"/>
    <w:rsid w:val="003E0536"/>
    <w:rsid w:val="003E4562"/>
    <w:rsid w:val="00436A1F"/>
    <w:rsid w:val="00442425"/>
    <w:rsid w:val="004C1BED"/>
    <w:rsid w:val="004C3E8C"/>
    <w:rsid w:val="004C621C"/>
    <w:rsid w:val="00521358"/>
    <w:rsid w:val="005319B0"/>
    <w:rsid w:val="00544630"/>
    <w:rsid w:val="0058042D"/>
    <w:rsid w:val="00582A0F"/>
    <w:rsid w:val="0059784F"/>
    <w:rsid w:val="005E1E7F"/>
    <w:rsid w:val="006A0B3C"/>
    <w:rsid w:val="006A4921"/>
    <w:rsid w:val="006A5E70"/>
    <w:rsid w:val="006B4C58"/>
    <w:rsid w:val="006F05FC"/>
    <w:rsid w:val="007068D1"/>
    <w:rsid w:val="00710958"/>
    <w:rsid w:val="00711221"/>
    <w:rsid w:val="007174D8"/>
    <w:rsid w:val="00733451"/>
    <w:rsid w:val="007A5EA7"/>
    <w:rsid w:val="007C5C73"/>
    <w:rsid w:val="007E4592"/>
    <w:rsid w:val="008071D7"/>
    <w:rsid w:val="0083119E"/>
    <w:rsid w:val="00837FED"/>
    <w:rsid w:val="00843DCD"/>
    <w:rsid w:val="00851582"/>
    <w:rsid w:val="00852A1A"/>
    <w:rsid w:val="00860719"/>
    <w:rsid w:val="008828E8"/>
    <w:rsid w:val="008A1167"/>
    <w:rsid w:val="008D58AA"/>
    <w:rsid w:val="008E4132"/>
    <w:rsid w:val="008F145C"/>
    <w:rsid w:val="009233BA"/>
    <w:rsid w:val="00954CA3"/>
    <w:rsid w:val="00960BD9"/>
    <w:rsid w:val="00984193"/>
    <w:rsid w:val="00986B0C"/>
    <w:rsid w:val="00986EF6"/>
    <w:rsid w:val="00992316"/>
    <w:rsid w:val="009936BA"/>
    <w:rsid w:val="009C1425"/>
    <w:rsid w:val="009D65E0"/>
    <w:rsid w:val="009E263D"/>
    <w:rsid w:val="009F154C"/>
    <w:rsid w:val="009F4AC4"/>
    <w:rsid w:val="00A02832"/>
    <w:rsid w:val="00A069B4"/>
    <w:rsid w:val="00A41922"/>
    <w:rsid w:val="00A43B1B"/>
    <w:rsid w:val="00A54A61"/>
    <w:rsid w:val="00A67F74"/>
    <w:rsid w:val="00A966E6"/>
    <w:rsid w:val="00AC5DF9"/>
    <w:rsid w:val="00AC6437"/>
    <w:rsid w:val="00AD6EE5"/>
    <w:rsid w:val="00B16756"/>
    <w:rsid w:val="00B8038F"/>
    <w:rsid w:val="00C02AE1"/>
    <w:rsid w:val="00C13EC9"/>
    <w:rsid w:val="00C36E72"/>
    <w:rsid w:val="00C37737"/>
    <w:rsid w:val="00C80B8A"/>
    <w:rsid w:val="00C92A81"/>
    <w:rsid w:val="00C92C7F"/>
    <w:rsid w:val="00CB32D0"/>
    <w:rsid w:val="00CB367F"/>
    <w:rsid w:val="00CB7087"/>
    <w:rsid w:val="00CB793A"/>
    <w:rsid w:val="00CE14C2"/>
    <w:rsid w:val="00D0154E"/>
    <w:rsid w:val="00D44900"/>
    <w:rsid w:val="00D71BB3"/>
    <w:rsid w:val="00D72662"/>
    <w:rsid w:val="00D75F94"/>
    <w:rsid w:val="00D84511"/>
    <w:rsid w:val="00DD573C"/>
    <w:rsid w:val="00DF515A"/>
    <w:rsid w:val="00E07DEE"/>
    <w:rsid w:val="00E24EF8"/>
    <w:rsid w:val="00E2525F"/>
    <w:rsid w:val="00E52B1F"/>
    <w:rsid w:val="00E5429F"/>
    <w:rsid w:val="00E809D4"/>
    <w:rsid w:val="00E80C31"/>
    <w:rsid w:val="00EA05C0"/>
    <w:rsid w:val="00EB54F8"/>
    <w:rsid w:val="00EC200A"/>
    <w:rsid w:val="00EC2FBA"/>
    <w:rsid w:val="00ED1128"/>
    <w:rsid w:val="00F30128"/>
    <w:rsid w:val="00F353C7"/>
    <w:rsid w:val="00F37BA1"/>
    <w:rsid w:val="00F50042"/>
    <w:rsid w:val="00F56D1D"/>
    <w:rsid w:val="00F820D5"/>
    <w:rsid w:val="00F83308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45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613">
          <w:marLeft w:val="87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05">
          <w:marLeft w:val="87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303">
          <w:marLeft w:val="87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642">
          <w:marLeft w:val="87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105">
          <w:marLeft w:val="87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741">
          <w:marLeft w:val="87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588">
          <w:marLeft w:val="87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545">
          <w:marLeft w:val="72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2022-11-21T10:33:00Z</dcterms:created>
  <dcterms:modified xsi:type="dcterms:W3CDTF">2022-11-21T10:33:00Z</dcterms:modified>
</cp:coreProperties>
</file>