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C2" w:rsidRPr="0001461E" w:rsidRDefault="00BE5AF9">
      <w:pPr>
        <w:pStyle w:val="Heading1"/>
        <w:jc w:val="center"/>
        <w:rPr>
          <w:sz w:val="24"/>
          <w:u w:val="single"/>
        </w:rPr>
      </w:pPr>
      <w:bookmarkStart w:id="0" w:name="_GoBack"/>
      <w:bookmarkEnd w:id="0"/>
      <w:r w:rsidRPr="0001461E">
        <w:rPr>
          <w:sz w:val="24"/>
          <w:u w:val="single"/>
        </w:rPr>
        <w:t>N</w:t>
      </w:r>
      <w:r w:rsidR="007E6896" w:rsidRPr="0001461E">
        <w:rPr>
          <w:sz w:val="24"/>
          <w:u w:val="single"/>
        </w:rPr>
        <w:t>ATIONAL ASSEMBLY</w:t>
      </w:r>
    </w:p>
    <w:p w:rsidR="00E238C2" w:rsidRPr="0001461E" w:rsidRDefault="00E238C2">
      <w:pPr>
        <w:jc w:val="both"/>
        <w:rPr>
          <w:b/>
          <w:sz w:val="24"/>
          <w:u w:val="single"/>
        </w:rPr>
      </w:pPr>
    </w:p>
    <w:p w:rsidR="00E238C2" w:rsidRPr="0001461E" w:rsidRDefault="00E238C2">
      <w:pPr>
        <w:pStyle w:val="BodyText"/>
        <w:rPr>
          <w:b/>
          <w:bCs/>
          <w:sz w:val="24"/>
          <w:u w:val="single"/>
        </w:rPr>
      </w:pPr>
      <w:r w:rsidRPr="0001461E">
        <w:rPr>
          <w:b/>
          <w:bCs/>
          <w:sz w:val="24"/>
          <w:u w:val="single"/>
        </w:rPr>
        <w:t xml:space="preserve">FOR </w:t>
      </w:r>
      <w:r w:rsidR="001651E2" w:rsidRPr="0001461E">
        <w:rPr>
          <w:b/>
          <w:bCs/>
          <w:sz w:val="24"/>
          <w:u w:val="single"/>
        </w:rPr>
        <w:t xml:space="preserve">WRITTEN </w:t>
      </w:r>
      <w:r w:rsidRPr="0001461E">
        <w:rPr>
          <w:b/>
          <w:bCs/>
          <w:sz w:val="24"/>
          <w:u w:val="single"/>
        </w:rPr>
        <w:t>REPLY</w:t>
      </w:r>
    </w:p>
    <w:p w:rsidR="00E238C2" w:rsidRPr="0001461E" w:rsidRDefault="00E238C2">
      <w:pPr>
        <w:pStyle w:val="BodyText"/>
        <w:rPr>
          <w:b/>
          <w:bCs/>
          <w:sz w:val="24"/>
          <w:u w:val="single"/>
        </w:rPr>
      </w:pPr>
    </w:p>
    <w:p w:rsidR="00E238C2" w:rsidRPr="0001461E" w:rsidRDefault="005E1FBC">
      <w:pPr>
        <w:pStyle w:val="BodyText"/>
        <w:rPr>
          <w:b/>
          <w:bCs/>
          <w:sz w:val="24"/>
          <w:u w:val="single"/>
        </w:rPr>
      </w:pPr>
      <w:r w:rsidRPr="0001461E">
        <w:rPr>
          <w:b/>
          <w:bCs/>
          <w:sz w:val="24"/>
          <w:u w:val="single"/>
        </w:rPr>
        <w:t xml:space="preserve">QUESTION NO. </w:t>
      </w:r>
      <w:r w:rsidR="00975EDD">
        <w:rPr>
          <w:b/>
          <w:bCs/>
          <w:sz w:val="24"/>
          <w:u w:val="single"/>
        </w:rPr>
        <w:t>3</w:t>
      </w:r>
      <w:r w:rsidR="00445863">
        <w:rPr>
          <w:b/>
          <w:bCs/>
          <w:sz w:val="24"/>
          <w:u w:val="single"/>
        </w:rPr>
        <w:t>8</w:t>
      </w:r>
      <w:r w:rsidR="00C4318A">
        <w:rPr>
          <w:b/>
          <w:bCs/>
          <w:sz w:val="24"/>
          <w:u w:val="single"/>
        </w:rPr>
        <w:t>4</w:t>
      </w:r>
      <w:r w:rsidR="00912E9F">
        <w:rPr>
          <w:b/>
          <w:bCs/>
          <w:sz w:val="24"/>
          <w:u w:val="single"/>
        </w:rPr>
        <w:t>8</w:t>
      </w:r>
    </w:p>
    <w:p w:rsidR="00E238C2" w:rsidRPr="0001461E" w:rsidRDefault="00E238C2">
      <w:pPr>
        <w:pStyle w:val="BodyText"/>
        <w:rPr>
          <w:b/>
          <w:bCs/>
          <w:sz w:val="24"/>
          <w:u w:val="single"/>
        </w:rPr>
      </w:pPr>
    </w:p>
    <w:p w:rsidR="00E238C2" w:rsidRPr="0001461E" w:rsidRDefault="00E238C2">
      <w:pPr>
        <w:pStyle w:val="BodyText"/>
        <w:rPr>
          <w:b/>
          <w:bCs/>
          <w:sz w:val="24"/>
          <w:u w:val="single"/>
        </w:rPr>
      </w:pPr>
      <w:r w:rsidRPr="0001461E">
        <w:rPr>
          <w:b/>
          <w:bCs/>
          <w:sz w:val="24"/>
          <w:u w:val="single"/>
        </w:rPr>
        <w:t xml:space="preserve">DATE OF PUBLICATION IN INTERNAL QUESTION PAPER: </w:t>
      </w:r>
      <w:r w:rsidR="00445863">
        <w:rPr>
          <w:b/>
          <w:bCs/>
          <w:sz w:val="24"/>
          <w:u w:val="single"/>
        </w:rPr>
        <w:t>23</w:t>
      </w:r>
      <w:r w:rsidR="00A55F34">
        <w:rPr>
          <w:b/>
          <w:bCs/>
          <w:sz w:val="24"/>
          <w:u w:val="single"/>
        </w:rPr>
        <w:t xml:space="preserve"> OCTOBER</w:t>
      </w:r>
      <w:r w:rsidR="005B52CD">
        <w:rPr>
          <w:b/>
          <w:bCs/>
          <w:sz w:val="24"/>
          <w:u w:val="single"/>
        </w:rPr>
        <w:t xml:space="preserve"> </w:t>
      </w:r>
      <w:r w:rsidRPr="0001461E">
        <w:rPr>
          <w:b/>
          <w:bCs/>
          <w:sz w:val="24"/>
          <w:u w:val="single"/>
        </w:rPr>
        <w:t>20</w:t>
      </w:r>
      <w:r w:rsidR="005E1FBC" w:rsidRPr="0001461E">
        <w:rPr>
          <w:b/>
          <w:bCs/>
          <w:sz w:val="24"/>
          <w:u w:val="single"/>
        </w:rPr>
        <w:t>1</w:t>
      </w:r>
      <w:r w:rsidR="006779D4" w:rsidRPr="0001461E">
        <w:rPr>
          <w:b/>
          <w:bCs/>
          <w:sz w:val="24"/>
          <w:u w:val="single"/>
        </w:rPr>
        <w:t>5</w:t>
      </w:r>
      <w:r w:rsidRPr="0001461E">
        <w:rPr>
          <w:b/>
          <w:bCs/>
          <w:sz w:val="24"/>
          <w:u w:val="single"/>
        </w:rPr>
        <w:t xml:space="preserve">   </w:t>
      </w:r>
    </w:p>
    <w:p w:rsidR="00E238C2" w:rsidRPr="00F816C5" w:rsidRDefault="00E238C2" w:rsidP="006664AE">
      <w:pPr>
        <w:spacing w:after="240"/>
        <w:rPr>
          <w:b/>
          <w:bCs/>
          <w:sz w:val="24"/>
          <w:u w:val="single"/>
        </w:rPr>
      </w:pPr>
      <w:r w:rsidRPr="0001461E">
        <w:rPr>
          <w:b/>
          <w:bCs/>
          <w:sz w:val="24"/>
          <w:u w:val="single"/>
        </w:rPr>
        <w:t>(INTE</w:t>
      </w:r>
      <w:r w:rsidRPr="005121B0">
        <w:rPr>
          <w:b/>
          <w:bCs/>
          <w:sz w:val="24"/>
          <w:u w:val="single"/>
        </w:rPr>
        <w:t xml:space="preserve">RNAL QUESTION PAPER NO. </w:t>
      </w:r>
      <w:r w:rsidR="00A55F34">
        <w:rPr>
          <w:b/>
          <w:bCs/>
          <w:sz w:val="24"/>
          <w:u w:val="single"/>
        </w:rPr>
        <w:t>4</w:t>
      </w:r>
      <w:r w:rsidR="00445863">
        <w:rPr>
          <w:b/>
          <w:bCs/>
          <w:sz w:val="24"/>
          <w:u w:val="single"/>
        </w:rPr>
        <w:t>2</w:t>
      </w:r>
      <w:r w:rsidRPr="005121B0">
        <w:rPr>
          <w:b/>
          <w:bCs/>
          <w:sz w:val="24"/>
          <w:u w:val="single"/>
        </w:rPr>
        <w:t>)</w:t>
      </w:r>
    </w:p>
    <w:p w:rsidR="00912E9F" w:rsidRPr="00912E9F" w:rsidRDefault="00912E9F" w:rsidP="00912E9F">
      <w:pPr>
        <w:spacing w:before="100" w:beforeAutospacing="1" w:after="100" w:afterAutospacing="1"/>
        <w:jc w:val="both"/>
        <w:outlineLvl w:val="0"/>
        <w:rPr>
          <w:b/>
          <w:sz w:val="24"/>
          <w:u w:val="single"/>
        </w:rPr>
      </w:pPr>
      <w:r w:rsidRPr="00912E9F">
        <w:rPr>
          <w:b/>
          <w:sz w:val="24"/>
          <w:u w:val="single"/>
        </w:rPr>
        <w:t>Prof N M Khubisa (NFP) to ask the Minister of Health:</w:t>
      </w:r>
    </w:p>
    <w:p w:rsidR="00912E9F" w:rsidRPr="00912E9F" w:rsidRDefault="00912E9F" w:rsidP="00912E9F">
      <w:pPr>
        <w:pStyle w:val="NormalWeb"/>
        <w:ind w:left="720" w:hanging="720"/>
        <w:jc w:val="both"/>
        <w:rPr>
          <w:rFonts w:ascii="Arial" w:hAnsi="Arial" w:cs="Arial"/>
        </w:rPr>
      </w:pPr>
      <w:r w:rsidRPr="00912E9F">
        <w:rPr>
          <w:rFonts w:ascii="Arial" w:hAnsi="Arial" w:cs="Arial"/>
        </w:rPr>
        <w:t>(1)</w:t>
      </w:r>
      <w:r w:rsidRPr="00912E9F">
        <w:rPr>
          <w:rFonts w:ascii="Arial" w:hAnsi="Arial" w:cs="Arial"/>
        </w:rPr>
        <w:tab/>
        <w:t>In light of the recent incidents where paramedics, doctors and nurses have been harassed or killed  whilst in the course of duty (details furnished), what measures is he implementing to ensure that his department works with the SA Police Service and other stakeholders to solve the specified problem;</w:t>
      </w:r>
    </w:p>
    <w:p w:rsidR="00721839" w:rsidRPr="00912E9F" w:rsidRDefault="00912E9F" w:rsidP="00912E9F">
      <w:pPr>
        <w:spacing w:before="100" w:beforeAutospacing="1" w:after="100" w:afterAutospacing="1"/>
        <w:ind w:left="720" w:right="-142" w:hanging="720"/>
        <w:jc w:val="both"/>
        <w:rPr>
          <w:sz w:val="24"/>
          <w:lang w:val="en-ZA"/>
        </w:rPr>
      </w:pPr>
      <w:r w:rsidRPr="00912E9F">
        <w:rPr>
          <w:sz w:val="24"/>
        </w:rPr>
        <w:t>(2)</w:t>
      </w:r>
      <w:r w:rsidRPr="00912E9F">
        <w:rPr>
          <w:sz w:val="24"/>
        </w:rPr>
        <w:tab/>
        <w:t>whether there are specific incidents where (a) medical officers and (b) paramedics were victims of the specified incidents whilst in the course of duty in the 2014-15 financial year; if so, what are the rele</w:t>
      </w:r>
      <w:r>
        <w:rPr>
          <w:sz w:val="24"/>
        </w:rPr>
        <w:t>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C7AB2">
        <w:rPr>
          <w:color w:val="000000"/>
        </w:rPr>
        <w:t>4</w:t>
      </w:r>
      <w:r w:rsidR="00912E9F">
        <w:rPr>
          <w:color w:val="000000"/>
        </w:rPr>
        <w:t>610</w:t>
      </w:r>
      <w:r w:rsidR="009D2E42">
        <w:rPr>
          <w:color w:val="000000"/>
        </w:rPr>
        <w:t>E</w:t>
      </w:r>
      <w:r w:rsidR="00E238C2">
        <w:rPr>
          <w:color w:val="000000"/>
          <w:szCs w:val="20"/>
        </w:rPr>
        <w:t xml:space="preserve"> </w:t>
      </w:r>
    </w:p>
    <w:p w:rsidR="00E238C2" w:rsidRPr="0001461E" w:rsidRDefault="00E238C2" w:rsidP="00C41194">
      <w:pPr>
        <w:rPr>
          <w:b/>
          <w:bCs/>
          <w:sz w:val="24"/>
          <w:u w:val="single"/>
          <w:lang w:val="en-US"/>
        </w:rPr>
      </w:pPr>
      <w:r w:rsidRPr="0001461E">
        <w:rPr>
          <w:b/>
          <w:bCs/>
          <w:sz w:val="24"/>
          <w:u w:val="single"/>
          <w:lang w:val="en-US"/>
        </w:rPr>
        <w:t>REPLY:</w:t>
      </w:r>
    </w:p>
    <w:p w:rsidR="00202CF5" w:rsidRPr="0001461E" w:rsidRDefault="00202CF5" w:rsidP="00357A10">
      <w:pPr>
        <w:pStyle w:val="BodyText"/>
        <w:rPr>
          <w:sz w:val="24"/>
          <w:lang w:val="en-GB"/>
        </w:rPr>
      </w:pPr>
    </w:p>
    <w:p w:rsidR="00394FAF" w:rsidRPr="00394FAF" w:rsidRDefault="00394FAF" w:rsidP="00394FAF">
      <w:pPr>
        <w:pStyle w:val="BodyText"/>
        <w:ind w:left="720" w:hanging="720"/>
        <w:rPr>
          <w:sz w:val="24"/>
        </w:rPr>
      </w:pPr>
      <w:r w:rsidRPr="00394FAF">
        <w:rPr>
          <w:sz w:val="24"/>
        </w:rPr>
        <w:t xml:space="preserve">(1) </w:t>
      </w:r>
      <w:r>
        <w:rPr>
          <w:sz w:val="24"/>
        </w:rPr>
        <w:tab/>
      </w:r>
      <w:r w:rsidRPr="00394FAF">
        <w:rPr>
          <w:sz w:val="24"/>
        </w:rPr>
        <w:t>The Department of Health has worked and continues to work with the SAPS, State Security Agency (SSA), South African National Defence Force, PSIRA and various stakeholders when such incidents occur. These interventions include, entering highly volatile areas with SAPS escorts, having safe pick-up points for members of the public and engaging with the applicable communities through their community leaders advising on the role of Emergency Management Services (EMS) and the need for their safety while serving the community. EMS personnel are taught and advised to withdraw immediately if there are any signs of danger. In this regard, there are safety and security coordinators (senior police officers) in all Provinces at Cluster level, Police Stations and at Sector level to coordinate safety and security related challenges in the public health sector</w:t>
      </w:r>
    </w:p>
    <w:p w:rsidR="00394FAF" w:rsidRPr="00394FAF" w:rsidRDefault="00394FAF" w:rsidP="00394FAF">
      <w:pPr>
        <w:pStyle w:val="BodyText"/>
        <w:rPr>
          <w:sz w:val="24"/>
        </w:rPr>
      </w:pPr>
    </w:p>
    <w:p w:rsidR="00394FAF" w:rsidRPr="00394FAF" w:rsidRDefault="00394FAF" w:rsidP="00394FAF">
      <w:pPr>
        <w:pStyle w:val="BodyText"/>
        <w:ind w:left="720"/>
        <w:rPr>
          <w:sz w:val="24"/>
        </w:rPr>
      </w:pPr>
      <w:r w:rsidRPr="00394FAF">
        <w:rPr>
          <w:sz w:val="24"/>
        </w:rPr>
        <w:t xml:space="preserve">Emergency Medical Services Management has also engaged with ward councillors and the communities in an attempt to address attacks on EMS personnel. </w:t>
      </w:r>
    </w:p>
    <w:p w:rsidR="00394FAF" w:rsidRPr="00394FAF" w:rsidRDefault="00394FAF" w:rsidP="00394FAF">
      <w:pPr>
        <w:pStyle w:val="BodyText"/>
        <w:rPr>
          <w:sz w:val="24"/>
        </w:rPr>
      </w:pPr>
    </w:p>
    <w:p w:rsidR="00394FAF" w:rsidRPr="00394FAF" w:rsidRDefault="0038487E" w:rsidP="00394FAF">
      <w:pPr>
        <w:pStyle w:val="BodyText"/>
        <w:ind w:left="720"/>
        <w:rPr>
          <w:sz w:val="24"/>
        </w:rPr>
      </w:pPr>
      <w:r>
        <w:rPr>
          <w:sz w:val="24"/>
        </w:rPr>
        <w:t>A S</w:t>
      </w:r>
      <w:r w:rsidR="00394FAF" w:rsidRPr="00394FAF">
        <w:rPr>
          <w:sz w:val="24"/>
        </w:rPr>
        <w:t xml:space="preserve">ecurity Services Ministerial Task Team </w:t>
      </w:r>
      <w:r>
        <w:rPr>
          <w:sz w:val="24"/>
        </w:rPr>
        <w:t xml:space="preserve">was established </w:t>
      </w:r>
      <w:r w:rsidR="00394FAF" w:rsidRPr="00394FAF">
        <w:rPr>
          <w:sz w:val="24"/>
        </w:rPr>
        <w:t xml:space="preserve">in 2011 after first reported incident which works with the departmental heads of security for the nine provincial departments. The Ministerial Task Team will continue working with the national security cluster in ensuring that the occurrence of such incidences are minimised. </w:t>
      </w: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Default="00394FAF" w:rsidP="00394FAF">
      <w:pPr>
        <w:pStyle w:val="BodyText"/>
        <w:rPr>
          <w:sz w:val="24"/>
        </w:rPr>
      </w:pPr>
    </w:p>
    <w:p w:rsidR="00394FAF" w:rsidRPr="00394FAF" w:rsidRDefault="00394FAF" w:rsidP="00394FAF">
      <w:pPr>
        <w:pStyle w:val="BodyText"/>
        <w:rPr>
          <w:sz w:val="24"/>
        </w:rPr>
      </w:pPr>
    </w:p>
    <w:p w:rsidR="00394FAF" w:rsidRPr="00394FAF" w:rsidRDefault="00394FAF" w:rsidP="00394FAF">
      <w:pPr>
        <w:pStyle w:val="BodyText"/>
        <w:ind w:left="720" w:hanging="720"/>
        <w:rPr>
          <w:b/>
          <w:bCs/>
          <w:sz w:val="24"/>
        </w:rPr>
      </w:pPr>
      <w:r w:rsidRPr="00394FAF">
        <w:rPr>
          <w:sz w:val="24"/>
        </w:rPr>
        <w:t xml:space="preserve">(2) </w:t>
      </w:r>
      <w:r>
        <w:rPr>
          <w:b/>
          <w:bCs/>
          <w:sz w:val="24"/>
        </w:rPr>
        <w:tab/>
      </w:r>
      <w:r w:rsidRPr="00394FAF">
        <w:rPr>
          <w:bCs/>
          <w:sz w:val="24"/>
        </w:rPr>
        <w:t>Details of specific incidents where (a) medical officers and (b) paramedics were victims of the specified incidents whilst in the course of duty in the 2014 - 15 financial year are as follows:</w:t>
      </w:r>
    </w:p>
    <w:p w:rsidR="00394FAF" w:rsidRPr="00394FAF" w:rsidRDefault="00394FAF" w:rsidP="00394FAF">
      <w:pPr>
        <w:pStyle w:val="BodyText"/>
        <w:rPr>
          <w:b/>
          <w:bCs/>
          <w:sz w:val="24"/>
          <w:u w:val="single"/>
        </w:rPr>
      </w:pPr>
    </w:p>
    <w:p w:rsidR="00394FAF" w:rsidRPr="00394FAF" w:rsidRDefault="00394FAF" w:rsidP="00394FAF">
      <w:pPr>
        <w:pStyle w:val="BodyText"/>
        <w:ind w:firstLine="720"/>
        <w:rPr>
          <w:b/>
          <w:bCs/>
          <w:sz w:val="24"/>
          <w:u w:val="single"/>
        </w:rPr>
      </w:pPr>
      <w:r w:rsidRPr="00394FAF">
        <w:rPr>
          <w:b/>
          <w:bCs/>
          <w:sz w:val="24"/>
          <w:u w:val="single"/>
        </w:rPr>
        <w:t>KWA ZULU-NATAL PROVINCE</w:t>
      </w:r>
    </w:p>
    <w:p w:rsidR="00394FAF" w:rsidRPr="00394FAF" w:rsidRDefault="00394FAF" w:rsidP="00394FAF">
      <w:pPr>
        <w:pStyle w:val="BodyText"/>
        <w:rPr>
          <w:bCs/>
          <w:sz w:val="24"/>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711"/>
        <w:gridCol w:w="6432"/>
      </w:tblGrid>
      <w:tr w:rsidR="00394FAF" w:rsidRPr="00394FAF" w:rsidTr="00394FAF">
        <w:tc>
          <w:tcPr>
            <w:tcW w:w="0" w:type="auto"/>
          </w:tcPr>
          <w:p w:rsidR="00394FAF" w:rsidRPr="00394FAF" w:rsidRDefault="00394FAF" w:rsidP="00394FAF">
            <w:pPr>
              <w:pStyle w:val="BodyText"/>
              <w:rPr>
                <w:b/>
                <w:bCs/>
                <w:szCs w:val="22"/>
              </w:rPr>
            </w:pPr>
            <w:r w:rsidRPr="00394FAF">
              <w:rPr>
                <w:b/>
                <w:bCs/>
                <w:szCs w:val="22"/>
              </w:rPr>
              <w:t>DATE</w:t>
            </w:r>
          </w:p>
        </w:tc>
        <w:tc>
          <w:tcPr>
            <w:tcW w:w="1711" w:type="dxa"/>
          </w:tcPr>
          <w:p w:rsidR="00394FAF" w:rsidRPr="00394FAF" w:rsidRDefault="00394FAF" w:rsidP="00394FAF">
            <w:pPr>
              <w:pStyle w:val="BodyText"/>
              <w:rPr>
                <w:b/>
                <w:bCs/>
                <w:szCs w:val="22"/>
              </w:rPr>
            </w:pPr>
            <w:r w:rsidRPr="00394FAF">
              <w:rPr>
                <w:b/>
                <w:bCs/>
                <w:szCs w:val="22"/>
              </w:rPr>
              <w:t>AREA</w:t>
            </w:r>
          </w:p>
        </w:tc>
        <w:tc>
          <w:tcPr>
            <w:tcW w:w="6432" w:type="dxa"/>
          </w:tcPr>
          <w:p w:rsidR="00394FAF" w:rsidRPr="00394FAF" w:rsidRDefault="00394FAF" w:rsidP="00394FAF">
            <w:pPr>
              <w:pStyle w:val="BodyText"/>
              <w:rPr>
                <w:b/>
                <w:bCs/>
                <w:szCs w:val="22"/>
              </w:rPr>
            </w:pPr>
            <w:r w:rsidRPr="00394FAF">
              <w:rPr>
                <w:b/>
                <w:bCs/>
                <w:szCs w:val="22"/>
              </w:rPr>
              <w:t>DESCRIPTION OF INCIDENT</w:t>
            </w:r>
          </w:p>
        </w:tc>
      </w:tr>
      <w:tr w:rsidR="00394FAF" w:rsidRPr="00394FAF" w:rsidTr="00394FAF">
        <w:tc>
          <w:tcPr>
            <w:tcW w:w="0" w:type="auto"/>
          </w:tcPr>
          <w:p w:rsidR="00394FAF" w:rsidRPr="00394FAF" w:rsidRDefault="00394FAF" w:rsidP="00394FAF">
            <w:pPr>
              <w:pStyle w:val="BodyText"/>
              <w:rPr>
                <w:bCs/>
                <w:szCs w:val="22"/>
              </w:rPr>
            </w:pPr>
            <w:r w:rsidRPr="00394FAF">
              <w:rPr>
                <w:bCs/>
                <w:szCs w:val="22"/>
              </w:rPr>
              <w:t>26/10/2014</w:t>
            </w:r>
          </w:p>
        </w:tc>
        <w:tc>
          <w:tcPr>
            <w:tcW w:w="1711" w:type="dxa"/>
          </w:tcPr>
          <w:p w:rsidR="00394FAF" w:rsidRPr="00394FAF" w:rsidRDefault="00394FAF" w:rsidP="00394FAF">
            <w:pPr>
              <w:pStyle w:val="BodyText"/>
              <w:rPr>
                <w:szCs w:val="22"/>
              </w:rPr>
            </w:pPr>
            <w:r w:rsidRPr="00394FAF">
              <w:rPr>
                <w:szCs w:val="22"/>
              </w:rPr>
              <w:t xml:space="preserve">KwaMakutha </w:t>
            </w:r>
          </w:p>
          <w:p w:rsidR="00394FAF" w:rsidRPr="00394FAF" w:rsidRDefault="00394FAF" w:rsidP="00394FAF">
            <w:pPr>
              <w:pStyle w:val="BodyText"/>
              <w:rPr>
                <w:szCs w:val="22"/>
              </w:rPr>
            </w:pPr>
            <w:r w:rsidRPr="00394FAF">
              <w:rPr>
                <w:szCs w:val="22"/>
              </w:rPr>
              <w:t xml:space="preserve">Ethekwini </w:t>
            </w:r>
          </w:p>
        </w:tc>
        <w:tc>
          <w:tcPr>
            <w:tcW w:w="6432" w:type="dxa"/>
          </w:tcPr>
          <w:p w:rsidR="00394FAF" w:rsidRPr="00394FAF" w:rsidRDefault="00394FAF" w:rsidP="00394FAF">
            <w:pPr>
              <w:pStyle w:val="BodyText"/>
              <w:rPr>
                <w:szCs w:val="22"/>
              </w:rPr>
            </w:pPr>
            <w:r w:rsidRPr="00394FAF">
              <w:rPr>
                <w:szCs w:val="22"/>
              </w:rPr>
              <w:t xml:space="preserve">13h45 PPT Unit was hijacked whilst undertaking a transfer from KwaMakutha clinic to Prince Mshiyeni Memorial Hospital.  The driver escaped while the ambulance assistant together with the 2 patients and one escort was abducted.  The vehicle was abandoned 30 minutes later and the patients, the attendant and escort was not harmed however the vehicle keys were taken by the hijackers.  </w:t>
            </w:r>
          </w:p>
        </w:tc>
      </w:tr>
      <w:tr w:rsidR="00394FAF" w:rsidRPr="00394FAF" w:rsidTr="00394FAF">
        <w:tc>
          <w:tcPr>
            <w:tcW w:w="0" w:type="auto"/>
          </w:tcPr>
          <w:p w:rsidR="00394FAF" w:rsidRPr="00394FAF" w:rsidRDefault="00394FAF" w:rsidP="00394FAF">
            <w:pPr>
              <w:pStyle w:val="BodyText"/>
              <w:rPr>
                <w:bCs/>
                <w:szCs w:val="22"/>
              </w:rPr>
            </w:pPr>
            <w:r w:rsidRPr="00394FAF">
              <w:rPr>
                <w:bCs/>
                <w:szCs w:val="22"/>
              </w:rPr>
              <w:t>25/03/2015</w:t>
            </w:r>
          </w:p>
        </w:tc>
        <w:tc>
          <w:tcPr>
            <w:tcW w:w="1711" w:type="dxa"/>
          </w:tcPr>
          <w:p w:rsidR="00394FAF" w:rsidRPr="00394FAF" w:rsidRDefault="00394FAF" w:rsidP="00394FAF">
            <w:pPr>
              <w:pStyle w:val="BodyText"/>
              <w:rPr>
                <w:bCs/>
                <w:szCs w:val="22"/>
              </w:rPr>
            </w:pPr>
            <w:r w:rsidRPr="00394FAF">
              <w:rPr>
                <w:bCs/>
                <w:szCs w:val="22"/>
              </w:rPr>
              <w:t>Eshowe</w:t>
            </w:r>
          </w:p>
          <w:p w:rsidR="00394FAF" w:rsidRPr="00394FAF" w:rsidRDefault="00394FAF" w:rsidP="00394FAF">
            <w:pPr>
              <w:pStyle w:val="BodyText"/>
              <w:rPr>
                <w:bCs/>
                <w:szCs w:val="22"/>
              </w:rPr>
            </w:pPr>
            <w:r w:rsidRPr="00394FAF">
              <w:rPr>
                <w:bCs/>
                <w:szCs w:val="22"/>
              </w:rPr>
              <w:t xml:space="preserve">Mbongolwane </w:t>
            </w:r>
          </w:p>
          <w:p w:rsidR="00394FAF" w:rsidRPr="00394FAF" w:rsidRDefault="00394FAF" w:rsidP="00394FAF">
            <w:pPr>
              <w:pStyle w:val="BodyText"/>
              <w:rPr>
                <w:bCs/>
                <w:szCs w:val="22"/>
              </w:rPr>
            </w:pPr>
          </w:p>
          <w:p w:rsidR="00394FAF" w:rsidRPr="00394FAF" w:rsidRDefault="00394FAF" w:rsidP="00394FAF">
            <w:pPr>
              <w:pStyle w:val="BodyText"/>
              <w:rPr>
                <w:szCs w:val="22"/>
              </w:rPr>
            </w:pPr>
            <w:r w:rsidRPr="00394FAF">
              <w:rPr>
                <w:bCs/>
                <w:szCs w:val="22"/>
              </w:rPr>
              <w:t xml:space="preserve">Uthungulu District </w:t>
            </w:r>
          </w:p>
        </w:tc>
        <w:tc>
          <w:tcPr>
            <w:tcW w:w="6432" w:type="dxa"/>
          </w:tcPr>
          <w:p w:rsidR="00394FAF" w:rsidRPr="00394FAF" w:rsidRDefault="00394FAF" w:rsidP="00394FAF">
            <w:pPr>
              <w:pStyle w:val="BodyText"/>
              <w:rPr>
                <w:szCs w:val="22"/>
              </w:rPr>
            </w:pPr>
            <w:r w:rsidRPr="00394FAF">
              <w:rPr>
                <w:szCs w:val="22"/>
              </w:rPr>
              <w:t xml:space="preserve">During the labour unrest in EMS 2 calls were logged at the call centre and ambulances were dispatched to two different locations which were Eshowe and Mbongolwane – Uthungulu District.  The staffs from both ambulances were met by the so called guides and were led away.  They later realised that they were being hijacked.  The perpetrators removed the personal belonging and released the staff unharmed. Both ambulances were burnt completely. </w:t>
            </w:r>
          </w:p>
        </w:tc>
      </w:tr>
    </w:tbl>
    <w:p w:rsidR="00394FAF" w:rsidRPr="00394FAF" w:rsidRDefault="00394FAF" w:rsidP="00394FAF">
      <w:pPr>
        <w:pStyle w:val="BodyText"/>
        <w:rPr>
          <w:bCs/>
          <w:sz w:val="24"/>
        </w:rPr>
      </w:pPr>
    </w:p>
    <w:p w:rsidR="00394FAF" w:rsidRPr="00394FAF" w:rsidRDefault="00394FAF" w:rsidP="00394FAF">
      <w:pPr>
        <w:pStyle w:val="BodyText"/>
        <w:ind w:firstLine="720"/>
        <w:rPr>
          <w:b/>
          <w:bCs/>
          <w:sz w:val="24"/>
          <w:u w:val="single"/>
        </w:rPr>
      </w:pPr>
      <w:r w:rsidRPr="00394FAF">
        <w:rPr>
          <w:b/>
          <w:bCs/>
          <w:sz w:val="24"/>
          <w:u w:val="single"/>
        </w:rPr>
        <w:t>WESTERN CAPE PROVINCE (CAPE TOWN)</w:t>
      </w:r>
    </w:p>
    <w:p w:rsidR="00394FAF" w:rsidRPr="00394FAF" w:rsidRDefault="00394FAF" w:rsidP="00394FAF">
      <w:pPr>
        <w:pStyle w:val="BodyText"/>
        <w:rPr>
          <w:b/>
          <w:bCs/>
          <w:sz w:val="24"/>
          <w:u w:val="single"/>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01"/>
        <w:gridCol w:w="6378"/>
      </w:tblGrid>
      <w:tr w:rsidR="00394FAF" w:rsidRPr="00394FAF" w:rsidTr="00394FAF">
        <w:tc>
          <w:tcPr>
            <w:tcW w:w="1418" w:type="dxa"/>
          </w:tcPr>
          <w:p w:rsidR="00394FAF" w:rsidRPr="00394FAF" w:rsidRDefault="00394FAF" w:rsidP="00394FAF">
            <w:pPr>
              <w:pStyle w:val="BodyText"/>
              <w:rPr>
                <w:bCs/>
                <w:szCs w:val="22"/>
              </w:rPr>
            </w:pPr>
            <w:r w:rsidRPr="00394FAF">
              <w:rPr>
                <w:bCs/>
                <w:szCs w:val="22"/>
              </w:rPr>
              <w:t>DATE</w:t>
            </w:r>
          </w:p>
        </w:tc>
        <w:tc>
          <w:tcPr>
            <w:tcW w:w="1701" w:type="dxa"/>
          </w:tcPr>
          <w:p w:rsidR="00394FAF" w:rsidRPr="00394FAF" w:rsidRDefault="00394FAF" w:rsidP="00394FAF">
            <w:pPr>
              <w:pStyle w:val="BodyText"/>
              <w:rPr>
                <w:bCs/>
                <w:szCs w:val="22"/>
              </w:rPr>
            </w:pPr>
            <w:r w:rsidRPr="00394FAF">
              <w:rPr>
                <w:bCs/>
                <w:szCs w:val="22"/>
              </w:rPr>
              <w:t>DISTRICT</w:t>
            </w:r>
          </w:p>
        </w:tc>
        <w:tc>
          <w:tcPr>
            <w:tcW w:w="6378" w:type="dxa"/>
          </w:tcPr>
          <w:p w:rsidR="00394FAF" w:rsidRPr="00394FAF" w:rsidRDefault="00394FAF" w:rsidP="00394FAF">
            <w:pPr>
              <w:pStyle w:val="BodyText"/>
              <w:rPr>
                <w:bCs/>
                <w:szCs w:val="22"/>
              </w:rPr>
            </w:pPr>
            <w:r w:rsidRPr="00394FAF">
              <w:rPr>
                <w:bCs/>
                <w:szCs w:val="22"/>
              </w:rPr>
              <w:t>DESCRIPTION OF INCIDENT</w:t>
            </w:r>
          </w:p>
        </w:tc>
      </w:tr>
      <w:tr w:rsidR="00394FAF" w:rsidRPr="00394FAF" w:rsidTr="00394FAF">
        <w:tc>
          <w:tcPr>
            <w:tcW w:w="1418" w:type="dxa"/>
          </w:tcPr>
          <w:p w:rsidR="00394FAF" w:rsidRPr="00394FAF" w:rsidRDefault="00394FAF" w:rsidP="00394FAF">
            <w:pPr>
              <w:pStyle w:val="BodyText"/>
              <w:rPr>
                <w:bCs/>
                <w:szCs w:val="22"/>
              </w:rPr>
            </w:pPr>
            <w:r w:rsidRPr="00394FAF">
              <w:rPr>
                <w:bCs/>
                <w:szCs w:val="22"/>
              </w:rPr>
              <w:t>3/4/2014</w:t>
            </w:r>
          </w:p>
        </w:tc>
        <w:tc>
          <w:tcPr>
            <w:tcW w:w="1701" w:type="dxa"/>
          </w:tcPr>
          <w:p w:rsidR="00394FAF" w:rsidRPr="00394FAF" w:rsidRDefault="00394FAF" w:rsidP="00394FAF">
            <w:pPr>
              <w:pStyle w:val="BodyText"/>
              <w:rPr>
                <w:szCs w:val="22"/>
              </w:rPr>
            </w:pPr>
            <w:r w:rsidRPr="00394FAF">
              <w:rPr>
                <w:szCs w:val="22"/>
              </w:rPr>
              <w:t>Tafelsig Southern Div</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While loading a patient into the ambulance a member of the community opened the passenger door, and stole a cell phone of the crew member, the man had a long knife.</w:t>
            </w:r>
          </w:p>
        </w:tc>
      </w:tr>
      <w:tr w:rsidR="00394FAF" w:rsidRPr="00394FAF" w:rsidTr="00394FAF">
        <w:tc>
          <w:tcPr>
            <w:tcW w:w="1418" w:type="dxa"/>
          </w:tcPr>
          <w:p w:rsidR="00394FAF" w:rsidRPr="00394FAF" w:rsidRDefault="00394FAF" w:rsidP="00394FAF">
            <w:pPr>
              <w:pStyle w:val="BodyText"/>
              <w:rPr>
                <w:bCs/>
                <w:szCs w:val="22"/>
              </w:rPr>
            </w:pPr>
            <w:r w:rsidRPr="00394FAF">
              <w:rPr>
                <w:bCs/>
                <w:szCs w:val="22"/>
              </w:rPr>
              <w:t>4/5/2014</w:t>
            </w:r>
          </w:p>
        </w:tc>
        <w:tc>
          <w:tcPr>
            <w:tcW w:w="1701" w:type="dxa"/>
          </w:tcPr>
          <w:p w:rsidR="00394FAF" w:rsidRPr="00394FAF" w:rsidRDefault="00394FAF" w:rsidP="00394FAF">
            <w:pPr>
              <w:pStyle w:val="BodyText"/>
              <w:rPr>
                <w:szCs w:val="22"/>
              </w:rPr>
            </w:pPr>
            <w:r w:rsidRPr="00394FAF">
              <w:rPr>
                <w:szCs w:val="22"/>
              </w:rPr>
              <w:t>Mannenberg Southern Div</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While the crew were inside the house treating the patient, members of the community broke into the ambulance and stole medical equipment.</w:t>
            </w:r>
          </w:p>
        </w:tc>
      </w:tr>
      <w:tr w:rsidR="00394FAF" w:rsidRPr="00394FAF" w:rsidTr="00394FAF">
        <w:tc>
          <w:tcPr>
            <w:tcW w:w="1418" w:type="dxa"/>
          </w:tcPr>
          <w:p w:rsidR="00394FAF" w:rsidRPr="00394FAF" w:rsidRDefault="00394FAF" w:rsidP="00394FAF">
            <w:pPr>
              <w:pStyle w:val="BodyText"/>
              <w:rPr>
                <w:bCs/>
                <w:szCs w:val="22"/>
                <w:u w:val="single"/>
              </w:rPr>
            </w:pPr>
            <w:r w:rsidRPr="00394FAF">
              <w:rPr>
                <w:szCs w:val="22"/>
              </w:rPr>
              <w:t xml:space="preserve">05/5/2014 </w:t>
            </w:r>
          </w:p>
        </w:tc>
        <w:tc>
          <w:tcPr>
            <w:tcW w:w="1701" w:type="dxa"/>
          </w:tcPr>
          <w:p w:rsidR="00394FAF" w:rsidRPr="00394FAF" w:rsidRDefault="00394FAF" w:rsidP="00394FAF">
            <w:pPr>
              <w:pStyle w:val="BodyText"/>
              <w:rPr>
                <w:szCs w:val="22"/>
              </w:rPr>
            </w:pPr>
            <w:r w:rsidRPr="00394FAF">
              <w:rPr>
                <w:szCs w:val="22"/>
              </w:rPr>
              <w:t>MPDH Southern Div</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While collecting a patient at the day hospital, the father of the patient became verbally abusive to the crew when they explained that a minor cannot be transported without adult supervision.</w:t>
            </w:r>
          </w:p>
        </w:tc>
      </w:tr>
      <w:tr w:rsidR="00394FAF" w:rsidRPr="00394FAF" w:rsidTr="00394FAF">
        <w:tc>
          <w:tcPr>
            <w:tcW w:w="1418" w:type="dxa"/>
          </w:tcPr>
          <w:p w:rsidR="00394FAF" w:rsidRPr="00394FAF" w:rsidRDefault="00394FAF" w:rsidP="00394FAF">
            <w:pPr>
              <w:pStyle w:val="BodyText"/>
              <w:rPr>
                <w:bCs/>
                <w:szCs w:val="22"/>
              </w:rPr>
            </w:pPr>
            <w:r w:rsidRPr="00394FAF">
              <w:rPr>
                <w:bCs/>
                <w:szCs w:val="22"/>
              </w:rPr>
              <w:t>14/8/2015</w:t>
            </w:r>
          </w:p>
        </w:tc>
        <w:tc>
          <w:tcPr>
            <w:tcW w:w="1701" w:type="dxa"/>
          </w:tcPr>
          <w:p w:rsidR="00394FAF" w:rsidRPr="00394FAF" w:rsidRDefault="00394FAF" w:rsidP="00394FAF">
            <w:pPr>
              <w:pStyle w:val="BodyText"/>
              <w:rPr>
                <w:szCs w:val="22"/>
              </w:rPr>
            </w:pPr>
            <w:r w:rsidRPr="00394FAF">
              <w:rPr>
                <w:szCs w:val="22"/>
              </w:rPr>
              <w:t>Khayelitsha Eastern Div</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A crew responded to a call in Khayelitsha and upon arrival, the crew were ambushed by a group of men.  Both staff members were robbed of their personal belongings, were physically assaulted and sustained head injuries.</w:t>
            </w:r>
          </w:p>
        </w:tc>
      </w:tr>
      <w:tr w:rsidR="00394FAF" w:rsidRPr="00394FAF" w:rsidTr="00394FAF">
        <w:tc>
          <w:tcPr>
            <w:tcW w:w="1418" w:type="dxa"/>
          </w:tcPr>
          <w:p w:rsidR="00394FAF" w:rsidRPr="00394FAF" w:rsidRDefault="00394FAF" w:rsidP="00394FAF">
            <w:pPr>
              <w:pStyle w:val="BodyText"/>
              <w:rPr>
                <w:bCs/>
                <w:szCs w:val="22"/>
                <w:u w:val="single"/>
              </w:rPr>
            </w:pPr>
            <w:r w:rsidRPr="00394FAF">
              <w:rPr>
                <w:szCs w:val="22"/>
              </w:rPr>
              <w:t>15/8/2014</w:t>
            </w:r>
          </w:p>
        </w:tc>
        <w:tc>
          <w:tcPr>
            <w:tcW w:w="1701" w:type="dxa"/>
          </w:tcPr>
          <w:p w:rsidR="00394FAF" w:rsidRPr="00394FAF" w:rsidRDefault="00394FAF" w:rsidP="00394FAF">
            <w:pPr>
              <w:pStyle w:val="BodyText"/>
              <w:rPr>
                <w:szCs w:val="22"/>
              </w:rPr>
            </w:pPr>
            <w:r w:rsidRPr="00394FAF">
              <w:rPr>
                <w:szCs w:val="22"/>
              </w:rPr>
              <w:t>Khayelitsha Eastern DIV</w:t>
            </w:r>
          </w:p>
        </w:tc>
        <w:tc>
          <w:tcPr>
            <w:tcW w:w="6378" w:type="dxa"/>
          </w:tcPr>
          <w:p w:rsidR="00394FAF" w:rsidRPr="00394FAF" w:rsidRDefault="00394FAF" w:rsidP="00394FAF">
            <w:pPr>
              <w:pStyle w:val="BodyText"/>
              <w:rPr>
                <w:szCs w:val="22"/>
              </w:rPr>
            </w:pPr>
            <w:r w:rsidRPr="00394FAF">
              <w:rPr>
                <w:szCs w:val="22"/>
              </w:rPr>
              <w:t>While attending to a child on scene, 4 males entered the back of the ambulance and produced various weapons (guns and knives) and robbed the staff of their belongings</w:t>
            </w:r>
          </w:p>
        </w:tc>
      </w:tr>
      <w:tr w:rsidR="00394FAF" w:rsidRPr="00394FAF" w:rsidTr="00394FAF">
        <w:tc>
          <w:tcPr>
            <w:tcW w:w="1418" w:type="dxa"/>
          </w:tcPr>
          <w:p w:rsidR="00394FAF" w:rsidRPr="00394FAF" w:rsidRDefault="00394FAF" w:rsidP="00394FAF">
            <w:pPr>
              <w:pStyle w:val="BodyText"/>
              <w:rPr>
                <w:bCs/>
                <w:szCs w:val="22"/>
                <w:u w:val="single"/>
              </w:rPr>
            </w:pPr>
            <w:r w:rsidRPr="00394FAF">
              <w:rPr>
                <w:szCs w:val="22"/>
              </w:rPr>
              <w:t xml:space="preserve">14/9/2014 </w:t>
            </w:r>
          </w:p>
        </w:tc>
        <w:tc>
          <w:tcPr>
            <w:tcW w:w="1701" w:type="dxa"/>
          </w:tcPr>
          <w:p w:rsidR="00394FAF" w:rsidRPr="00394FAF" w:rsidRDefault="00394FAF" w:rsidP="00394FAF">
            <w:pPr>
              <w:pStyle w:val="BodyText"/>
              <w:rPr>
                <w:szCs w:val="22"/>
              </w:rPr>
            </w:pPr>
            <w:r w:rsidRPr="00394FAF">
              <w:rPr>
                <w:szCs w:val="22"/>
              </w:rPr>
              <w:t xml:space="preserve">Tafelsig Southern Div </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While treating a patient on scene in Tafelsig Mitchells Plain the crew member was stabbed in the back by one of the gang members. Mr Labuschagne had a bullet proof vest on at the time of the incident and did not sustain any injuries.</w:t>
            </w:r>
          </w:p>
        </w:tc>
      </w:tr>
      <w:tr w:rsidR="00394FAF" w:rsidRPr="00394FAF" w:rsidTr="00394FAF">
        <w:tc>
          <w:tcPr>
            <w:tcW w:w="1418" w:type="dxa"/>
          </w:tcPr>
          <w:p w:rsidR="00394FAF" w:rsidRPr="00394FAF" w:rsidRDefault="00394FAF" w:rsidP="00394FAF">
            <w:pPr>
              <w:pStyle w:val="BodyText"/>
              <w:rPr>
                <w:bCs/>
                <w:szCs w:val="22"/>
                <w:u w:val="single"/>
              </w:rPr>
            </w:pPr>
            <w:r w:rsidRPr="00394FAF">
              <w:rPr>
                <w:szCs w:val="22"/>
              </w:rPr>
              <w:t xml:space="preserve">14/9/2014 </w:t>
            </w:r>
          </w:p>
        </w:tc>
        <w:tc>
          <w:tcPr>
            <w:tcW w:w="1701" w:type="dxa"/>
          </w:tcPr>
          <w:p w:rsidR="00394FAF" w:rsidRPr="00394FAF" w:rsidRDefault="00394FAF" w:rsidP="00394FAF">
            <w:pPr>
              <w:pStyle w:val="BodyText"/>
              <w:rPr>
                <w:szCs w:val="22"/>
              </w:rPr>
            </w:pPr>
            <w:r w:rsidRPr="00394FAF">
              <w:rPr>
                <w:szCs w:val="22"/>
              </w:rPr>
              <w:t>Mannenberg Southern Div</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While the crew were waiting for the escort to show them where the patient was, two men approached the crew exposing their firearms to the crew. Before the men could gain entry to the vehicle, the driver managed to drive away.</w:t>
            </w:r>
          </w:p>
        </w:tc>
      </w:tr>
      <w:tr w:rsidR="00394FAF" w:rsidRPr="00394FAF" w:rsidTr="00394FAF">
        <w:tc>
          <w:tcPr>
            <w:tcW w:w="1418" w:type="dxa"/>
          </w:tcPr>
          <w:p w:rsidR="00394FAF" w:rsidRPr="00394FAF" w:rsidRDefault="00394FAF" w:rsidP="00394FAF">
            <w:pPr>
              <w:pStyle w:val="BodyText"/>
              <w:rPr>
                <w:szCs w:val="22"/>
              </w:rPr>
            </w:pPr>
            <w:r w:rsidRPr="00394FAF">
              <w:rPr>
                <w:szCs w:val="22"/>
              </w:rPr>
              <w:t>30/9/2014</w:t>
            </w:r>
          </w:p>
          <w:p w:rsidR="00394FAF" w:rsidRPr="00394FAF" w:rsidRDefault="00394FAF" w:rsidP="00394FAF">
            <w:pPr>
              <w:pStyle w:val="BodyText"/>
              <w:rPr>
                <w:bCs/>
                <w:szCs w:val="22"/>
                <w:u w:val="single"/>
              </w:rPr>
            </w:pPr>
          </w:p>
        </w:tc>
        <w:tc>
          <w:tcPr>
            <w:tcW w:w="1701" w:type="dxa"/>
          </w:tcPr>
          <w:p w:rsidR="00394FAF" w:rsidRPr="00394FAF" w:rsidRDefault="00394FAF" w:rsidP="00394FAF">
            <w:pPr>
              <w:pStyle w:val="BodyText"/>
              <w:rPr>
                <w:bCs/>
                <w:szCs w:val="22"/>
                <w:u w:val="single"/>
              </w:rPr>
            </w:pPr>
            <w:r w:rsidRPr="00394FAF">
              <w:rPr>
                <w:szCs w:val="22"/>
              </w:rPr>
              <w:t>R300</w:t>
            </w:r>
          </w:p>
        </w:tc>
        <w:tc>
          <w:tcPr>
            <w:tcW w:w="6378" w:type="dxa"/>
          </w:tcPr>
          <w:p w:rsidR="00394FAF" w:rsidRDefault="00394FAF" w:rsidP="00394FAF">
            <w:pPr>
              <w:pStyle w:val="BodyText"/>
              <w:rPr>
                <w:szCs w:val="22"/>
              </w:rPr>
            </w:pPr>
            <w:r w:rsidRPr="00394FAF">
              <w:rPr>
                <w:szCs w:val="22"/>
              </w:rPr>
              <w:t>While the crew were returning from the AMS base they drove into a group of people on the R300 who were throwing stones - vehicle damaged</w:t>
            </w:r>
          </w:p>
          <w:p w:rsidR="00394FAF" w:rsidRDefault="00394FAF" w:rsidP="00394FAF">
            <w:pPr>
              <w:pStyle w:val="BodyText"/>
              <w:rPr>
                <w:szCs w:val="22"/>
              </w:rPr>
            </w:pPr>
          </w:p>
          <w:p w:rsidR="00394FAF" w:rsidRPr="00394FAF" w:rsidRDefault="00394FAF" w:rsidP="00394FAF">
            <w:pPr>
              <w:pStyle w:val="BodyText"/>
              <w:rPr>
                <w:szCs w:val="22"/>
              </w:rPr>
            </w:pPr>
          </w:p>
        </w:tc>
      </w:tr>
      <w:tr w:rsidR="00394FAF" w:rsidRPr="00394FAF" w:rsidTr="00394FAF">
        <w:tc>
          <w:tcPr>
            <w:tcW w:w="1418" w:type="dxa"/>
          </w:tcPr>
          <w:p w:rsidR="00394FAF" w:rsidRPr="00394FAF" w:rsidRDefault="00394FAF" w:rsidP="00394FAF">
            <w:pPr>
              <w:pStyle w:val="BodyText"/>
              <w:rPr>
                <w:bCs/>
                <w:szCs w:val="22"/>
                <w:u w:val="single"/>
              </w:rPr>
            </w:pPr>
            <w:r w:rsidRPr="00394FAF">
              <w:rPr>
                <w:szCs w:val="22"/>
              </w:rPr>
              <w:lastRenderedPageBreak/>
              <w:t xml:space="preserve">23/9/2014 </w:t>
            </w:r>
          </w:p>
        </w:tc>
        <w:tc>
          <w:tcPr>
            <w:tcW w:w="1701" w:type="dxa"/>
          </w:tcPr>
          <w:p w:rsidR="00394FAF" w:rsidRPr="00394FAF" w:rsidRDefault="00394FAF" w:rsidP="00394FAF">
            <w:pPr>
              <w:pStyle w:val="BodyText"/>
              <w:rPr>
                <w:szCs w:val="22"/>
              </w:rPr>
            </w:pPr>
            <w:r w:rsidRPr="00394FAF">
              <w:rPr>
                <w:szCs w:val="22"/>
              </w:rPr>
              <w:t>Heideveld Southern Div</w:t>
            </w:r>
          </w:p>
        </w:tc>
        <w:tc>
          <w:tcPr>
            <w:tcW w:w="6378" w:type="dxa"/>
          </w:tcPr>
          <w:p w:rsidR="00394FAF" w:rsidRPr="00394FAF" w:rsidRDefault="00394FAF" w:rsidP="00394FAF">
            <w:pPr>
              <w:pStyle w:val="BodyText"/>
              <w:rPr>
                <w:szCs w:val="22"/>
              </w:rPr>
            </w:pPr>
            <w:r w:rsidRPr="00394FAF">
              <w:rPr>
                <w:szCs w:val="22"/>
              </w:rPr>
              <w:t>A crew had loaded a patient into the ambulance, and as they drove off two gunmen approached the ambulance and held a gun to the drivers head and tried to force the ambulance door open. No one was injured during the incident</w:t>
            </w:r>
          </w:p>
        </w:tc>
      </w:tr>
      <w:tr w:rsidR="00394FAF" w:rsidRPr="00394FAF" w:rsidTr="00394FAF">
        <w:tc>
          <w:tcPr>
            <w:tcW w:w="1418" w:type="dxa"/>
          </w:tcPr>
          <w:p w:rsidR="00394FAF" w:rsidRPr="00394FAF" w:rsidRDefault="00394FAF" w:rsidP="00394FAF">
            <w:pPr>
              <w:pStyle w:val="BodyText"/>
              <w:rPr>
                <w:szCs w:val="22"/>
              </w:rPr>
            </w:pPr>
            <w:r w:rsidRPr="00394FAF">
              <w:rPr>
                <w:szCs w:val="22"/>
              </w:rPr>
              <w:t xml:space="preserve">5/10/2014 </w:t>
            </w:r>
          </w:p>
          <w:p w:rsidR="00394FAF" w:rsidRPr="00394FAF" w:rsidRDefault="00394FAF" w:rsidP="00394FAF">
            <w:pPr>
              <w:pStyle w:val="BodyText"/>
              <w:rPr>
                <w:bCs/>
                <w:szCs w:val="22"/>
                <w:u w:val="single"/>
              </w:rPr>
            </w:pPr>
          </w:p>
        </w:tc>
        <w:tc>
          <w:tcPr>
            <w:tcW w:w="1701" w:type="dxa"/>
          </w:tcPr>
          <w:p w:rsidR="00394FAF" w:rsidRPr="00394FAF" w:rsidRDefault="00394FAF" w:rsidP="00394FAF">
            <w:pPr>
              <w:pStyle w:val="BodyText"/>
              <w:rPr>
                <w:szCs w:val="22"/>
              </w:rPr>
            </w:pPr>
            <w:r w:rsidRPr="00394FAF">
              <w:rPr>
                <w:szCs w:val="22"/>
              </w:rPr>
              <w:t>Browns Farm - Western Div</w:t>
            </w:r>
          </w:p>
        </w:tc>
        <w:tc>
          <w:tcPr>
            <w:tcW w:w="6378" w:type="dxa"/>
          </w:tcPr>
          <w:p w:rsidR="00394FAF" w:rsidRPr="00394FAF" w:rsidRDefault="00394FAF" w:rsidP="00394FAF">
            <w:pPr>
              <w:pStyle w:val="BodyText"/>
              <w:rPr>
                <w:szCs w:val="22"/>
              </w:rPr>
            </w:pPr>
            <w:r w:rsidRPr="00394FAF">
              <w:rPr>
                <w:szCs w:val="22"/>
              </w:rPr>
              <w:t>While attending to a call, the vehicle was stoned, sudden violence broke out and police drew their firearms and began chasing an unknown male.</w:t>
            </w:r>
          </w:p>
        </w:tc>
      </w:tr>
      <w:tr w:rsidR="00394FAF" w:rsidRPr="00394FAF" w:rsidTr="00394FAF">
        <w:tc>
          <w:tcPr>
            <w:tcW w:w="1418" w:type="dxa"/>
          </w:tcPr>
          <w:p w:rsidR="00394FAF" w:rsidRPr="00394FAF" w:rsidRDefault="00394FAF" w:rsidP="00394FAF">
            <w:pPr>
              <w:pStyle w:val="BodyText"/>
              <w:rPr>
                <w:bCs/>
                <w:szCs w:val="22"/>
                <w:u w:val="single"/>
              </w:rPr>
            </w:pPr>
            <w:r w:rsidRPr="00394FAF">
              <w:rPr>
                <w:szCs w:val="22"/>
              </w:rPr>
              <w:t xml:space="preserve">21/10/2014 </w:t>
            </w:r>
          </w:p>
        </w:tc>
        <w:tc>
          <w:tcPr>
            <w:tcW w:w="1701" w:type="dxa"/>
          </w:tcPr>
          <w:p w:rsidR="00394FAF" w:rsidRPr="00394FAF" w:rsidRDefault="00394FAF" w:rsidP="00394FAF">
            <w:pPr>
              <w:pStyle w:val="BodyText"/>
              <w:rPr>
                <w:szCs w:val="22"/>
              </w:rPr>
            </w:pPr>
            <w:r w:rsidRPr="00394FAF">
              <w:rPr>
                <w:szCs w:val="22"/>
              </w:rPr>
              <w:t xml:space="preserve">Langa Western Div </w:t>
            </w:r>
          </w:p>
          <w:p w:rsidR="00394FAF" w:rsidRPr="00394FAF" w:rsidRDefault="00394FAF" w:rsidP="00394FAF">
            <w:pPr>
              <w:pStyle w:val="BodyText"/>
              <w:rPr>
                <w:bCs/>
                <w:szCs w:val="22"/>
                <w:u w:val="single"/>
              </w:rPr>
            </w:pPr>
          </w:p>
        </w:tc>
        <w:tc>
          <w:tcPr>
            <w:tcW w:w="6378" w:type="dxa"/>
          </w:tcPr>
          <w:p w:rsidR="00394FAF" w:rsidRPr="00394FAF" w:rsidRDefault="00394FAF" w:rsidP="00394FAF">
            <w:pPr>
              <w:pStyle w:val="BodyText"/>
              <w:rPr>
                <w:szCs w:val="22"/>
              </w:rPr>
            </w:pPr>
            <w:r w:rsidRPr="00394FAF">
              <w:rPr>
                <w:szCs w:val="22"/>
              </w:rPr>
              <w:t>While driving to a call, a group of people started throwing stones and bricks at the ambulance. The brick entered through the driver's side window and struck the driver above the right eye.</w:t>
            </w:r>
          </w:p>
        </w:tc>
      </w:tr>
      <w:tr w:rsidR="00394FAF" w:rsidRPr="00394FAF" w:rsidTr="00394FAF">
        <w:tc>
          <w:tcPr>
            <w:tcW w:w="1418" w:type="dxa"/>
          </w:tcPr>
          <w:p w:rsidR="00394FAF" w:rsidRPr="00394FAF" w:rsidRDefault="00394FAF" w:rsidP="00394FAF">
            <w:pPr>
              <w:pStyle w:val="BodyText"/>
              <w:rPr>
                <w:szCs w:val="22"/>
              </w:rPr>
            </w:pPr>
            <w:r w:rsidRPr="00394FAF">
              <w:rPr>
                <w:szCs w:val="22"/>
              </w:rPr>
              <w:t xml:space="preserve">3/3/2015 </w:t>
            </w:r>
          </w:p>
        </w:tc>
        <w:tc>
          <w:tcPr>
            <w:tcW w:w="1701" w:type="dxa"/>
          </w:tcPr>
          <w:p w:rsidR="00394FAF" w:rsidRPr="00394FAF" w:rsidRDefault="00394FAF" w:rsidP="00394FAF">
            <w:pPr>
              <w:pStyle w:val="BodyText"/>
              <w:rPr>
                <w:szCs w:val="22"/>
              </w:rPr>
            </w:pPr>
            <w:r w:rsidRPr="00394FAF">
              <w:rPr>
                <w:szCs w:val="22"/>
              </w:rPr>
              <w:t>Tafelsig Southern Div</w:t>
            </w:r>
          </w:p>
        </w:tc>
        <w:tc>
          <w:tcPr>
            <w:tcW w:w="6378" w:type="dxa"/>
          </w:tcPr>
          <w:p w:rsidR="00394FAF" w:rsidRPr="00394FAF" w:rsidRDefault="00394FAF" w:rsidP="00394FAF">
            <w:pPr>
              <w:pStyle w:val="BodyText"/>
              <w:rPr>
                <w:szCs w:val="22"/>
              </w:rPr>
            </w:pPr>
            <w:r w:rsidRPr="00394FAF">
              <w:rPr>
                <w:szCs w:val="22"/>
              </w:rPr>
              <w:t>Staff were held at gunpoint and robbed of personal possessions ie wallets and GPS.</w:t>
            </w:r>
          </w:p>
        </w:tc>
      </w:tr>
      <w:tr w:rsidR="00394FAF" w:rsidRPr="00394FAF" w:rsidTr="00394FAF">
        <w:tc>
          <w:tcPr>
            <w:tcW w:w="1418" w:type="dxa"/>
          </w:tcPr>
          <w:p w:rsidR="00394FAF" w:rsidRPr="00394FAF" w:rsidRDefault="00394FAF" w:rsidP="00394FAF">
            <w:pPr>
              <w:pStyle w:val="BodyText"/>
              <w:rPr>
                <w:szCs w:val="22"/>
              </w:rPr>
            </w:pPr>
            <w:r w:rsidRPr="00394FAF">
              <w:rPr>
                <w:szCs w:val="22"/>
              </w:rPr>
              <w:t xml:space="preserve">7/3/2015 </w:t>
            </w:r>
          </w:p>
        </w:tc>
        <w:tc>
          <w:tcPr>
            <w:tcW w:w="1701" w:type="dxa"/>
          </w:tcPr>
          <w:p w:rsidR="00394FAF" w:rsidRPr="00394FAF" w:rsidRDefault="00394FAF" w:rsidP="00394FAF">
            <w:pPr>
              <w:pStyle w:val="BodyText"/>
              <w:rPr>
                <w:szCs w:val="22"/>
              </w:rPr>
            </w:pPr>
            <w:r w:rsidRPr="00394FAF">
              <w:rPr>
                <w:szCs w:val="22"/>
              </w:rPr>
              <w:t xml:space="preserve">Macassar Eastern Division </w:t>
            </w:r>
          </w:p>
        </w:tc>
        <w:tc>
          <w:tcPr>
            <w:tcW w:w="6378" w:type="dxa"/>
          </w:tcPr>
          <w:p w:rsidR="00394FAF" w:rsidRPr="00394FAF" w:rsidRDefault="00394FAF" w:rsidP="00394FAF">
            <w:pPr>
              <w:pStyle w:val="BodyText"/>
              <w:rPr>
                <w:szCs w:val="22"/>
              </w:rPr>
            </w:pPr>
            <w:r w:rsidRPr="00394FAF">
              <w:rPr>
                <w:szCs w:val="22"/>
              </w:rPr>
              <w:t>Staff member was physically assaulted.</w:t>
            </w:r>
          </w:p>
          <w:p w:rsidR="00394FAF" w:rsidRPr="00394FAF" w:rsidRDefault="00394FAF" w:rsidP="00394FAF">
            <w:pPr>
              <w:pStyle w:val="BodyText"/>
              <w:rPr>
                <w:szCs w:val="22"/>
              </w:rPr>
            </w:pPr>
          </w:p>
        </w:tc>
      </w:tr>
      <w:tr w:rsidR="00394FAF" w:rsidRPr="00394FAF" w:rsidTr="00394FAF">
        <w:tc>
          <w:tcPr>
            <w:tcW w:w="1418" w:type="dxa"/>
          </w:tcPr>
          <w:p w:rsidR="00394FAF" w:rsidRPr="00394FAF" w:rsidRDefault="00394FAF" w:rsidP="00394FAF">
            <w:pPr>
              <w:pStyle w:val="BodyText"/>
              <w:rPr>
                <w:szCs w:val="22"/>
              </w:rPr>
            </w:pPr>
            <w:r w:rsidRPr="00394FAF">
              <w:rPr>
                <w:szCs w:val="22"/>
              </w:rPr>
              <w:t xml:space="preserve">28/3/2015 </w:t>
            </w:r>
          </w:p>
        </w:tc>
        <w:tc>
          <w:tcPr>
            <w:tcW w:w="1701" w:type="dxa"/>
          </w:tcPr>
          <w:p w:rsidR="00394FAF" w:rsidRPr="00394FAF" w:rsidRDefault="00394FAF" w:rsidP="00394FAF">
            <w:pPr>
              <w:pStyle w:val="BodyText"/>
              <w:rPr>
                <w:szCs w:val="22"/>
              </w:rPr>
            </w:pPr>
            <w:r w:rsidRPr="00394FAF">
              <w:rPr>
                <w:szCs w:val="22"/>
              </w:rPr>
              <w:t xml:space="preserve">Du Noon Western Div </w:t>
            </w:r>
          </w:p>
        </w:tc>
        <w:tc>
          <w:tcPr>
            <w:tcW w:w="6378" w:type="dxa"/>
          </w:tcPr>
          <w:p w:rsidR="00394FAF" w:rsidRPr="00394FAF" w:rsidRDefault="00394FAF" w:rsidP="00394FAF">
            <w:pPr>
              <w:pStyle w:val="BodyText"/>
              <w:rPr>
                <w:szCs w:val="22"/>
              </w:rPr>
            </w:pPr>
            <w:r w:rsidRPr="00394FAF">
              <w:rPr>
                <w:szCs w:val="22"/>
              </w:rPr>
              <w:t xml:space="preserve">Staff were threatened by a large crowd of people. SAPS assistance was requested but none arrived. </w:t>
            </w:r>
          </w:p>
        </w:tc>
      </w:tr>
      <w:tr w:rsidR="00394FAF" w:rsidRPr="00394FAF" w:rsidTr="00394FAF">
        <w:tc>
          <w:tcPr>
            <w:tcW w:w="1418" w:type="dxa"/>
          </w:tcPr>
          <w:p w:rsidR="00394FAF" w:rsidRPr="00394FAF" w:rsidRDefault="00394FAF" w:rsidP="00394FAF">
            <w:pPr>
              <w:pStyle w:val="BodyText"/>
              <w:rPr>
                <w:szCs w:val="22"/>
              </w:rPr>
            </w:pPr>
            <w:r w:rsidRPr="00394FAF">
              <w:rPr>
                <w:szCs w:val="22"/>
              </w:rPr>
              <w:t xml:space="preserve">31/3/2015 </w:t>
            </w:r>
          </w:p>
        </w:tc>
        <w:tc>
          <w:tcPr>
            <w:tcW w:w="1701" w:type="dxa"/>
          </w:tcPr>
          <w:p w:rsidR="00394FAF" w:rsidRPr="00394FAF" w:rsidRDefault="00394FAF" w:rsidP="00394FAF">
            <w:pPr>
              <w:pStyle w:val="BodyText"/>
              <w:rPr>
                <w:szCs w:val="22"/>
              </w:rPr>
            </w:pPr>
            <w:r w:rsidRPr="00394FAF">
              <w:rPr>
                <w:szCs w:val="22"/>
              </w:rPr>
              <w:t>Capricorn Western Div</w:t>
            </w:r>
          </w:p>
        </w:tc>
        <w:tc>
          <w:tcPr>
            <w:tcW w:w="6378" w:type="dxa"/>
          </w:tcPr>
          <w:p w:rsidR="00394FAF" w:rsidRPr="00394FAF" w:rsidRDefault="00394FAF" w:rsidP="00394FAF">
            <w:pPr>
              <w:pStyle w:val="BodyText"/>
              <w:rPr>
                <w:szCs w:val="22"/>
              </w:rPr>
            </w:pPr>
            <w:r w:rsidRPr="00394FAF">
              <w:rPr>
                <w:szCs w:val="22"/>
              </w:rPr>
              <w:t xml:space="preserve">Staff member was robbed of her bag while attending to a patient. </w:t>
            </w:r>
          </w:p>
          <w:p w:rsidR="00394FAF" w:rsidRPr="00394FAF" w:rsidRDefault="00394FAF" w:rsidP="00394FAF">
            <w:pPr>
              <w:pStyle w:val="BodyText"/>
              <w:rPr>
                <w:szCs w:val="22"/>
              </w:rPr>
            </w:pPr>
          </w:p>
        </w:tc>
      </w:tr>
    </w:tbl>
    <w:p w:rsidR="00394FAF" w:rsidRPr="00394FAF" w:rsidRDefault="00394FAF" w:rsidP="00394FAF">
      <w:pPr>
        <w:pStyle w:val="BodyText"/>
        <w:rPr>
          <w:bCs/>
          <w:sz w:val="24"/>
          <w:u w:val="single"/>
        </w:rPr>
      </w:pPr>
    </w:p>
    <w:p w:rsidR="00394FAF" w:rsidRPr="00394FAF" w:rsidRDefault="00394FAF" w:rsidP="00394FAF">
      <w:pPr>
        <w:pStyle w:val="BodyText"/>
        <w:ind w:firstLine="720"/>
        <w:rPr>
          <w:b/>
          <w:sz w:val="24"/>
          <w:u w:val="single"/>
        </w:rPr>
      </w:pPr>
      <w:r w:rsidRPr="00394FAF">
        <w:rPr>
          <w:b/>
          <w:sz w:val="24"/>
          <w:u w:val="single"/>
        </w:rPr>
        <w:t>NORTH WEST PROVINCE:</w:t>
      </w:r>
    </w:p>
    <w:p w:rsidR="00394FAF" w:rsidRPr="00394FAF" w:rsidRDefault="00394FAF" w:rsidP="00394FAF">
      <w:pPr>
        <w:pStyle w:val="BodyText"/>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6378"/>
      </w:tblGrid>
      <w:tr w:rsidR="00394FAF" w:rsidRPr="00394FAF" w:rsidTr="00394FAF">
        <w:tc>
          <w:tcPr>
            <w:tcW w:w="1418" w:type="dxa"/>
          </w:tcPr>
          <w:p w:rsidR="00394FAF" w:rsidRPr="00394FAF" w:rsidRDefault="00394FAF" w:rsidP="00394FAF">
            <w:pPr>
              <w:pStyle w:val="BodyText"/>
              <w:rPr>
                <w:bCs/>
                <w:szCs w:val="22"/>
              </w:rPr>
            </w:pPr>
            <w:r w:rsidRPr="00394FAF">
              <w:rPr>
                <w:bCs/>
                <w:szCs w:val="22"/>
              </w:rPr>
              <w:t>DATE</w:t>
            </w:r>
          </w:p>
        </w:tc>
        <w:tc>
          <w:tcPr>
            <w:tcW w:w="1701" w:type="dxa"/>
          </w:tcPr>
          <w:p w:rsidR="00394FAF" w:rsidRPr="00394FAF" w:rsidRDefault="00394FAF" w:rsidP="00394FAF">
            <w:pPr>
              <w:pStyle w:val="BodyText"/>
              <w:rPr>
                <w:bCs/>
                <w:szCs w:val="22"/>
              </w:rPr>
            </w:pPr>
            <w:r w:rsidRPr="00394FAF">
              <w:rPr>
                <w:bCs/>
                <w:szCs w:val="22"/>
              </w:rPr>
              <w:t>DISTRICT</w:t>
            </w:r>
          </w:p>
        </w:tc>
        <w:tc>
          <w:tcPr>
            <w:tcW w:w="6378" w:type="dxa"/>
          </w:tcPr>
          <w:p w:rsidR="00394FAF" w:rsidRPr="00394FAF" w:rsidRDefault="00394FAF" w:rsidP="00394FAF">
            <w:pPr>
              <w:pStyle w:val="BodyText"/>
              <w:rPr>
                <w:bCs/>
                <w:szCs w:val="22"/>
              </w:rPr>
            </w:pPr>
            <w:r w:rsidRPr="00394FAF">
              <w:rPr>
                <w:bCs/>
                <w:szCs w:val="22"/>
              </w:rPr>
              <w:t>DESCRIPTION OF INCIDENT</w:t>
            </w:r>
          </w:p>
        </w:tc>
      </w:tr>
      <w:tr w:rsidR="00394FAF" w:rsidRPr="00394FAF" w:rsidTr="00394FAF">
        <w:tc>
          <w:tcPr>
            <w:tcW w:w="1418" w:type="dxa"/>
          </w:tcPr>
          <w:p w:rsidR="00394FAF" w:rsidRPr="00394FAF" w:rsidRDefault="00394FAF" w:rsidP="00394FAF">
            <w:pPr>
              <w:pStyle w:val="BodyText"/>
              <w:rPr>
                <w:szCs w:val="22"/>
              </w:rPr>
            </w:pPr>
            <w:r w:rsidRPr="00394FAF">
              <w:rPr>
                <w:szCs w:val="22"/>
              </w:rPr>
              <w:t>1/10/2014</w:t>
            </w:r>
          </w:p>
        </w:tc>
        <w:tc>
          <w:tcPr>
            <w:tcW w:w="1701" w:type="dxa"/>
          </w:tcPr>
          <w:p w:rsidR="00394FAF" w:rsidRPr="00394FAF" w:rsidRDefault="00394FAF" w:rsidP="00394FAF">
            <w:pPr>
              <w:pStyle w:val="BodyText"/>
              <w:rPr>
                <w:szCs w:val="22"/>
              </w:rPr>
            </w:pPr>
            <w:r w:rsidRPr="00394FAF">
              <w:rPr>
                <w:szCs w:val="22"/>
              </w:rPr>
              <w:t>Matlosana klerksdorp DKK</w:t>
            </w:r>
          </w:p>
        </w:tc>
        <w:tc>
          <w:tcPr>
            <w:tcW w:w="6378" w:type="dxa"/>
          </w:tcPr>
          <w:p w:rsidR="00394FAF" w:rsidRPr="00394FAF" w:rsidRDefault="00394FAF" w:rsidP="00394FAF">
            <w:pPr>
              <w:pStyle w:val="BodyText"/>
              <w:rPr>
                <w:szCs w:val="22"/>
              </w:rPr>
            </w:pPr>
            <w:r w:rsidRPr="00394FAF">
              <w:rPr>
                <w:szCs w:val="22"/>
              </w:rPr>
              <w:t>Two ambulances were dispatched to a call. When the ambulances arrived the crews were assaulted</w:t>
            </w:r>
          </w:p>
        </w:tc>
      </w:tr>
      <w:tr w:rsidR="00394FAF" w:rsidRPr="00394FAF" w:rsidTr="00394FAF">
        <w:tc>
          <w:tcPr>
            <w:tcW w:w="1418" w:type="dxa"/>
          </w:tcPr>
          <w:p w:rsidR="00394FAF" w:rsidRPr="00394FAF" w:rsidRDefault="00394FAF" w:rsidP="00394FAF">
            <w:pPr>
              <w:pStyle w:val="BodyText"/>
              <w:rPr>
                <w:szCs w:val="22"/>
              </w:rPr>
            </w:pPr>
            <w:r w:rsidRPr="00394FAF">
              <w:rPr>
                <w:szCs w:val="22"/>
              </w:rPr>
              <w:t xml:space="preserve"> 1/10/2015  </w:t>
            </w:r>
          </w:p>
        </w:tc>
        <w:tc>
          <w:tcPr>
            <w:tcW w:w="1701" w:type="dxa"/>
          </w:tcPr>
          <w:p w:rsidR="00394FAF" w:rsidRPr="00394FAF" w:rsidRDefault="00394FAF" w:rsidP="00394FAF">
            <w:pPr>
              <w:pStyle w:val="BodyText"/>
              <w:rPr>
                <w:szCs w:val="22"/>
              </w:rPr>
            </w:pPr>
            <w:r w:rsidRPr="00394FAF">
              <w:rPr>
                <w:szCs w:val="22"/>
              </w:rPr>
              <w:t xml:space="preserve">Matlosana klerksdorp </w:t>
            </w:r>
          </w:p>
          <w:p w:rsidR="00394FAF" w:rsidRPr="00394FAF" w:rsidRDefault="00394FAF" w:rsidP="00394FAF">
            <w:pPr>
              <w:pStyle w:val="BodyText"/>
              <w:rPr>
                <w:szCs w:val="22"/>
              </w:rPr>
            </w:pPr>
            <w:r w:rsidRPr="00394FAF">
              <w:rPr>
                <w:szCs w:val="22"/>
              </w:rPr>
              <w:t>DKK</w:t>
            </w:r>
          </w:p>
        </w:tc>
        <w:tc>
          <w:tcPr>
            <w:tcW w:w="6378" w:type="dxa"/>
          </w:tcPr>
          <w:p w:rsidR="00394FAF" w:rsidRPr="00394FAF" w:rsidRDefault="00394FAF" w:rsidP="00394FAF">
            <w:pPr>
              <w:pStyle w:val="BodyText"/>
              <w:rPr>
                <w:szCs w:val="22"/>
              </w:rPr>
            </w:pPr>
            <w:r w:rsidRPr="00394FAF">
              <w:rPr>
                <w:szCs w:val="22"/>
              </w:rPr>
              <w:t>Staff assaulted. As above</w:t>
            </w:r>
          </w:p>
          <w:p w:rsidR="00394FAF" w:rsidRPr="00394FAF" w:rsidRDefault="00394FAF" w:rsidP="00394FAF">
            <w:pPr>
              <w:pStyle w:val="BodyText"/>
              <w:rPr>
                <w:szCs w:val="22"/>
              </w:rPr>
            </w:pPr>
          </w:p>
        </w:tc>
      </w:tr>
    </w:tbl>
    <w:p w:rsidR="00394FAF" w:rsidRPr="00394FAF" w:rsidRDefault="00394FAF" w:rsidP="00394FAF">
      <w:pPr>
        <w:pStyle w:val="BodyText"/>
        <w:rPr>
          <w:sz w:val="24"/>
        </w:rPr>
      </w:pPr>
    </w:p>
    <w:p w:rsidR="00394FAF" w:rsidRPr="00394FAF" w:rsidRDefault="00394FAF" w:rsidP="00394FAF">
      <w:pPr>
        <w:pStyle w:val="BodyText"/>
        <w:rPr>
          <w:sz w:val="24"/>
        </w:rPr>
      </w:pPr>
    </w:p>
    <w:p w:rsidR="00394FAF" w:rsidRPr="00394FAF" w:rsidRDefault="00394FAF" w:rsidP="0038487E">
      <w:pPr>
        <w:pStyle w:val="BodyText"/>
        <w:ind w:firstLine="720"/>
        <w:rPr>
          <w:b/>
          <w:sz w:val="24"/>
          <w:u w:val="single"/>
        </w:rPr>
      </w:pPr>
      <w:r w:rsidRPr="00394FAF">
        <w:rPr>
          <w:b/>
          <w:sz w:val="24"/>
          <w:u w:val="single"/>
        </w:rPr>
        <w:t>EASTERN CAPE PROVINCE: (PORT ELIZABETH)</w:t>
      </w:r>
    </w:p>
    <w:p w:rsidR="00394FAF" w:rsidRPr="00394FAF" w:rsidRDefault="00394FAF" w:rsidP="00394FAF">
      <w:pPr>
        <w:pStyle w:val="BodyText"/>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531"/>
        <w:gridCol w:w="6378"/>
      </w:tblGrid>
      <w:tr w:rsidR="00394FAF" w:rsidRPr="00394FAF" w:rsidTr="0038487E">
        <w:tc>
          <w:tcPr>
            <w:tcW w:w="1588" w:type="dxa"/>
          </w:tcPr>
          <w:p w:rsidR="00394FAF" w:rsidRPr="00394FAF" w:rsidRDefault="00394FAF" w:rsidP="00394FAF">
            <w:pPr>
              <w:pStyle w:val="BodyText"/>
              <w:rPr>
                <w:bCs/>
                <w:sz w:val="24"/>
              </w:rPr>
            </w:pPr>
            <w:r w:rsidRPr="00394FAF">
              <w:rPr>
                <w:bCs/>
                <w:sz w:val="24"/>
              </w:rPr>
              <w:t>DATE</w:t>
            </w:r>
          </w:p>
        </w:tc>
        <w:tc>
          <w:tcPr>
            <w:tcW w:w="1531" w:type="dxa"/>
          </w:tcPr>
          <w:p w:rsidR="00394FAF" w:rsidRPr="00394FAF" w:rsidRDefault="00394FAF" w:rsidP="00394FAF">
            <w:pPr>
              <w:pStyle w:val="BodyText"/>
              <w:rPr>
                <w:bCs/>
                <w:sz w:val="24"/>
              </w:rPr>
            </w:pPr>
            <w:r w:rsidRPr="00394FAF">
              <w:rPr>
                <w:bCs/>
                <w:sz w:val="24"/>
              </w:rPr>
              <w:t>DISTRICT</w:t>
            </w:r>
          </w:p>
        </w:tc>
        <w:tc>
          <w:tcPr>
            <w:tcW w:w="6378" w:type="dxa"/>
          </w:tcPr>
          <w:p w:rsidR="00394FAF" w:rsidRPr="00394FAF" w:rsidRDefault="00394FAF" w:rsidP="00394FAF">
            <w:pPr>
              <w:pStyle w:val="BodyText"/>
              <w:rPr>
                <w:bCs/>
                <w:sz w:val="24"/>
              </w:rPr>
            </w:pPr>
            <w:r w:rsidRPr="00394FAF">
              <w:rPr>
                <w:bCs/>
                <w:sz w:val="24"/>
              </w:rPr>
              <w:t>DESCRIPTION OF INCIDENT</w:t>
            </w:r>
          </w:p>
        </w:tc>
      </w:tr>
      <w:tr w:rsidR="00394FAF" w:rsidRPr="00394FAF" w:rsidTr="0038487E">
        <w:tc>
          <w:tcPr>
            <w:tcW w:w="1588" w:type="dxa"/>
          </w:tcPr>
          <w:p w:rsidR="00394FAF" w:rsidRPr="00394FAF" w:rsidRDefault="00394FAF" w:rsidP="00394FAF">
            <w:pPr>
              <w:pStyle w:val="BodyText"/>
              <w:rPr>
                <w:sz w:val="24"/>
              </w:rPr>
            </w:pPr>
            <w:r w:rsidRPr="00394FAF">
              <w:rPr>
                <w:sz w:val="24"/>
              </w:rPr>
              <w:t>3/2/2014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was stoned</w:t>
            </w:r>
          </w:p>
        </w:tc>
      </w:tr>
      <w:tr w:rsidR="00394FAF" w:rsidRPr="00394FAF" w:rsidTr="0038487E">
        <w:tc>
          <w:tcPr>
            <w:tcW w:w="1588" w:type="dxa"/>
          </w:tcPr>
          <w:p w:rsidR="00394FAF" w:rsidRPr="00394FAF" w:rsidRDefault="00394FAF" w:rsidP="00394FAF">
            <w:pPr>
              <w:pStyle w:val="BodyText"/>
              <w:rPr>
                <w:sz w:val="24"/>
              </w:rPr>
            </w:pPr>
            <w:r w:rsidRPr="00394FAF">
              <w:rPr>
                <w:sz w:val="24"/>
              </w:rPr>
              <w:t>5/2/2014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was stoned</w:t>
            </w:r>
          </w:p>
        </w:tc>
      </w:tr>
      <w:tr w:rsidR="00394FAF" w:rsidRPr="00394FAF" w:rsidTr="0038487E">
        <w:tc>
          <w:tcPr>
            <w:tcW w:w="1588" w:type="dxa"/>
          </w:tcPr>
          <w:p w:rsidR="00394FAF" w:rsidRPr="00394FAF" w:rsidRDefault="00394FAF" w:rsidP="00394FAF">
            <w:pPr>
              <w:pStyle w:val="BodyText"/>
              <w:rPr>
                <w:sz w:val="24"/>
              </w:rPr>
            </w:pPr>
            <w:r w:rsidRPr="00394FAF">
              <w:rPr>
                <w:sz w:val="24"/>
              </w:rPr>
              <w:t>6/2/2014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was stoned</w:t>
            </w:r>
          </w:p>
        </w:tc>
      </w:tr>
      <w:tr w:rsidR="00394FAF" w:rsidRPr="00394FAF" w:rsidTr="0038487E">
        <w:tc>
          <w:tcPr>
            <w:tcW w:w="1588" w:type="dxa"/>
          </w:tcPr>
          <w:p w:rsidR="00394FAF" w:rsidRPr="00394FAF" w:rsidRDefault="00394FAF" w:rsidP="00394FAF">
            <w:pPr>
              <w:pStyle w:val="BodyText"/>
              <w:rPr>
                <w:sz w:val="24"/>
              </w:rPr>
            </w:pPr>
            <w:r w:rsidRPr="00394FAF">
              <w:rPr>
                <w:sz w:val="24"/>
              </w:rPr>
              <w:t>15/2/2014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tyres slashed</w:t>
            </w:r>
          </w:p>
        </w:tc>
      </w:tr>
      <w:tr w:rsidR="00394FAF" w:rsidRPr="00394FAF" w:rsidTr="0038487E">
        <w:tc>
          <w:tcPr>
            <w:tcW w:w="1588" w:type="dxa"/>
          </w:tcPr>
          <w:p w:rsidR="00394FAF" w:rsidRPr="00394FAF" w:rsidRDefault="00394FAF" w:rsidP="00394FAF">
            <w:pPr>
              <w:pStyle w:val="BodyText"/>
              <w:rPr>
                <w:sz w:val="24"/>
              </w:rPr>
            </w:pPr>
            <w:r w:rsidRPr="00394FAF">
              <w:rPr>
                <w:sz w:val="24"/>
              </w:rPr>
              <w:t>12/4/2014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Crew threatened and robbed</w:t>
            </w:r>
          </w:p>
        </w:tc>
      </w:tr>
      <w:tr w:rsidR="00394FAF" w:rsidRPr="00394FAF" w:rsidTr="0038487E">
        <w:tc>
          <w:tcPr>
            <w:tcW w:w="1588" w:type="dxa"/>
          </w:tcPr>
          <w:p w:rsidR="00394FAF" w:rsidRPr="00394FAF" w:rsidRDefault="00394FAF" w:rsidP="00394FAF">
            <w:pPr>
              <w:pStyle w:val="BodyText"/>
              <w:rPr>
                <w:sz w:val="24"/>
              </w:rPr>
            </w:pPr>
            <w:r w:rsidRPr="00394FAF">
              <w:rPr>
                <w:sz w:val="24"/>
              </w:rPr>
              <w:t>7/10/2014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was stoned</w:t>
            </w:r>
          </w:p>
        </w:tc>
      </w:tr>
      <w:tr w:rsidR="00394FAF" w:rsidRPr="00394FAF" w:rsidTr="0038487E">
        <w:tc>
          <w:tcPr>
            <w:tcW w:w="1588" w:type="dxa"/>
          </w:tcPr>
          <w:p w:rsidR="00394FAF" w:rsidRPr="00394FAF" w:rsidRDefault="00394FAF" w:rsidP="00394FAF">
            <w:pPr>
              <w:pStyle w:val="BodyText"/>
              <w:rPr>
                <w:sz w:val="24"/>
              </w:rPr>
            </w:pPr>
            <w:r w:rsidRPr="00394FAF">
              <w:rPr>
                <w:sz w:val="24"/>
              </w:rPr>
              <w:t>17/10/2014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side mirror damaged</w:t>
            </w:r>
          </w:p>
        </w:tc>
      </w:tr>
      <w:tr w:rsidR="00394FAF" w:rsidRPr="00394FAF" w:rsidTr="0038487E">
        <w:tc>
          <w:tcPr>
            <w:tcW w:w="1588" w:type="dxa"/>
          </w:tcPr>
          <w:p w:rsidR="00394FAF" w:rsidRPr="00394FAF" w:rsidRDefault="00394FAF" w:rsidP="00394FAF">
            <w:pPr>
              <w:pStyle w:val="BodyText"/>
              <w:rPr>
                <w:sz w:val="24"/>
              </w:rPr>
            </w:pPr>
            <w:r w:rsidRPr="00394FAF">
              <w:rPr>
                <w:sz w:val="24"/>
              </w:rPr>
              <w:t>26/10/2014</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Ambulance was stoned</w:t>
            </w:r>
          </w:p>
        </w:tc>
      </w:tr>
      <w:tr w:rsidR="00394FAF" w:rsidRPr="00394FAF" w:rsidTr="0038487E">
        <w:tc>
          <w:tcPr>
            <w:tcW w:w="1588" w:type="dxa"/>
          </w:tcPr>
          <w:p w:rsidR="00394FAF" w:rsidRPr="00394FAF" w:rsidRDefault="00394FAF" w:rsidP="00394FAF">
            <w:pPr>
              <w:pStyle w:val="BodyText"/>
              <w:rPr>
                <w:sz w:val="24"/>
              </w:rPr>
            </w:pPr>
            <w:r w:rsidRPr="00394FAF">
              <w:rPr>
                <w:sz w:val="24"/>
              </w:rPr>
              <w:t>11/1/2015</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Attempted high jacking of ambulance</w:t>
            </w:r>
          </w:p>
        </w:tc>
      </w:tr>
      <w:tr w:rsidR="00394FAF" w:rsidRPr="00394FAF" w:rsidTr="0038487E">
        <w:tc>
          <w:tcPr>
            <w:tcW w:w="1588" w:type="dxa"/>
          </w:tcPr>
          <w:p w:rsidR="00394FAF" w:rsidRPr="00394FAF" w:rsidRDefault="00394FAF" w:rsidP="00394FAF">
            <w:pPr>
              <w:pStyle w:val="BodyText"/>
              <w:rPr>
                <w:sz w:val="24"/>
              </w:rPr>
            </w:pPr>
            <w:r w:rsidRPr="00394FAF">
              <w:rPr>
                <w:sz w:val="24"/>
              </w:rPr>
              <w:t>12/4/2015</w:t>
            </w:r>
          </w:p>
        </w:tc>
        <w:tc>
          <w:tcPr>
            <w:tcW w:w="1531" w:type="dxa"/>
          </w:tcPr>
          <w:p w:rsidR="00394FAF" w:rsidRPr="00394FAF" w:rsidRDefault="00394FAF" w:rsidP="00394FAF">
            <w:pPr>
              <w:pStyle w:val="BodyText"/>
              <w:rPr>
                <w:sz w:val="24"/>
              </w:rPr>
            </w:pPr>
            <w:r w:rsidRPr="00394FAF">
              <w:rPr>
                <w:sz w:val="24"/>
              </w:rPr>
              <w:t>PE</w:t>
            </w:r>
          </w:p>
        </w:tc>
        <w:tc>
          <w:tcPr>
            <w:tcW w:w="6378" w:type="dxa"/>
          </w:tcPr>
          <w:p w:rsidR="00394FAF" w:rsidRPr="00394FAF" w:rsidRDefault="00394FAF" w:rsidP="00394FAF">
            <w:pPr>
              <w:pStyle w:val="BodyText"/>
              <w:rPr>
                <w:sz w:val="24"/>
              </w:rPr>
            </w:pPr>
            <w:r w:rsidRPr="00394FAF">
              <w:rPr>
                <w:sz w:val="24"/>
              </w:rPr>
              <w:t>The crew were threatened and assailants threatened to burn the ambulance</w:t>
            </w:r>
          </w:p>
        </w:tc>
      </w:tr>
    </w:tbl>
    <w:p w:rsidR="00394FAF" w:rsidRPr="00394FAF" w:rsidRDefault="00394FAF" w:rsidP="00394FAF">
      <w:pPr>
        <w:pStyle w:val="BodyText"/>
        <w:rPr>
          <w:sz w:val="24"/>
        </w:rPr>
      </w:pPr>
    </w:p>
    <w:p w:rsidR="00394FAF" w:rsidRPr="00394FAF" w:rsidRDefault="00394FAF" w:rsidP="0038487E">
      <w:pPr>
        <w:pStyle w:val="BodyText"/>
        <w:rPr>
          <w:b/>
          <w:bCs/>
          <w:sz w:val="24"/>
          <w:u w:val="single"/>
        </w:rPr>
      </w:pPr>
      <w:r w:rsidRPr="00394FAF">
        <w:rPr>
          <w:b/>
          <w:bCs/>
          <w:sz w:val="24"/>
          <w:u w:val="single"/>
        </w:rPr>
        <w:t>Provinces with no incidences:</w:t>
      </w:r>
    </w:p>
    <w:p w:rsidR="00394FAF" w:rsidRPr="00394FAF" w:rsidRDefault="00394FAF" w:rsidP="00394FAF">
      <w:pPr>
        <w:pStyle w:val="BodyText"/>
        <w:rPr>
          <w:bCs/>
          <w:sz w:val="24"/>
        </w:rPr>
      </w:pPr>
      <w:r w:rsidRPr="00394FAF">
        <w:rPr>
          <w:bCs/>
          <w:sz w:val="24"/>
        </w:rPr>
        <w:t xml:space="preserve">Limpopo, Gauteng, Mpumalanga and Northern Cape Province </w:t>
      </w:r>
    </w:p>
    <w:p w:rsidR="00012AE9" w:rsidRPr="0001461E" w:rsidRDefault="00012AE9" w:rsidP="00D81183">
      <w:pPr>
        <w:pStyle w:val="BodyText"/>
        <w:rPr>
          <w:sz w:val="24"/>
          <w:lang w:val="en-GB"/>
        </w:rPr>
      </w:pPr>
    </w:p>
    <w:p w:rsidR="0038487E" w:rsidRDefault="0038487E" w:rsidP="00D81183">
      <w:pPr>
        <w:pStyle w:val="BodyText"/>
        <w:rPr>
          <w:sz w:val="24"/>
          <w:lang w:val="en-GB"/>
        </w:rPr>
      </w:pPr>
    </w:p>
    <w:p w:rsidR="00E238C2" w:rsidRPr="0001461E" w:rsidRDefault="00E238C2" w:rsidP="00D81183">
      <w:pPr>
        <w:pStyle w:val="BodyText"/>
        <w:rPr>
          <w:b/>
          <w:bCs/>
          <w:sz w:val="24"/>
          <w:lang w:val="en-GB"/>
        </w:rPr>
      </w:pPr>
      <w:r w:rsidRPr="0001461E">
        <w:rPr>
          <w:sz w:val="24"/>
          <w:lang w:val="en-GB"/>
        </w:rPr>
        <w:t>END.</w:t>
      </w:r>
    </w:p>
    <w:sectPr w:rsidR="00E238C2"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99" w:rsidRDefault="00430199">
      <w:r>
        <w:separator/>
      </w:r>
    </w:p>
  </w:endnote>
  <w:endnote w:type="continuationSeparator" w:id="0">
    <w:p w:rsidR="00430199" w:rsidRDefault="004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60" w:rsidRDefault="00BA35B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F60" w:rsidRDefault="00BA35B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435EA">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99" w:rsidRDefault="00430199">
      <w:r>
        <w:separator/>
      </w:r>
    </w:p>
  </w:footnote>
  <w:footnote w:type="continuationSeparator" w:id="0">
    <w:p w:rsidR="00430199" w:rsidRDefault="00430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CC1D70"/>
    <w:multiLevelType w:val="hybridMultilevel"/>
    <w:tmpl w:val="375E6056"/>
    <w:lvl w:ilvl="0" w:tplc="3F88B4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7"/>
  </w:num>
  <w:num w:numId="8">
    <w:abstractNumId w:val="9"/>
  </w:num>
  <w:num w:numId="9">
    <w:abstractNumId w:val="4"/>
  </w:num>
  <w:num w:numId="10">
    <w:abstractNumId w:val="16"/>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6"/>
  </w:num>
  <w:num w:numId="26">
    <w:abstractNumId w:val="13"/>
  </w:num>
  <w:num w:numId="27">
    <w:abstractNumId w:val="30"/>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2"/>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6AC4"/>
    <w:rsid w:val="00007447"/>
    <w:rsid w:val="00012AE9"/>
    <w:rsid w:val="0001461E"/>
    <w:rsid w:val="000168FD"/>
    <w:rsid w:val="0004183B"/>
    <w:rsid w:val="00046EDF"/>
    <w:rsid w:val="00056AD2"/>
    <w:rsid w:val="0005730D"/>
    <w:rsid w:val="00067CC1"/>
    <w:rsid w:val="00072404"/>
    <w:rsid w:val="0007341B"/>
    <w:rsid w:val="00081C7A"/>
    <w:rsid w:val="0008767D"/>
    <w:rsid w:val="000A20B0"/>
    <w:rsid w:val="000B4AB8"/>
    <w:rsid w:val="000C6431"/>
    <w:rsid w:val="000D3FD3"/>
    <w:rsid w:val="000E0552"/>
    <w:rsid w:val="000F059B"/>
    <w:rsid w:val="000F3BF5"/>
    <w:rsid w:val="000F50B5"/>
    <w:rsid w:val="00100BB8"/>
    <w:rsid w:val="00103056"/>
    <w:rsid w:val="00103544"/>
    <w:rsid w:val="001126D2"/>
    <w:rsid w:val="00113F8E"/>
    <w:rsid w:val="00123E43"/>
    <w:rsid w:val="00150F90"/>
    <w:rsid w:val="001651E2"/>
    <w:rsid w:val="001A5759"/>
    <w:rsid w:val="001B2E9B"/>
    <w:rsid w:val="001B62F5"/>
    <w:rsid w:val="001B67CA"/>
    <w:rsid w:val="001C0252"/>
    <w:rsid w:val="001C1865"/>
    <w:rsid w:val="001C2504"/>
    <w:rsid w:val="001C2FB1"/>
    <w:rsid w:val="001C433A"/>
    <w:rsid w:val="001D2E01"/>
    <w:rsid w:val="001E53FE"/>
    <w:rsid w:val="001E6713"/>
    <w:rsid w:val="001E7247"/>
    <w:rsid w:val="00202CF5"/>
    <w:rsid w:val="002242A9"/>
    <w:rsid w:val="00233C3B"/>
    <w:rsid w:val="00235525"/>
    <w:rsid w:val="0024216E"/>
    <w:rsid w:val="00267FDF"/>
    <w:rsid w:val="00275CE4"/>
    <w:rsid w:val="002A1B08"/>
    <w:rsid w:val="002A3AD8"/>
    <w:rsid w:val="002A5288"/>
    <w:rsid w:val="002B20CB"/>
    <w:rsid w:val="002B32D0"/>
    <w:rsid w:val="002C4C87"/>
    <w:rsid w:val="002E3FA9"/>
    <w:rsid w:val="002E5A19"/>
    <w:rsid w:val="002F1907"/>
    <w:rsid w:val="002F747D"/>
    <w:rsid w:val="00300051"/>
    <w:rsid w:val="00311920"/>
    <w:rsid w:val="0031798D"/>
    <w:rsid w:val="00324B4F"/>
    <w:rsid w:val="00330A1B"/>
    <w:rsid w:val="003435EA"/>
    <w:rsid w:val="00355BB7"/>
    <w:rsid w:val="00357A10"/>
    <w:rsid w:val="00366B08"/>
    <w:rsid w:val="00366E06"/>
    <w:rsid w:val="0038487E"/>
    <w:rsid w:val="0039184B"/>
    <w:rsid w:val="00394FAF"/>
    <w:rsid w:val="003A1B0E"/>
    <w:rsid w:val="003D6B80"/>
    <w:rsid w:val="003E0AC8"/>
    <w:rsid w:val="003E5508"/>
    <w:rsid w:val="003F3650"/>
    <w:rsid w:val="003F693D"/>
    <w:rsid w:val="003F6F06"/>
    <w:rsid w:val="0040781B"/>
    <w:rsid w:val="00430199"/>
    <w:rsid w:val="00430D20"/>
    <w:rsid w:val="0043313B"/>
    <w:rsid w:val="00434530"/>
    <w:rsid w:val="00435FC4"/>
    <w:rsid w:val="004456A9"/>
    <w:rsid w:val="00445863"/>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47A64"/>
    <w:rsid w:val="00557CEE"/>
    <w:rsid w:val="0056205A"/>
    <w:rsid w:val="00570065"/>
    <w:rsid w:val="00576020"/>
    <w:rsid w:val="005937C8"/>
    <w:rsid w:val="005A6F9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12E9F"/>
    <w:rsid w:val="00921664"/>
    <w:rsid w:val="00925AA0"/>
    <w:rsid w:val="0092641E"/>
    <w:rsid w:val="009342E8"/>
    <w:rsid w:val="00952EC0"/>
    <w:rsid w:val="009559F8"/>
    <w:rsid w:val="009756B6"/>
    <w:rsid w:val="00975EDD"/>
    <w:rsid w:val="009855D2"/>
    <w:rsid w:val="009873B3"/>
    <w:rsid w:val="009922DD"/>
    <w:rsid w:val="00997EC4"/>
    <w:rsid w:val="009A2424"/>
    <w:rsid w:val="009A3F64"/>
    <w:rsid w:val="009B3CC1"/>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55F34"/>
    <w:rsid w:val="00A6048F"/>
    <w:rsid w:val="00A7509E"/>
    <w:rsid w:val="00A87CFA"/>
    <w:rsid w:val="00A923AD"/>
    <w:rsid w:val="00AB0EAC"/>
    <w:rsid w:val="00AB3C74"/>
    <w:rsid w:val="00AC6AC3"/>
    <w:rsid w:val="00AD5F10"/>
    <w:rsid w:val="00B0762E"/>
    <w:rsid w:val="00B1046E"/>
    <w:rsid w:val="00B2423A"/>
    <w:rsid w:val="00B30D8D"/>
    <w:rsid w:val="00B353AB"/>
    <w:rsid w:val="00B37F60"/>
    <w:rsid w:val="00B41548"/>
    <w:rsid w:val="00B519E0"/>
    <w:rsid w:val="00B561F9"/>
    <w:rsid w:val="00B6102B"/>
    <w:rsid w:val="00B63926"/>
    <w:rsid w:val="00B87D92"/>
    <w:rsid w:val="00B9163D"/>
    <w:rsid w:val="00BA35BC"/>
    <w:rsid w:val="00BC6E9C"/>
    <w:rsid w:val="00BE3875"/>
    <w:rsid w:val="00BE5AF9"/>
    <w:rsid w:val="00BF35AB"/>
    <w:rsid w:val="00C0227C"/>
    <w:rsid w:val="00C063AA"/>
    <w:rsid w:val="00C26148"/>
    <w:rsid w:val="00C41194"/>
    <w:rsid w:val="00C4318A"/>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140CC"/>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62560"/>
    <w:rsid w:val="00E70BD1"/>
    <w:rsid w:val="00E85240"/>
    <w:rsid w:val="00EA464E"/>
    <w:rsid w:val="00EA6F86"/>
    <w:rsid w:val="00ED527A"/>
    <w:rsid w:val="00EE56A6"/>
    <w:rsid w:val="00EF5D91"/>
    <w:rsid w:val="00EF7FEE"/>
    <w:rsid w:val="00F03C66"/>
    <w:rsid w:val="00F11C03"/>
    <w:rsid w:val="00F14236"/>
    <w:rsid w:val="00F16A86"/>
    <w:rsid w:val="00F2300D"/>
    <w:rsid w:val="00F24479"/>
    <w:rsid w:val="00F31415"/>
    <w:rsid w:val="00F3238C"/>
    <w:rsid w:val="00F33CA6"/>
    <w:rsid w:val="00F40AC2"/>
    <w:rsid w:val="00F467DC"/>
    <w:rsid w:val="00F50E33"/>
    <w:rsid w:val="00F6642C"/>
    <w:rsid w:val="00F70EBE"/>
    <w:rsid w:val="00F7399B"/>
    <w:rsid w:val="00F75A7E"/>
    <w:rsid w:val="00F816C5"/>
    <w:rsid w:val="00F86457"/>
    <w:rsid w:val="00F966C3"/>
    <w:rsid w:val="00FB5A74"/>
    <w:rsid w:val="00FD42B3"/>
    <w:rsid w:val="00FE00A3"/>
    <w:rsid w:val="00FE233F"/>
    <w:rsid w:val="00FF6F8A"/>
    <w:rsid w:val="00FF7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923B6-8BF9-4219-BC05-8A506DDC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9B"/>
    <w:rPr>
      <w:rFonts w:ascii="Arial" w:hAnsi="Arial" w:cs="Arial"/>
      <w:sz w:val="22"/>
      <w:szCs w:val="24"/>
      <w:lang w:val="en-GB" w:eastAsia="en-US"/>
    </w:rPr>
  </w:style>
  <w:style w:type="paragraph" w:styleId="Heading1">
    <w:name w:val="heading 1"/>
    <w:basedOn w:val="Normal"/>
    <w:next w:val="Normal"/>
    <w:qFormat/>
    <w:rsid w:val="001B2E9B"/>
    <w:pPr>
      <w:keepNext/>
      <w:jc w:val="right"/>
      <w:outlineLvl w:val="0"/>
    </w:pPr>
    <w:rPr>
      <w:b/>
      <w:bCs/>
      <w:sz w:val="12"/>
      <w:lang w:val="en-US"/>
    </w:rPr>
  </w:style>
  <w:style w:type="paragraph" w:styleId="Heading2">
    <w:name w:val="heading 2"/>
    <w:basedOn w:val="Normal"/>
    <w:next w:val="Normal"/>
    <w:qFormat/>
    <w:rsid w:val="001B2E9B"/>
    <w:pPr>
      <w:keepNext/>
      <w:outlineLvl w:val="1"/>
    </w:pPr>
    <w:rPr>
      <w:b/>
      <w:bCs/>
      <w:sz w:val="20"/>
      <w:u w:val="single"/>
    </w:rPr>
  </w:style>
  <w:style w:type="paragraph" w:styleId="Heading3">
    <w:name w:val="heading 3"/>
    <w:basedOn w:val="Normal"/>
    <w:next w:val="Normal"/>
    <w:qFormat/>
    <w:rsid w:val="001B2E9B"/>
    <w:pPr>
      <w:keepNext/>
      <w:autoSpaceDE w:val="0"/>
      <w:autoSpaceDN w:val="0"/>
      <w:adjustRightInd w:val="0"/>
      <w:jc w:val="both"/>
      <w:outlineLvl w:val="2"/>
    </w:pPr>
    <w:rPr>
      <w:b/>
      <w:bCs/>
      <w:szCs w:val="16"/>
    </w:rPr>
  </w:style>
  <w:style w:type="paragraph" w:styleId="Heading4">
    <w:name w:val="heading 4"/>
    <w:basedOn w:val="Normal"/>
    <w:next w:val="Normal"/>
    <w:qFormat/>
    <w:rsid w:val="001B2E9B"/>
    <w:pPr>
      <w:keepNext/>
      <w:ind w:left="720" w:hanging="720"/>
      <w:jc w:val="right"/>
      <w:outlineLvl w:val="3"/>
    </w:pPr>
    <w:rPr>
      <w:b/>
      <w:bCs/>
      <w:sz w:val="12"/>
    </w:rPr>
  </w:style>
  <w:style w:type="paragraph" w:styleId="Heading5">
    <w:name w:val="heading 5"/>
    <w:basedOn w:val="Normal"/>
    <w:next w:val="Normal"/>
    <w:qFormat/>
    <w:rsid w:val="001B2E9B"/>
    <w:pPr>
      <w:keepNext/>
      <w:jc w:val="both"/>
      <w:outlineLvl w:val="4"/>
    </w:pPr>
    <w:rPr>
      <w:b/>
      <w:bCs/>
      <w:sz w:val="24"/>
    </w:rPr>
  </w:style>
  <w:style w:type="paragraph" w:styleId="Heading6">
    <w:name w:val="heading 6"/>
    <w:basedOn w:val="Normal"/>
    <w:next w:val="Normal"/>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1B2E9B"/>
    <w:pPr>
      <w:keepNext/>
      <w:ind w:left="660"/>
      <w:jc w:val="both"/>
      <w:outlineLvl w:val="6"/>
    </w:pPr>
    <w:rPr>
      <w:b/>
      <w:bCs/>
      <w:szCs w:val="22"/>
    </w:rPr>
  </w:style>
  <w:style w:type="paragraph" w:styleId="Heading8">
    <w:name w:val="heading 8"/>
    <w:basedOn w:val="Normal"/>
    <w:next w:val="Normal"/>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1B2E9B"/>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2E9B"/>
    <w:pPr>
      <w:jc w:val="both"/>
    </w:pPr>
    <w:rPr>
      <w:lang w:val="en-US"/>
    </w:rPr>
  </w:style>
  <w:style w:type="paragraph" w:styleId="BodyTextIndent">
    <w:name w:val="Body Text Indent"/>
    <w:basedOn w:val="Normal"/>
    <w:link w:val="BodyTextIndentChar"/>
    <w:rsid w:val="001B2E9B"/>
    <w:pPr>
      <w:ind w:left="770" w:hanging="50"/>
      <w:jc w:val="both"/>
    </w:pPr>
    <w:rPr>
      <w:rFonts w:cs="Times New Roman"/>
      <w:sz w:val="20"/>
    </w:rPr>
  </w:style>
  <w:style w:type="paragraph" w:styleId="BodyTextIndent3">
    <w:name w:val="Body Text Indent 3"/>
    <w:basedOn w:val="Normal"/>
    <w:rsid w:val="001B2E9B"/>
    <w:pPr>
      <w:ind w:left="720" w:hanging="720"/>
    </w:pPr>
    <w:rPr>
      <w:rFonts w:cs="Times New Roman"/>
      <w:sz w:val="24"/>
      <w:szCs w:val="20"/>
    </w:rPr>
  </w:style>
  <w:style w:type="paragraph" w:styleId="BodyText2">
    <w:name w:val="Body Text 2"/>
    <w:basedOn w:val="Normal"/>
    <w:rsid w:val="001B2E9B"/>
    <w:pPr>
      <w:jc w:val="both"/>
    </w:pPr>
    <w:rPr>
      <w:sz w:val="20"/>
    </w:rPr>
  </w:style>
  <w:style w:type="paragraph" w:styleId="BlockText">
    <w:name w:val="Block Text"/>
    <w:basedOn w:val="Normal"/>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1B2E9B"/>
    <w:pPr>
      <w:autoSpaceDE w:val="0"/>
      <w:autoSpaceDN w:val="0"/>
      <w:adjustRightInd w:val="0"/>
      <w:ind w:left="2160"/>
      <w:jc w:val="both"/>
    </w:pPr>
    <w:rPr>
      <w:szCs w:val="16"/>
    </w:rPr>
  </w:style>
  <w:style w:type="paragraph" w:styleId="Footer">
    <w:name w:val="footer"/>
    <w:basedOn w:val="Normal"/>
    <w:link w:val="FooterChar"/>
    <w:rsid w:val="001B2E9B"/>
    <w:pPr>
      <w:tabs>
        <w:tab w:val="center" w:pos="4153"/>
        <w:tab w:val="right" w:pos="8306"/>
      </w:tabs>
    </w:pPr>
  </w:style>
  <w:style w:type="character" w:styleId="PageNumber">
    <w:name w:val="page number"/>
    <w:basedOn w:val="DefaultParagraphFont"/>
    <w:uiPriority w:val="99"/>
    <w:rsid w:val="001B2E9B"/>
  </w:style>
  <w:style w:type="paragraph" w:styleId="Header">
    <w:name w:val="header"/>
    <w:basedOn w:val="Normal"/>
    <w:rsid w:val="001B2E9B"/>
    <w:pPr>
      <w:tabs>
        <w:tab w:val="center" w:pos="4153"/>
        <w:tab w:val="right" w:pos="8306"/>
      </w:tabs>
    </w:pPr>
  </w:style>
  <w:style w:type="character" w:styleId="FootnoteReference">
    <w:name w:val="footnote reference"/>
    <w:basedOn w:val="DefaultParagraphFont"/>
    <w:semiHidden/>
    <w:rsid w:val="001B2E9B"/>
    <w:rPr>
      <w:vertAlign w:val="superscript"/>
    </w:rPr>
  </w:style>
  <w:style w:type="paragraph" w:styleId="BodyText3">
    <w:name w:val="Body Text 3"/>
    <w:basedOn w:val="Normal"/>
    <w:rsid w:val="001B2E9B"/>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1B2E9B"/>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p0">
    <w:name w:val="p0"/>
    <w:basedOn w:val="Normal"/>
    <w:rsid w:val="002E5A19"/>
    <w:rPr>
      <w:rFonts w:ascii="Times New Roman" w:eastAsia="Calibri" w:hAnsi="Times New Roman" w:cs="Times New Roman"/>
      <w:sz w:val="24"/>
      <w:lang w:val="en-ZA" w:eastAsia="en-ZA"/>
    </w:rPr>
  </w:style>
  <w:style w:type="character" w:customStyle="1" w:styleId="BodyTextIndentChar">
    <w:name w:val="Body Text Indent Char"/>
    <w:link w:val="BodyTextIndent"/>
    <w:locked/>
    <w:rsid w:val="004C7AB2"/>
    <w:rPr>
      <w:rFonts w:ascii="Arial" w:hAnsi="Arial" w:cs="Arial"/>
      <w:szCs w:val="24"/>
      <w:lang w:val="en-GB" w:eastAsia="en-US"/>
    </w:rPr>
  </w:style>
  <w:style w:type="character" w:customStyle="1" w:styleId="BodyTextIndentChar21">
    <w:name w:val="Body Text Indent Char21"/>
    <w:locked/>
    <w:rsid w:val="005B52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Gcina Matakane</cp:lastModifiedBy>
  <cp:revision>2</cp:revision>
  <cp:lastPrinted>2015-12-03T09:59:00Z</cp:lastPrinted>
  <dcterms:created xsi:type="dcterms:W3CDTF">2015-12-04T09:47:00Z</dcterms:created>
  <dcterms:modified xsi:type="dcterms:W3CDTF">2015-12-04T09:47:00Z</dcterms:modified>
</cp:coreProperties>
</file>