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C3CE2"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1968500</wp:posOffset>
            </wp:positionH>
            <wp:positionV relativeFrom="line">
              <wp:posOffset>-287020</wp:posOffset>
            </wp:positionV>
            <wp:extent cx="1325245" cy="10566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056640"/>
                    </a:xfrm>
                    <a:prstGeom prst="rect">
                      <a:avLst/>
                    </a:prstGeom>
                    <a:noFill/>
                  </pic:spPr>
                </pic:pic>
              </a:graphicData>
            </a:graphic>
          </wp:anchor>
        </w:drawing>
      </w:r>
    </w:p>
    <w:p w:rsidR="005047F1" w:rsidRDefault="005047F1" w:rsidP="00DB2624">
      <w:pPr>
        <w:rPr>
          <w:lang w:val="en-ZA"/>
        </w:rPr>
      </w:pP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E21D6C">
      <w:pPr>
        <w:jc w:val="center"/>
        <w:rPr>
          <w:rFonts w:ascii="Arial" w:hAnsi="Arial" w:cs="Arial"/>
          <w:b/>
          <w:bCs/>
          <w:sz w:val="22"/>
          <w:szCs w:val="22"/>
        </w:rPr>
      </w:pPr>
      <w:r w:rsidRPr="006B7A8C">
        <w:rPr>
          <w:rFonts w:ascii="Arial" w:hAnsi="Arial" w:cs="Arial"/>
          <w:b/>
          <w:bCs/>
          <w:sz w:val="22"/>
          <w:szCs w:val="22"/>
        </w:rPr>
        <w:t>NATIONAL ASSEMBLY</w:t>
      </w:r>
    </w:p>
    <w:p w:rsidR="004C4CB3" w:rsidRPr="006B7A8C" w:rsidRDefault="004C4CB3" w:rsidP="004C4CB3">
      <w:pPr>
        <w:jc w:val="both"/>
        <w:rPr>
          <w:rFonts w:ascii="Tahoma" w:hAnsi="Tahoma" w:cs="Tahoma"/>
          <w:b/>
          <w:sz w:val="22"/>
          <w:szCs w:val="22"/>
        </w:rPr>
      </w:pPr>
    </w:p>
    <w:p w:rsidR="007252FF" w:rsidRPr="008E7570" w:rsidRDefault="007252FF" w:rsidP="00217FD4">
      <w:pPr>
        <w:jc w:val="center"/>
        <w:rPr>
          <w:rFonts w:ascii="Arial" w:hAnsi="Arial" w:cs="Arial"/>
          <w:b/>
          <w:sz w:val="22"/>
          <w:szCs w:val="22"/>
        </w:rPr>
      </w:pPr>
      <w:r w:rsidRPr="008E7570">
        <w:rPr>
          <w:rFonts w:ascii="Arial" w:hAnsi="Arial" w:cs="Arial"/>
          <w:b/>
          <w:sz w:val="22"/>
          <w:szCs w:val="22"/>
        </w:rPr>
        <w:t>QUESTION FOR WRITTEN REPLY</w:t>
      </w:r>
    </w:p>
    <w:p w:rsidR="007252FF" w:rsidRPr="008E7570" w:rsidRDefault="007252FF" w:rsidP="00FC103B">
      <w:pPr>
        <w:ind w:left="709"/>
        <w:jc w:val="both"/>
        <w:rPr>
          <w:rFonts w:ascii="Arial" w:hAnsi="Arial" w:cs="Arial"/>
          <w:b/>
          <w:sz w:val="22"/>
          <w:szCs w:val="22"/>
        </w:rPr>
      </w:pPr>
    </w:p>
    <w:p w:rsidR="007252FF" w:rsidRDefault="007252FF" w:rsidP="00217FD4">
      <w:pPr>
        <w:jc w:val="center"/>
        <w:rPr>
          <w:rFonts w:ascii="Arial" w:hAnsi="Arial" w:cs="Arial"/>
          <w:b/>
          <w:sz w:val="22"/>
          <w:szCs w:val="22"/>
        </w:rPr>
      </w:pPr>
      <w:r w:rsidRPr="008E7570">
        <w:rPr>
          <w:rFonts w:ascii="Arial" w:hAnsi="Arial" w:cs="Arial"/>
          <w:b/>
          <w:sz w:val="22"/>
          <w:szCs w:val="22"/>
        </w:rPr>
        <w:t xml:space="preserve">QUESTION NO.: </w:t>
      </w:r>
      <w:r w:rsidR="0072660B">
        <w:rPr>
          <w:rFonts w:ascii="Arial" w:hAnsi="Arial" w:cs="Arial"/>
          <w:b/>
          <w:sz w:val="22"/>
          <w:szCs w:val="22"/>
        </w:rPr>
        <w:t>3</w:t>
      </w:r>
      <w:r w:rsidR="005C577C">
        <w:rPr>
          <w:rFonts w:ascii="Arial" w:hAnsi="Arial" w:cs="Arial"/>
          <w:b/>
          <w:sz w:val="22"/>
          <w:szCs w:val="22"/>
        </w:rPr>
        <w:t>840</w:t>
      </w:r>
    </w:p>
    <w:p w:rsidR="00346635" w:rsidRPr="008E7570" w:rsidRDefault="00346635" w:rsidP="006C7F97">
      <w:pPr>
        <w:jc w:val="both"/>
        <w:rPr>
          <w:rFonts w:ascii="Arial" w:hAnsi="Arial" w:cs="Arial"/>
          <w:b/>
          <w:sz w:val="22"/>
          <w:szCs w:val="22"/>
        </w:rPr>
      </w:pPr>
    </w:p>
    <w:p w:rsidR="005C577C" w:rsidRPr="00217FD4" w:rsidRDefault="00217FD4" w:rsidP="00D52F74">
      <w:pPr>
        <w:autoSpaceDE w:val="0"/>
        <w:autoSpaceDN w:val="0"/>
        <w:adjustRightInd w:val="0"/>
        <w:spacing w:line="276" w:lineRule="auto"/>
        <w:jc w:val="both"/>
        <w:rPr>
          <w:rFonts w:ascii="Arial" w:hAnsi="Arial" w:cs="Arial"/>
          <w:b/>
          <w:bCs/>
          <w:u w:val="single"/>
        </w:rPr>
      </w:pPr>
      <w:r w:rsidRPr="00217FD4">
        <w:rPr>
          <w:rFonts w:ascii="Arial" w:hAnsi="Arial" w:cs="Arial"/>
          <w:b/>
          <w:bCs/>
          <w:u w:val="single"/>
        </w:rPr>
        <w:t xml:space="preserve">QUESTION: </w:t>
      </w:r>
    </w:p>
    <w:p w:rsidR="005C577C" w:rsidRPr="007C41BF" w:rsidRDefault="005C577C" w:rsidP="005C577C">
      <w:pPr>
        <w:pStyle w:val="Default"/>
        <w:tabs>
          <w:tab w:val="left" w:pos="3240"/>
        </w:tabs>
        <w:spacing w:line="276" w:lineRule="auto"/>
        <w:jc w:val="both"/>
        <w:rPr>
          <w:rFonts w:ascii="Tahoma" w:hAnsi="Tahoma" w:cs="Tahoma"/>
          <w:color w:val="auto"/>
          <w:sz w:val="22"/>
          <w:szCs w:val="22"/>
        </w:rPr>
      </w:pPr>
    </w:p>
    <w:p w:rsidR="005C577C" w:rsidRPr="005C577C" w:rsidRDefault="005C577C" w:rsidP="005C577C">
      <w:pPr>
        <w:pStyle w:val="Default"/>
        <w:tabs>
          <w:tab w:val="left" w:pos="3240"/>
        </w:tabs>
        <w:spacing w:line="276" w:lineRule="auto"/>
        <w:jc w:val="both"/>
        <w:rPr>
          <w:b/>
          <w:bCs/>
          <w:color w:val="auto"/>
          <w:sz w:val="22"/>
          <w:szCs w:val="22"/>
        </w:rPr>
      </w:pPr>
      <w:r w:rsidRPr="005C577C">
        <w:rPr>
          <w:b/>
          <w:bCs/>
          <w:color w:val="auto"/>
          <w:sz w:val="22"/>
          <w:szCs w:val="22"/>
        </w:rPr>
        <w:t>3840.Mr F Essack (DA) to ask the Minister of Public Enterprises:</w:t>
      </w:r>
    </w:p>
    <w:p w:rsidR="005C577C" w:rsidRPr="005C577C" w:rsidRDefault="005C577C" w:rsidP="005C577C">
      <w:pPr>
        <w:autoSpaceDE w:val="0"/>
        <w:autoSpaceDN w:val="0"/>
        <w:adjustRightInd w:val="0"/>
        <w:spacing w:line="276" w:lineRule="auto"/>
        <w:jc w:val="both"/>
        <w:rPr>
          <w:rFonts w:ascii="Arial" w:hAnsi="Arial" w:cs="Arial"/>
          <w:sz w:val="22"/>
          <w:szCs w:val="22"/>
        </w:rPr>
      </w:pPr>
      <w:r w:rsidRPr="005C577C">
        <w:rPr>
          <w:rFonts w:ascii="Arial" w:hAnsi="Arial" w:cs="Arial"/>
          <w:sz w:val="22"/>
          <w:szCs w:val="22"/>
        </w:rPr>
        <w:t>Whether, in light of the fact that the unprotected strike by workers at Transnet has severely impacted the mining and agricultural export industries, with estimates indicating that the loss may run into billions of rand, the Government will consider substantially increasing by up to 50% third party access to the Transnet rail network operations to protect the economy from future disruptions caused by illegal labour action; if not, why not; if so, what are the relevant details?</w:t>
      </w:r>
      <w:r w:rsidRPr="005C577C">
        <w:rPr>
          <w:rFonts w:ascii="Arial" w:hAnsi="Arial" w:cs="Arial"/>
          <w:sz w:val="22"/>
          <w:szCs w:val="22"/>
        </w:rPr>
        <w:tab/>
      </w:r>
      <w:r w:rsidRPr="00346635">
        <w:rPr>
          <w:rFonts w:ascii="Arial" w:hAnsi="Arial" w:cs="Arial"/>
          <w:b/>
          <w:bCs/>
          <w:sz w:val="22"/>
          <w:szCs w:val="22"/>
        </w:rPr>
        <w:t xml:space="preserve"> NW4737E</w:t>
      </w:r>
    </w:p>
    <w:p w:rsidR="002F5E77" w:rsidRPr="005C577C" w:rsidRDefault="002F5E77" w:rsidP="00A86D97">
      <w:pPr>
        <w:ind w:left="709" w:hanging="709"/>
        <w:rPr>
          <w:rFonts w:ascii="Arial" w:hAnsi="Arial" w:cs="Arial"/>
          <w:b/>
          <w:sz w:val="22"/>
          <w:szCs w:val="22"/>
        </w:rPr>
      </w:pPr>
    </w:p>
    <w:p w:rsidR="00346635" w:rsidRDefault="00346635" w:rsidP="00A86D97">
      <w:pPr>
        <w:tabs>
          <w:tab w:val="left" w:pos="6930"/>
        </w:tabs>
        <w:rPr>
          <w:rFonts w:ascii="Arial" w:hAnsi="Arial" w:cs="Arial"/>
          <w:b/>
          <w:sz w:val="22"/>
          <w:szCs w:val="22"/>
        </w:rPr>
      </w:pPr>
    </w:p>
    <w:p w:rsidR="00346635" w:rsidRPr="00217FD4" w:rsidRDefault="00346635" w:rsidP="00A86D97">
      <w:pPr>
        <w:tabs>
          <w:tab w:val="left" w:pos="6930"/>
        </w:tabs>
        <w:rPr>
          <w:rFonts w:ascii="Arial" w:hAnsi="Arial" w:cs="Arial"/>
          <w:b/>
          <w:u w:val="single"/>
        </w:rPr>
      </w:pPr>
      <w:r w:rsidRPr="00217FD4">
        <w:rPr>
          <w:rFonts w:ascii="Arial" w:hAnsi="Arial" w:cs="Arial"/>
          <w:b/>
          <w:u w:val="single"/>
        </w:rPr>
        <w:t>REPLY:</w:t>
      </w:r>
    </w:p>
    <w:p w:rsidR="00346635" w:rsidRDefault="00346635" w:rsidP="00A86D97">
      <w:pPr>
        <w:tabs>
          <w:tab w:val="left" w:pos="6930"/>
        </w:tabs>
        <w:rPr>
          <w:rFonts w:ascii="Arial" w:hAnsi="Arial" w:cs="Arial"/>
          <w:b/>
          <w:sz w:val="22"/>
          <w:szCs w:val="22"/>
        </w:rPr>
      </w:pPr>
    </w:p>
    <w:p w:rsidR="00346635" w:rsidRDefault="00346635" w:rsidP="00A86D97">
      <w:pPr>
        <w:tabs>
          <w:tab w:val="left" w:pos="6930"/>
        </w:tabs>
        <w:rPr>
          <w:rFonts w:ascii="Arial" w:hAnsi="Arial" w:cs="Arial"/>
          <w:b/>
          <w:sz w:val="22"/>
          <w:szCs w:val="22"/>
        </w:rPr>
      </w:pPr>
    </w:p>
    <w:p w:rsidR="002F5E77" w:rsidRPr="005C577C" w:rsidRDefault="00346635" w:rsidP="00A86D97">
      <w:pPr>
        <w:tabs>
          <w:tab w:val="left" w:pos="6930"/>
        </w:tabs>
        <w:rPr>
          <w:rFonts w:ascii="Arial" w:hAnsi="Arial" w:cs="Arial"/>
          <w:b/>
          <w:sz w:val="22"/>
          <w:szCs w:val="22"/>
        </w:rPr>
      </w:pPr>
      <w:r>
        <w:rPr>
          <w:rFonts w:ascii="Arial" w:hAnsi="Arial" w:cs="Arial"/>
          <w:b/>
          <w:sz w:val="22"/>
          <w:szCs w:val="22"/>
        </w:rPr>
        <w:t xml:space="preserve">According to the information received from </w:t>
      </w:r>
      <w:r w:rsidR="0097033F" w:rsidRPr="005C577C">
        <w:rPr>
          <w:rFonts w:ascii="Arial" w:hAnsi="Arial" w:cs="Arial"/>
          <w:b/>
          <w:sz w:val="22"/>
          <w:szCs w:val="22"/>
        </w:rPr>
        <w:t>T</w:t>
      </w:r>
      <w:r w:rsidR="006574A8" w:rsidRPr="005C577C">
        <w:rPr>
          <w:rFonts w:ascii="Arial" w:hAnsi="Arial" w:cs="Arial"/>
          <w:b/>
          <w:sz w:val="22"/>
          <w:szCs w:val="22"/>
        </w:rPr>
        <w:t>ransnet</w:t>
      </w:r>
      <w:r w:rsidR="002A0C5B" w:rsidRPr="005C577C">
        <w:rPr>
          <w:rFonts w:ascii="Arial" w:hAnsi="Arial" w:cs="Arial"/>
          <w:b/>
          <w:sz w:val="22"/>
          <w:szCs w:val="22"/>
        </w:rPr>
        <w:tab/>
      </w:r>
    </w:p>
    <w:p w:rsidR="00A86D97" w:rsidRPr="005C577C" w:rsidRDefault="00A86D97" w:rsidP="00A86D97">
      <w:pPr>
        <w:autoSpaceDE w:val="0"/>
        <w:autoSpaceDN w:val="0"/>
        <w:adjustRightInd w:val="0"/>
        <w:jc w:val="both"/>
        <w:rPr>
          <w:rFonts w:ascii="Arial" w:hAnsi="Arial" w:cs="Arial"/>
          <w:bCs/>
          <w:color w:val="000000"/>
          <w:sz w:val="22"/>
          <w:szCs w:val="22"/>
        </w:rPr>
      </w:pPr>
    </w:p>
    <w:p w:rsidR="005C577C" w:rsidRPr="005C577C" w:rsidRDefault="005C577C" w:rsidP="005C577C">
      <w:pPr>
        <w:pStyle w:val="Default"/>
        <w:spacing w:line="276" w:lineRule="auto"/>
        <w:jc w:val="both"/>
        <w:rPr>
          <w:sz w:val="22"/>
          <w:szCs w:val="22"/>
        </w:rPr>
      </w:pPr>
      <w:r w:rsidRPr="005C577C">
        <w:rPr>
          <w:sz w:val="22"/>
          <w:szCs w:val="22"/>
        </w:rPr>
        <w:t>Normal weekly average volumes for Agriculture and Mining are 12 611 tons and 2 622 737 tons respectively. Over the strike period, the weekly average volumes for Agriculture stood at 10 033 tons, and 1 901 034 tons for Mining.</w:t>
      </w:r>
    </w:p>
    <w:p w:rsidR="005C577C" w:rsidRPr="005C577C" w:rsidRDefault="005C577C" w:rsidP="005C577C">
      <w:pPr>
        <w:spacing w:line="276" w:lineRule="auto"/>
        <w:jc w:val="both"/>
        <w:rPr>
          <w:rFonts w:ascii="Arial" w:hAnsi="Arial" w:cs="Arial"/>
          <w:sz w:val="22"/>
          <w:szCs w:val="22"/>
        </w:rPr>
      </w:pPr>
    </w:p>
    <w:p w:rsidR="005C577C" w:rsidRPr="005C577C" w:rsidRDefault="005C577C" w:rsidP="005C577C">
      <w:pPr>
        <w:spacing w:line="276" w:lineRule="auto"/>
        <w:jc w:val="both"/>
        <w:rPr>
          <w:rFonts w:ascii="Arial" w:hAnsi="Arial" w:cs="Arial"/>
          <w:sz w:val="22"/>
          <w:szCs w:val="22"/>
        </w:rPr>
      </w:pPr>
      <w:r w:rsidRPr="005C577C">
        <w:rPr>
          <w:rFonts w:ascii="Arial" w:hAnsi="Arial" w:cs="Arial"/>
          <w:sz w:val="22"/>
          <w:szCs w:val="22"/>
        </w:rPr>
        <w:t>Third party access by itself is incapable of remedying industry or sector level employee strikes or protests. South African Labour Relations are governed by the Labour Relations Act, Basic Conditions of Employment Act and other related laws, policies and agreements concluded in formal bargaining structures.</w:t>
      </w:r>
    </w:p>
    <w:p w:rsidR="008C2D50" w:rsidRPr="005C577C" w:rsidRDefault="008C2D50" w:rsidP="005C577C">
      <w:pPr>
        <w:autoSpaceDE w:val="0"/>
        <w:autoSpaceDN w:val="0"/>
        <w:adjustRightInd w:val="0"/>
        <w:spacing w:line="276" w:lineRule="auto"/>
        <w:ind w:left="1080" w:hanging="1080"/>
        <w:jc w:val="both"/>
        <w:rPr>
          <w:rFonts w:ascii="Arial" w:hAnsi="Arial" w:cs="Arial"/>
          <w:sz w:val="22"/>
          <w:szCs w:val="22"/>
        </w:rPr>
      </w:pPr>
    </w:p>
    <w:p w:rsidR="008E7570" w:rsidRPr="005C577C" w:rsidRDefault="008E7570" w:rsidP="008E7570">
      <w:pPr>
        <w:rPr>
          <w:rFonts w:ascii="Arial" w:hAnsi="Arial" w:cs="Arial"/>
          <w:sz w:val="22"/>
          <w:szCs w:val="22"/>
        </w:rPr>
      </w:pPr>
    </w:p>
    <w:p w:rsidR="00DE4554" w:rsidRPr="005C577C" w:rsidRDefault="00DE4554" w:rsidP="00C77F7A">
      <w:pPr>
        <w:spacing w:line="360" w:lineRule="auto"/>
        <w:contextualSpacing/>
        <w:jc w:val="both"/>
        <w:rPr>
          <w:rFonts w:ascii="Arial" w:hAnsi="Arial" w:cs="Arial"/>
          <w:b/>
          <w:bCs/>
          <w:sz w:val="22"/>
          <w:szCs w:val="22"/>
          <w:lang w:val="en-ZA"/>
        </w:rPr>
      </w:pPr>
      <w:r w:rsidRPr="005C577C">
        <w:rPr>
          <w:rFonts w:ascii="Arial" w:hAnsi="Arial" w:cs="Arial"/>
          <w:b/>
          <w:bCs/>
          <w:sz w:val="22"/>
          <w:szCs w:val="22"/>
          <w:lang w:val="en-ZA"/>
        </w:rPr>
        <w:t xml:space="preserve">Remarks:      </w:t>
      </w:r>
      <w:r w:rsidRPr="005C577C">
        <w:rPr>
          <w:rFonts w:ascii="Arial" w:hAnsi="Arial" w:cs="Arial"/>
          <w:b/>
          <w:bCs/>
          <w:sz w:val="22"/>
          <w:szCs w:val="22"/>
          <w:lang w:val="en-ZA"/>
        </w:rPr>
        <w:tab/>
      </w:r>
      <w:r w:rsidRPr="005C577C">
        <w:rPr>
          <w:rFonts w:ascii="Arial" w:hAnsi="Arial" w:cs="Arial"/>
          <w:b/>
          <w:bCs/>
          <w:sz w:val="22"/>
          <w:szCs w:val="22"/>
          <w:lang w:val="en-ZA"/>
        </w:rPr>
        <w:tab/>
      </w:r>
      <w:r w:rsidRPr="005C577C">
        <w:rPr>
          <w:rFonts w:ascii="Arial" w:hAnsi="Arial" w:cs="Arial"/>
          <w:b/>
          <w:bCs/>
          <w:sz w:val="22"/>
          <w:szCs w:val="22"/>
          <w:lang w:val="en-ZA"/>
        </w:rPr>
        <w:tab/>
      </w:r>
      <w:r w:rsidRPr="005C577C">
        <w:rPr>
          <w:rFonts w:ascii="Arial" w:hAnsi="Arial" w:cs="Arial"/>
          <w:b/>
          <w:bCs/>
          <w:sz w:val="22"/>
          <w:szCs w:val="22"/>
          <w:lang w:val="en-ZA"/>
        </w:rPr>
        <w:tab/>
      </w:r>
      <w:r w:rsidR="00346635">
        <w:rPr>
          <w:rFonts w:ascii="Arial" w:hAnsi="Arial" w:cs="Arial"/>
          <w:b/>
          <w:bCs/>
          <w:sz w:val="22"/>
          <w:szCs w:val="22"/>
          <w:lang w:val="en-ZA"/>
        </w:rPr>
        <w:tab/>
      </w:r>
      <w:r w:rsidRPr="005C577C">
        <w:rPr>
          <w:rFonts w:ascii="Arial" w:hAnsi="Arial" w:cs="Arial"/>
          <w:b/>
          <w:bCs/>
          <w:sz w:val="22"/>
          <w:szCs w:val="22"/>
          <w:lang w:val="en-ZA"/>
        </w:rPr>
        <w:t>Reply: Approved / Not Approved</w:t>
      </w:r>
    </w:p>
    <w:p w:rsidR="00251886" w:rsidRDefault="00251886" w:rsidP="00C77F7A">
      <w:pPr>
        <w:tabs>
          <w:tab w:val="left" w:pos="567"/>
        </w:tabs>
        <w:spacing w:line="360" w:lineRule="auto"/>
        <w:ind w:left="567" w:hanging="567"/>
        <w:jc w:val="both"/>
        <w:rPr>
          <w:rFonts w:ascii="Arial" w:hAnsi="Arial" w:cs="Arial"/>
          <w:b/>
          <w:bCs/>
          <w:sz w:val="22"/>
          <w:szCs w:val="22"/>
        </w:rPr>
      </w:pPr>
    </w:p>
    <w:p w:rsidR="00346635" w:rsidRDefault="00346635" w:rsidP="00C77F7A">
      <w:pPr>
        <w:tabs>
          <w:tab w:val="left" w:pos="567"/>
        </w:tabs>
        <w:spacing w:line="360" w:lineRule="auto"/>
        <w:ind w:left="567" w:hanging="567"/>
        <w:jc w:val="both"/>
        <w:rPr>
          <w:rFonts w:ascii="Arial" w:hAnsi="Arial" w:cs="Arial"/>
          <w:b/>
          <w:bCs/>
          <w:sz w:val="22"/>
          <w:szCs w:val="22"/>
        </w:rPr>
      </w:pPr>
    </w:p>
    <w:p w:rsidR="00346635" w:rsidRPr="005C577C" w:rsidRDefault="00346635" w:rsidP="00C77F7A">
      <w:pPr>
        <w:tabs>
          <w:tab w:val="left" w:pos="567"/>
        </w:tabs>
        <w:spacing w:line="360" w:lineRule="auto"/>
        <w:ind w:left="567" w:hanging="567"/>
        <w:jc w:val="both"/>
        <w:rPr>
          <w:rFonts w:ascii="Arial" w:hAnsi="Arial" w:cs="Arial"/>
          <w:b/>
          <w:bCs/>
          <w:sz w:val="22"/>
          <w:szCs w:val="22"/>
        </w:rPr>
      </w:pPr>
    </w:p>
    <w:p w:rsidR="007776BB" w:rsidRPr="005C577C" w:rsidRDefault="0072660B" w:rsidP="00C77F7A">
      <w:pPr>
        <w:spacing w:line="360" w:lineRule="auto"/>
        <w:jc w:val="both"/>
        <w:rPr>
          <w:rFonts w:ascii="Arial" w:hAnsi="Arial" w:cs="Arial"/>
          <w:b/>
          <w:sz w:val="22"/>
          <w:szCs w:val="22"/>
        </w:rPr>
      </w:pPr>
      <w:r w:rsidRPr="005C577C">
        <w:rPr>
          <w:rFonts w:ascii="Arial" w:hAnsi="Arial" w:cs="Arial"/>
          <w:b/>
          <w:sz w:val="22"/>
          <w:szCs w:val="22"/>
        </w:rPr>
        <w:t>Jacky Molisane</w:t>
      </w:r>
      <w:r w:rsidR="00CE6D28" w:rsidRPr="005C577C">
        <w:rPr>
          <w:rFonts w:ascii="Arial" w:hAnsi="Arial" w:cs="Arial"/>
          <w:b/>
          <w:sz w:val="22"/>
          <w:szCs w:val="22"/>
        </w:rPr>
        <w:tab/>
      </w:r>
      <w:r w:rsidR="007776BB" w:rsidRPr="005C577C">
        <w:rPr>
          <w:rFonts w:ascii="Arial" w:hAnsi="Arial" w:cs="Arial"/>
          <w:b/>
          <w:sz w:val="22"/>
          <w:szCs w:val="22"/>
        </w:rPr>
        <w:tab/>
      </w:r>
      <w:r w:rsidR="0097033F" w:rsidRPr="005C577C">
        <w:rPr>
          <w:rFonts w:ascii="Arial" w:hAnsi="Arial" w:cs="Arial"/>
          <w:b/>
          <w:sz w:val="22"/>
          <w:szCs w:val="22"/>
        </w:rPr>
        <w:t xml:space="preserve"> </w:t>
      </w:r>
      <w:r w:rsidRPr="005C577C">
        <w:rPr>
          <w:rFonts w:ascii="Arial" w:hAnsi="Arial" w:cs="Arial"/>
          <w:b/>
          <w:sz w:val="22"/>
          <w:szCs w:val="22"/>
        </w:rPr>
        <w:tab/>
      </w:r>
      <w:r w:rsidR="00346635">
        <w:rPr>
          <w:rFonts w:ascii="Arial" w:hAnsi="Arial" w:cs="Arial"/>
          <w:b/>
          <w:sz w:val="22"/>
          <w:szCs w:val="22"/>
        </w:rPr>
        <w:tab/>
      </w:r>
      <w:r w:rsidR="00DF7D97" w:rsidRPr="005C577C">
        <w:rPr>
          <w:rFonts w:ascii="Arial" w:hAnsi="Arial" w:cs="Arial"/>
          <w:b/>
          <w:sz w:val="22"/>
          <w:szCs w:val="22"/>
        </w:rPr>
        <w:t>P</w:t>
      </w:r>
      <w:r w:rsidR="00767A5F" w:rsidRPr="005C577C">
        <w:rPr>
          <w:rFonts w:ascii="Arial" w:hAnsi="Arial" w:cs="Arial"/>
          <w:b/>
          <w:sz w:val="22"/>
          <w:szCs w:val="22"/>
        </w:rPr>
        <w:t xml:space="preserve"> J </w:t>
      </w:r>
      <w:r w:rsidR="00DF7D97" w:rsidRPr="005C577C">
        <w:rPr>
          <w:rFonts w:ascii="Arial" w:hAnsi="Arial" w:cs="Arial"/>
          <w:b/>
          <w:sz w:val="22"/>
          <w:szCs w:val="22"/>
        </w:rPr>
        <w:t>Gordhan</w:t>
      </w:r>
      <w:r w:rsidR="007776BB" w:rsidRPr="005C577C">
        <w:rPr>
          <w:rFonts w:ascii="Arial" w:hAnsi="Arial" w:cs="Arial"/>
          <w:b/>
          <w:sz w:val="22"/>
          <w:szCs w:val="22"/>
        </w:rPr>
        <w:t>, MP</w:t>
      </w:r>
      <w:r w:rsidR="007776BB" w:rsidRPr="005C577C">
        <w:rPr>
          <w:rFonts w:ascii="Arial" w:hAnsi="Arial" w:cs="Arial"/>
          <w:b/>
          <w:sz w:val="22"/>
          <w:szCs w:val="22"/>
        </w:rPr>
        <w:tab/>
      </w:r>
      <w:r w:rsidR="007776BB" w:rsidRPr="005C577C">
        <w:rPr>
          <w:rFonts w:ascii="Arial" w:hAnsi="Arial" w:cs="Arial"/>
          <w:b/>
          <w:sz w:val="22"/>
          <w:szCs w:val="22"/>
        </w:rPr>
        <w:tab/>
      </w:r>
    </w:p>
    <w:p w:rsidR="007776BB" w:rsidRPr="005C577C" w:rsidRDefault="0072660B" w:rsidP="00C77F7A">
      <w:pPr>
        <w:spacing w:line="360" w:lineRule="auto"/>
        <w:jc w:val="both"/>
        <w:rPr>
          <w:rFonts w:ascii="Arial" w:hAnsi="Arial" w:cs="Arial"/>
          <w:b/>
          <w:sz w:val="22"/>
          <w:szCs w:val="22"/>
        </w:rPr>
      </w:pPr>
      <w:r w:rsidRPr="005C577C">
        <w:rPr>
          <w:rFonts w:ascii="Arial" w:hAnsi="Arial" w:cs="Arial"/>
          <w:b/>
          <w:sz w:val="22"/>
          <w:szCs w:val="22"/>
        </w:rPr>
        <w:t xml:space="preserve">Acting </w:t>
      </w:r>
      <w:r w:rsidR="007776BB" w:rsidRPr="005C577C">
        <w:rPr>
          <w:rFonts w:ascii="Arial" w:hAnsi="Arial" w:cs="Arial"/>
          <w:b/>
          <w:sz w:val="22"/>
          <w:szCs w:val="22"/>
        </w:rPr>
        <w:t>Director-General</w:t>
      </w:r>
      <w:r w:rsidR="007776BB" w:rsidRPr="005C577C">
        <w:rPr>
          <w:rFonts w:ascii="Arial" w:hAnsi="Arial" w:cs="Arial"/>
          <w:b/>
          <w:sz w:val="22"/>
          <w:szCs w:val="22"/>
        </w:rPr>
        <w:tab/>
      </w:r>
      <w:r w:rsidR="007776BB" w:rsidRPr="005C577C">
        <w:rPr>
          <w:rFonts w:ascii="Arial" w:hAnsi="Arial" w:cs="Arial"/>
          <w:b/>
          <w:sz w:val="22"/>
          <w:szCs w:val="22"/>
        </w:rPr>
        <w:tab/>
      </w:r>
      <w:r w:rsidR="00346635">
        <w:rPr>
          <w:rFonts w:ascii="Arial" w:hAnsi="Arial" w:cs="Arial"/>
          <w:b/>
          <w:sz w:val="22"/>
          <w:szCs w:val="22"/>
        </w:rPr>
        <w:tab/>
      </w:r>
      <w:r w:rsidR="007776BB" w:rsidRPr="005C577C">
        <w:rPr>
          <w:rFonts w:ascii="Arial" w:hAnsi="Arial" w:cs="Arial"/>
          <w:b/>
          <w:sz w:val="22"/>
          <w:szCs w:val="22"/>
        </w:rPr>
        <w:t>Minister of Public Enterprises</w:t>
      </w:r>
    </w:p>
    <w:p w:rsidR="00D52F74" w:rsidRPr="005C577C" w:rsidRDefault="007776BB" w:rsidP="008C2D50">
      <w:pPr>
        <w:spacing w:line="360" w:lineRule="auto"/>
        <w:jc w:val="both"/>
        <w:rPr>
          <w:rFonts w:ascii="Tahoma" w:hAnsi="Tahoma" w:cs="Tahoma"/>
          <w:color w:val="181512"/>
          <w:sz w:val="22"/>
          <w:szCs w:val="22"/>
        </w:rPr>
      </w:pPr>
      <w:r w:rsidRPr="005C577C">
        <w:rPr>
          <w:rFonts w:ascii="Arial" w:hAnsi="Arial" w:cs="Arial"/>
          <w:b/>
          <w:sz w:val="22"/>
          <w:szCs w:val="22"/>
        </w:rPr>
        <w:t>Date:</w:t>
      </w:r>
      <w:r w:rsidRPr="005C577C">
        <w:rPr>
          <w:rFonts w:ascii="Arial" w:hAnsi="Arial" w:cs="Arial"/>
          <w:b/>
          <w:sz w:val="22"/>
          <w:szCs w:val="22"/>
        </w:rPr>
        <w:tab/>
      </w:r>
      <w:r w:rsidRPr="005C577C">
        <w:rPr>
          <w:rFonts w:ascii="Arial" w:hAnsi="Arial" w:cs="Arial"/>
          <w:b/>
          <w:sz w:val="22"/>
          <w:szCs w:val="22"/>
        </w:rPr>
        <w:tab/>
      </w:r>
      <w:r w:rsidRPr="005C577C">
        <w:rPr>
          <w:rFonts w:ascii="Arial" w:hAnsi="Arial" w:cs="Arial"/>
          <w:b/>
          <w:sz w:val="22"/>
          <w:szCs w:val="22"/>
        </w:rPr>
        <w:tab/>
      </w:r>
      <w:r w:rsidRPr="005C577C">
        <w:rPr>
          <w:rFonts w:ascii="Arial" w:hAnsi="Arial" w:cs="Arial"/>
          <w:b/>
          <w:sz w:val="22"/>
          <w:szCs w:val="22"/>
        </w:rPr>
        <w:tab/>
      </w:r>
      <w:r w:rsidRPr="005C577C">
        <w:rPr>
          <w:rFonts w:ascii="Arial" w:hAnsi="Arial" w:cs="Arial"/>
          <w:b/>
          <w:sz w:val="22"/>
          <w:szCs w:val="22"/>
        </w:rPr>
        <w:tab/>
      </w:r>
      <w:r w:rsidR="0097033F" w:rsidRPr="005C577C">
        <w:rPr>
          <w:rFonts w:ascii="Arial" w:hAnsi="Arial" w:cs="Arial"/>
          <w:b/>
          <w:sz w:val="22"/>
          <w:szCs w:val="22"/>
        </w:rPr>
        <w:t xml:space="preserve"> </w:t>
      </w:r>
      <w:r w:rsidR="00346635">
        <w:rPr>
          <w:rFonts w:ascii="Arial" w:hAnsi="Arial" w:cs="Arial"/>
          <w:b/>
          <w:sz w:val="22"/>
          <w:szCs w:val="22"/>
        </w:rPr>
        <w:tab/>
      </w:r>
      <w:r w:rsidRPr="005C577C">
        <w:rPr>
          <w:rFonts w:ascii="Arial" w:hAnsi="Arial" w:cs="Arial"/>
          <w:b/>
          <w:sz w:val="22"/>
          <w:szCs w:val="22"/>
        </w:rPr>
        <w:t>Date:</w:t>
      </w:r>
      <w:bookmarkStart w:id="0" w:name="_GoBack"/>
      <w:bookmarkEnd w:id="0"/>
    </w:p>
    <w:sectPr w:rsidR="00D52F74" w:rsidRPr="005C577C">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2FC" w:rsidRDefault="00EF12FC" w:rsidP="002F7B6C">
      <w:r>
        <w:separator/>
      </w:r>
    </w:p>
  </w:endnote>
  <w:endnote w:type="continuationSeparator" w:id="0">
    <w:p w:rsidR="00EF12FC" w:rsidRDefault="00EF12FC"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EF12FC">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2FC" w:rsidRDefault="00EF12FC" w:rsidP="002F7B6C">
      <w:r>
        <w:separator/>
      </w:r>
    </w:p>
  </w:footnote>
  <w:footnote w:type="continuationSeparator" w:id="0">
    <w:p w:rsidR="00EF12FC" w:rsidRDefault="00EF12FC"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F4"/>
    <w:multiLevelType w:val="hybridMultilevel"/>
    <w:tmpl w:val="98F2E412"/>
    <w:lvl w:ilvl="0" w:tplc="1E9A68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4E6C24"/>
    <w:multiLevelType w:val="hybridMultilevel"/>
    <w:tmpl w:val="F7B458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17140CD6"/>
    <w:multiLevelType w:val="hybridMultilevel"/>
    <w:tmpl w:val="B7CA5826"/>
    <w:lvl w:ilvl="0" w:tplc="1D14F868">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5C4D99"/>
    <w:multiLevelType w:val="hybridMultilevel"/>
    <w:tmpl w:val="4D62F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2A815C23"/>
    <w:multiLevelType w:val="hybridMultilevel"/>
    <w:tmpl w:val="DC38CFBC"/>
    <w:lvl w:ilvl="0" w:tplc="91C4B172">
      <w:start w:val="1"/>
      <w:numFmt w:val="decimal"/>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0">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2">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3">
    <w:nsid w:val="32F814A2"/>
    <w:multiLevelType w:val="hybridMultilevel"/>
    <w:tmpl w:val="5E7C39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35675DC9"/>
    <w:multiLevelType w:val="hybridMultilevel"/>
    <w:tmpl w:val="7202391A"/>
    <w:lvl w:ilvl="0" w:tplc="1C09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15">
    <w:nsid w:val="35A66284"/>
    <w:multiLevelType w:val="hybridMultilevel"/>
    <w:tmpl w:val="903E1CB6"/>
    <w:lvl w:ilvl="0" w:tplc="FFD64558">
      <w:start w:val="1"/>
      <w:numFmt w:val="decimal"/>
      <w:lvlText w:val="(%1)"/>
      <w:lvlJc w:val="left"/>
      <w:pPr>
        <w:ind w:left="1188" w:hanging="468"/>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1">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24">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5">
    <w:nsid w:val="53F51F57"/>
    <w:multiLevelType w:val="hybridMultilevel"/>
    <w:tmpl w:val="843C6392"/>
    <w:lvl w:ilvl="0" w:tplc="3774C4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9FC52F4"/>
    <w:multiLevelType w:val="hybridMultilevel"/>
    <w:tmpl w:val="BF0A7C52"/>
    <w:lvl w:ilvl="0" w:tplc="C16CC718">
      <w:start w:val="1"/>
      <w:numFmt w:val="lowerRoman"/>
      <w:lvlText w:val="%1."/>
      <w:lvlJc w:val="left"/>
      <w:pPr>
        <w:ind w:left="1080" w:hanging="720"/>
      </w:pPr>
      <w:rPr>
        <w:rFonts w:ascii="Tahoma" w:eastAsia="Times New Roman" w:hAnsi="Tahoma" w:cs="Tahom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9">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CAC5529"/>
    <w:multiLevelType w:val="hybridMultilevel"/>
    <w:tmpl w:val="8E247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D0364EF"/>
    <w:multiLevelType w:val="hybridMultilevel"/>
    <w:tmpl w:val="642C48D8"/>
    <w:lvl w:ilvl="0" w:tplc="BA56E7CE">
      <w:start w:val="1"/>
      <w:numFmt w:val="lowerLetter"/>
      <w:lvlText w:val="(%1)"/>
      <w:lvlJc w:val="left"/>
      <w:pPr>
        <w:ind w:left="1114" w:hanging="40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nsid w:val="6E9777A6"/>
    <w:multiLevelType w:val="hybridMultilevel"/>
    <w:tmpl w:val="F68AB8D6"/>
    <w:lvl w:ilvl="0" w:tplc="429CC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3AD0C10"/>
    <w:multiLevelType w:val="hybridMultilevel"/>
    <w:tmpl w:val="0B54F9CC"/>
    <w:lvl w:ilvl="0" w:tplc="E2CA05E8">
      <w:start w:val="28"/>
      <w:numFmt w:val="lowerLetter"/>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26"/>
  </w:num>
  <w:num w:numId="2">
    <w:abstractNumId w:val="2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1"/>
  </w:num>
  <w:num w:numId="9">
    <w:abstractNumId w:val="11"/>
  </w:num>
  <w:num w:numId="10">
    <w:abstractNumId w:val="18"/>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22"/>
  </w:num>
  <w:num w:numId="16">
    <w:abstractNumId w:val="7"/>
  </w:num>
  <w:num w:numId="17">
    <w:abstractNumId w:val="12"/>
  </w:num>
  <w:num w:numId="18">
    <w:abstractNumId w:val="35"/>
  </w:num>
  <w:num w:numId="19">
    <w:abstractNumId w:val="28"/>
  </w:num>
  <w:num w:numId="20">
    <w:abstractNumId w:val="9"/>
  </w:num>
  <w:num w:numId="21">
    <w:abstractNumId w:val="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4"/>
  </w:num>
  <w:num w:numId="25">
    <w:abstractNumId w:val="1"/>
  </w:num>
  <w:num w:numId="26">
    <w:abstractNumId w:val="6"/>
  </w:num>
  <w:num w:numId="27">
    <w:abstractNumId w:val="31"/>
  </w:num>
  <w:num w:numId="28">
    <w:abstractNumId w:val="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lvlOverride w:ilvl="2"/>
    <w:lvlOverride w:ilvl="3"/>
    <w:lvlOverride w:ilvl="4"/>
    <w:lvlOverride w:ilvl="5"/>
    <w:lvlOverride w:ilvl="6"/>
    <w:lvlOverride w:ilvl="7"/>
    <w:lvlOverride w:ilvl="8"/>
  </w:num>
  <w:num w:numId="31">
    <w:abstractNumId w:val="32"/>
  </w:num>
  <w:num w:numId="32">
    <w:abstractNumId w:val="33"/>
  </w:num>
  <w:num w:numId="33">
    <w:abstractNumId w:val="25"/>
  </w:num>
  <w:num w:numId="34">
    <w:abstractNumId w:val="15"/>
  </w:num>
  <w:num w:numId="35">
    <w:abstractNumId w:val="34"/>
  </w:num>
  <w:num w:numId="36">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DE9"/>
    <w:rsid w:val="000761C1"/>
    <w:rsid w:val="00082DF7"/>
    <w:rsid w:val="0008722C"/>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F68BA"/>
    <w:rsid w:val="00202B03"/>
    <w:rsid w:val="00202E8D"/>
    <w:rsid w:val="00204BA5"/>
    <w:rsid w:val="00205793"/>
    <w:rsid w:val="002102C5"/>
    <w:rsid w:val="00217FD4"/>
    <w:rsid w:val="00220F50"/>
    <w:rsid w:val="0022523E"/>
    <w:rsid w:val="002257AD"/>
    <w:rsid w:val="00226482"/>
    <w:rsid w:val="00231713"/>
    <w:rsid w:val="00251886"/>
    <w:rsid w:val="00253EEE"/>
    <w:rsid w:val="002558F8"/>
    <w:rsid w:val="00262CCB"/>
    <w:rsid w:val="0026535D"/>
    <w:rsid w:val="00265D54"/>
    <w:rsid w:val="002860E0"/>
    <w:rsid w:val="00292E7A"/>
    <w:rsid w:val="002945C8"/>
    <w:rsid w:val="002A0C5B"/>
    <w:rsid w:val="002A2992"/>
    <w:rsid w:val="002B5729"/>
    <w:rsid w:val="002C183F"/>
    <w:rsid w:val="002C219A"/>
    <w:rsid w:val="002C356F"/>
    <w:rsid w:val="002D70A6"/>
    <w:rsid w:val="002E237E"/>
    <w:rsid w:val="002E2DEB"/>
    <w:rsid w:val="002E45DD"/>
    <w:rsid w:val="002F02B4"/>
    <w:rsid w:val="002F35E9"/>
    <w:rsid w:val="002F564A"/>
    <w:rsid w:val="002F5E77"/>
    <w:rsid w:val="002F6546"/>
    <w:rsid w:val="002F7B6C"/>
    <w:rsid w:val="003022B2"/>
    <w:rsid w:val="00304D24"/>
    <w:rsid w:val="00335B3C"/>
    <w:rsid w:val="00344369"/>
    <w:rsid w:val="00346635"/>
    <w:rsid w:val="003502E6"/>
    <w:rsid w:val="00363591"/>
    <w:rsid w:val="00375892"/>
    <w:rsid w:val="003828D9"/>
    <w:rsid w:val="0039441D"/>
    <w:rsid w:val="00397F90"/>
    <w:rsid w:val="003A0568"/>
    <w:rsid w:val="003A7F30"/>
    <w:rsid w:val="003E19BD"/>
    <w:rsid w:val="003E363E"/>
    <w:rsid w:val="003E461F"/>
    <w:rsid w:val="003E4CFD"/>
    <w:rsid w:val="003E7544"/>
    <w:rsid w:val="003F04C2"/>
    <w:rsid w:val="003F65A0"/>
    <w:rsid w:val="0041162A"/>
    <w:rsid w:val="004140E1"/>
    <w:rsid w:val="00421E67"/>
    <w:rsid w:val="004275BB"/>
    <w:rsid w:val="004278AA"/>
    <w:rsid w:val="00470635"/>
    <w:rsid w:val="00471395"/>
    <w:rsid w:val="00485879"/>
    <w:rsid w:val="004A79CE"/>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C3CE2"/>
    <w:rsid w:val="005C577C"/>
    <w:rsid w:val="005D4452"/>
    <w:rsid w:val="005E232A"/>
    <w:rsid w:val="005E53CB"/>
    <w:rsid w:val="00600858"/>
    <w:rsid w:val="00617391"/>
    <w:rsid w:val="006228F7"/>
    <w:rsid w:val="00632C36"/>
    <w:rsid w:val="00634841"/>
    <w:rsid w:val="00643BA9"/>
    <w:rsid w:val="006503D1"/>
    <w:rsid w:val="006522AE"/>
    <w:rsid w:val="006574A8"/>
    <w:rsid w:val="006639BE"/>
    <w:rsid w:val="00674548"/>
    <w:rsid w:val="00683DF1"/>
    <w:rsid w:val="00691516"/>
    <w:rsid w:val="00692C78"/>
    <w:rsid w:val="00693729"/>
    <w:rsid w:val="006A04A8"/>
    <w:rsid w:val="006A0C98"/>
    <w:rsid w:val="006B1B03"/>
    <w:rsid w:val="006B6CAA"/>
    <w:rsid w:val="006B7A8C"/>
    <w:rsid w:val="006C24C3"/>
    <w:rsid w:val="006C3A71"/>
    <w:rsid w:val="006C630D"/>
    <w:rsid w:val="006C63EE"/>
    <w:rsid w:val="006C7F97"/>
    <w:rsid w:val="006E017F"/>
    <w:rsid w:val="006E0341"/>
    <w:rsid w:val="006E5DC2"/>
    <w:rsid w:val="0070431A"/>
    <w:rsid w:val="00705C70"/>
    <w:rsid w:val="007113A7"/>
    <w:rsid w:val="00712883"/>
    <w:rsid w:val="00715963"/>
    <w:rsid w:val="007252FF"/>
    <w:rsid w:val="0072660B"/>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A602E"/>
    <w:rsid w:val="008A604A"/>
    <w:rsid w:val="008C2D50"/>
    <w:rsid w:val="008E0C4E"/>
    <w:rsid w:val="008E17D4"/>
    <w:rsid w:val="008E7570"/>
    <w:rsid w:val="008F31BE"/>
    <w:rsid w:val="008F4E54"/>
    <w:rsid w:val="008F620E"/>
    <w:rsid w:val="008F7C84"/>
    <w:rsid w:val="00900509"/>
    <w:rsid w:val="009101EB"/>
    <w:rsid w:val="00933A9C"/>
    <w:rsid w:val="00947690"/>
    <w:rsid w:val="0095093B"/>
    <w:rsid w:val="00956CC7"/>
    <w:rsid w:val="0097033F"/>
    <w:rsid w:val="00975C64"/>
    <w:rsid w:val="00983134"/>
    <w:rsid w:val="00983745"/>
    <w:rsid w:val="009B001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86D97"/>
    <w:rsid w:val="00A940D5"/>
    <w:rsid w:val="00A96A47"/>
    <w:rsid w:val="00AA2FC2"/>
    <w:rsid w:val="00AB1C3D"/>
    <w:rsid w:val="00AC40F3"/>
    <w:rsid w:val="00AD1830"/>
    <w:rsid w:val="00AD6E0F"/>
    <w:rsid w:val="00AE041D"/>
    <w:rsid w:val="00AE1E9C"/>
    <w:rsid w:val="00AE22E4"/>
    <w:rsid w:val="00B06002"/>
    <w:rsid w:val="00B06F1A"/>
    <w:rsid w:val="00B10FBD"/>
    <w:rsid w:val="00B21B4E"/>
    <w:rsid w:val="00B32686"/>
    <w:rsid w:val="00B4224B"/>
    <w:rsid w:val="00B44ACF"/>
    <w:rsid w:val="00B52D1A"/>
    <w:rsid w:val="00B64C51"/>
    <w:rsid w:val="00B65996"/>
    <w:rsid w:val="00B725AD"/>
    <w:rsid w:val="00B84C5C"/>
    <w:rsid w:val="00B91B50"/>
    <w:rsid w:val="00B95821"/>
    <w:rsid w:val="00B977DB"/>
    <w:rsid w:val="00BC2946"/>
    <w:rsid w:val="00BC46C6"/>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673A6"/>
    <w:rsid w:val="00C76B9E"/>
    <w:rsid w:val="00C77F7A"/>
    <w:rsid w:val="00C9463B"/>
    <w:rsid w:val="00C95BA0"/>
    <w:rsid w:val="00CA19BA"/>
    <w:rsid w:val="00CB1EE9"/>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15F5"/>
    <w:rsid w:val="00D45318"/>
    <w:rsid w:val="00D4715B"/>
    <w:rsid w:val="00D52F74"/>
    <w:rsid w:val="00D71D6C"/>
    <w:rsid w:val="00D72332"/>
    <w:rsid w:val="00D72B16"/>
    <w:rsid w:val="00D76304"/>
    <w:rsid w:val="00D80097"/>
    <w:rsid w:val="00D805A3"/>
    <w:rsid w:val="00D81318"/>
    <w:rsid w:val="00D81CD0"/>
    <w:rsid w:val="00D9141D"/>
    <w:rsid w:val="00D960C4"/>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BD"/>
    <w:rsid w:val="00E34EC5"/>
    <w:rsid w:val="00E418EB"/>
    <w:rsid w:val="00E5649A"/>
    <w:rsid w:val="00E569CD"/>
    <w:rsid w:val="00E651BB"/>
    <w:rsid w:val="00E65B70"/>
    <w:rsid w:val="00E671CD"/>
    <w:rsid w:val="00E72CCA"/>
    <w:rsid w:val="00E73F7A"/>
    <w:rsid w:val="00E83DB6"/>
    <w:rsid w:val="00E9248E"/>
    <w:rsid w:val="00E92965"/>
    <w:rsid w:val="00EA3573"/>
    <w:rsid w:val="00EA3DFB"/>
    <w:rsid w:val="00ED3319"/>
    <w:rsid w:val="00ED6F63"/>
    <w:rsid w:val="00EE1975"/>
    <w:rsid w:val="00EE4B89"/>
    <w:rsid w:val="00EF12FC"/>
    <w:rsid w:val="00EF3F70"/>
    <w:rsid w:val="00EF5F14"/>
    <w:rsid w:val="00F0591A"/>
    <w:rsid w:val="00F169D5"/>
    <w:rsid w:val="00F24B6C"/>
    <w:rsid w:val="00F25E93"/>
    <w:rsid w:val="00F33528"/>
    <w:rsid w:val="00F37A4D"/>
    <w:rsid w:val="00F544FA"/>
    <w:rsid w:val="00F75EA0"/>
    <w:rsid w:val="00F80BD9"/>
    <w:rsid w:val="00F968DE"/>
    <w:rsid w:val="00F974E3"/>
    <w:rsid w:val="00FA1820"/>
    <w:rsid w:val="00FA4243"/>
    <w:rsid w:val="00FC103B"/>
    <w:rsid w:val="00FC13E0"/>
    <w:rsid w:val="00FC5CDB"/>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paragraph" w:customStyle="1" w:styleId="Default">
    <w:name w:val="Default"/>
    <w:link w:val="DefaultChar"/>
    <w:rsid w:val="0072660B"/>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72660B"/>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BF2E-AC52-4968-8FD8-2476CEAB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2022-11-02T11:40:00Z</cp:lastPrinted>
  <dcterms:created xsi:type="dcterms:W3CDTF">2022-11-28T10:32:00Z</dcterms:created>
  <dcterms:modified xsi:type="dcterms:W3CDTF">2022-11-28T10:32:00Z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00000000ABA0F881FC66C64B80CB458AD208EE3F641E2800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