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96" w:rsidRPr="001508AF" w:rsidRDefault="00402B96" w:rsidP="00402B96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  <w:r w:rsidRPr="001508AF">
        <w:rPr>
          <w:noProof/>
          <w:lang w:eastAsia="en-ZA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2353945</wp:posOffset>
            </wp:positionH>
            <wp:positionV relativeFrom="line">
              <wp:posOffset>0</wp:posOffset>
            </wp:positionV>
            <wp:extent cx="954405" cy="797560"/>
            <wp:effectExtent l="0" t="0" r="0" b="2540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2B96" w:rsidRPr="001508AF" w:rsidRDefault="00402B96" w:rsidP="00402B96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402B96" w:rsidRPr="001508AF" w:rsidRDefault="00402B96" w:rsidP="00402B96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402B96" w:rsidRPr="001508AF" w:rsidRDefault="00402B96" w:rsidP="00402B96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402B96" w:rsidRPr="001508AF" w:rsidRDefault="00402B96" w:rsidP="00402B96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402B96" w:rsidRPr="001508AF" w:rsidRDefault="00402B96" w:rsidP="00402B96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1508AF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MINISTRY: PUBLIC SERVICE AND ADMINISTRATION</w:t>
      </w:r>
    </w:p>
    <w:p w:rsidR="00402B96" w:rsidRPr="001508AF" w:rsidRDefault="00402B96" w:rsidP="00402B96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1508AF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REPUBLIC OF SOUTH AFRICA</w:t>
      </w:r>
    </w:p>
    <w:p w:rsidR="00402B96" w:rsidRPr="001508AF" w:rsidRDefault="00402B96" w:rsidP="00402B96">
      <w:pPr>
        <w:spacing w:after="0" w:line="276" w:lineRule="auto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402B96" w:rsidRPr="001508AF" w:rsidRDefault="00402B96" w:rsidP="00402B96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1508A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NATIONAL ASSEMBLY</w:t>
      </w:r>
    </w:p>
    <w:p w:rsidR="00402B96" w:rsidRPr="001508AF" w:rsidRDefault="00402B96" w:rsidP="00402B96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402B96" w:rsidRPr="001508AF" w:rsidRDefault="00402B96" w:rsidP="00402B96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1508A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QUESTION FOR WRITTEN REPLY </w:t>
      </w:r>
    </w:p>
    <w:p w:rsidR="00402B96" w:rsidRPr="001508AF" w:rsidRDefault="00402B96" w:rsidP="00402B96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402B96" w:rsidRPr="001508AF" w:rsidRDefault="00402B96" w:rsidP="00402B96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DATE:</w:t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  <w:t>05</w:t>
      </w:r>
      <w:r w:rsidRPr="001508A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 </w:t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MARCH</w:t>
      </w:r>
      <w:r w:rsidRPr="001508A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 2021</w:t>
      </w:r>
    </w:p>
    <w:p w:rsidR="00402B96" w:rsidRPr="001508AF" w:rsidRDefault="00402B96" w:rsidP="00402B96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402B96" w:rsidRDefault="00402B96" w:rsidP="00402B96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QUESTION NO.: </w:t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  <w:t>384</w:t>
      </w:r>
      <w:r w:rsidRPr="001508A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  <w:r w:rsidRPr="001508A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</w:p>
    <w:p w:rsidR="00402B96" w:rsidRDefault="00402B96" w:rsidP="00402B96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402B96" w:rsidRPr="00FE35D0" w:rsidRDefault="00402B96" w:rsidP="00402B96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FE35D0">
        <w:rPr>
          <w:rFonts w:ascii="Arial" w:hAnsi="Arial" w:cs="Arial"/>
          <w:b/>
          <w:sz w:val="24"/>
          <w:szCs w:val="24"/>
        </w:rPr>
        <w:t>Mrs M O Clarke (DA) to ask the Minister of Public Service and Administration</w:t>
      </w:r>
      <w:r w:rsidR="007A0F78" w:rsidRPr="00FE35D0">
        <w:rPr>
          <w:rFonts w:ascii="Arial" w:hAnsi="Arial" w:cs="Arial"/>
          <w:b/>
          <w:sz w:val="24"/>
          <w:szCs w:val="24"/>
        </w:rPr>
        <w:fldChar w:fldCharType="begin"/>
      </w:r>
      <w:r w:rsidRPr="00FE35D0">
        <w:rPr>
          <w:rFonts w:ascii="Arial" w:hAnsi="Arial" w:cs="Arial"/>
          <w:sz w:val="24"/>
          <w:szCs w:val="24"/>
        </w:rPr>
        <w:instrText xml:space="preserve"> XE "</w:instrText>
      </w:r>
      <w:r w:rsidRPr="00FE35D0">
        <w:rPr>
          <w:rFonts w:ascii="Arial" w:hAnsi="Arial" w:cs="Arial"/>
          <w:b/>
          <w:sz w:val="24"/>
          <w:szCs w:val="24"/>
        </w:rPr>
        <w:instrText>Public Service and Administration</w:instrText>
      </w:r>
      <w:r w:rsidRPr="00FE35D0">
        <w:rPr>
          <w:rFonts w:ascii="Arial" w:hAnsi="Arial" w:cs="Arial"/>
          <w:sz w:val="24"/>
          <w:szCs w:val="24"/>
        </w:rPr>
        <w:instrText xml:space="preserve">" </w:instrText>
      </w:r>
      <w:r w:rsidR="007A0F78" w:rsidRPr="00FE35D0">
        <w:rPr>
          <w:rFonts w:ascii="Arial" w:hAnsi="Arial" w:cs="Arial"/>
          <w:b/>
          <w:sz w:val="24"/>
          <w:szCs w:val="24"/>
        </w:rPr>
        <w:fldChar w:fldCharType="end"/>
      </w:r>
      <w:r w:rsidRPr="00FE35D0">
        <w:rPr>
          <w:rFonts w:ascii="Arial" w:hAnsi="Arial" w:cs="Arial"/>
          <w:b/>
          <w:sz w:val="24"/>
          <w:szCs w:val="24"/>
        </w:rPr>
        <w:t>:</w:t>
      </w:r>
    </w:p>
    <w:p w:rsidR="00402B96" w:rsidRPr="00FE35D0" w:rsidRDefault="00402B96" w:rsidP="00402B96">
      <w:pPr>
        <w:spacing w:before="100" w:beforeAutospacing="1" w:after="100" w:afterAutospacing="1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FE35D0">
        <w:rPr>
          <w:rFonts w:ascii="Arial" w:hAnsi="Arial" w:cs="Arial"/>
          <w:sz w:val="24"/>
          <w:szCs w:val="24"/>
        </w:rPr>
        <w:t>(1)</w:t>
      </w:r>
      <w:r w:rsidRPr="00FE35D0">
        <w:rPr>
          <w:rFonts w:ascii="Arial" w:hAnsi="Arial" w:cs="Arial"/>
          <w:sz w:val="24"/>
          <w:szCs w:val="24"/>
        </w:rPr>
        <w:tab/>
        <w:t>What (a) total number of directors-general (DGs) in the national departments are currently acting in their positions and (b) is the name of each department in which each specified DG is currently employed;</w:t>
      </w:r>
    </w:p>
    <w:p w:rsidR="00402B96" w:rsidRDefault="00402B96" w:rsidP="00402B96">
      <w:pPr>
        <w:spacing w:before="100" w:beforeAutospacing="1" w:after="100" w:afterAutospacing="1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FE35D0">
        <w:rPr>
          <w:rFonts w:ascii="Arial" w:hAnsi="Arial" w:cs="Arial"/>
          <w:sz w:val="24"/>
          <w:szCs w:val="24"/>
        </w:rPr>
        <w:t>(2)</w:t>
      </w:r>
      <w:r w:rsidRPr="00FE35D0">
        <w:rPr>
          <w:rFonts w:ascii="Arial" w:hAnsi="Arial" w:cs="Arial"/>
          <w:sz w:val="24"/>
          <w:szCs w:val="24"/>
        </w:rPr>
        <w:tab/>
        <w:t>whether the DGs who are in acting positions have the correct and/or relevant qualifications; if not, in each case (a) what are their names and (b) in what departments are they currently employed; if so, what are the relevant details?</w:t>
      </w:r>
      <w:r w:rsidRPr="00FE35D0">
        <w:rPr>
          <w:rFonts w:ascii="Arial" w:hAnsi="Arial" w:cs="Arial"/>
          <w:sz w:val="24"/>
          <w:szCs w:val="24"/>
        </w:rPr>
        <w:tab/>
      </w:r>
      <w:r w:rsidRPr="00FE35D0">
        <w:rPr>
          <w:rFonts w:ascii="Arial" w:hAnsi="Arial" w:cs="Arial"/>
          <w:sz w:val="24"/>
          <w:szCs w:val="24"/>
        </w:rPr>
        <w:tab/>
      </w:r>
      <w:r w:rsidRPr="00FE35D0">
        <w:rPr>
          <w:rFonts w:ascii="Arial" w:hAnsi="Arial" w:cs="Arial"/>
          <w:sz w:val="24"/>
          <w:szCs w:val="24"/>
        </w:rPr>
        <w:tab/>
      </w:r>
      <w:r w:rsidRPr="00FE35D0">
        <w:rPr>
          <w:rFonts w:ascii="Arial" w:hAnsi="Arial" w:cs="Arial"/>
          <w:sz w:val="24"/>
          <w:szCs w:val="24"/>
        </w:rPr>
        <w:tab/>
      </w:r>
      <w:r w:rsidRPr="00FE35D0">
        <w:rPr>
          <w:rFonts w:ascii="Arial" w:hAnsi="Arial" w:cs="Arial"/>
          <w:sz w:val="24"/>
          <w:szCs w:val="24"/>
        </w:rPr>
        <w:tab/>
      </w:r>
      <w:r w:rsidRPr="00FE35D0">
        <w:rPr>
          <w:rFonts w:ascii="Arial" w:hAnsi="Arial" w:cs="Arial"/>
          <w:sz w:val="24"/>
          <w:szCs w:val="24"/>
        </w:rPr>
        <w:tab/>
      </w:r>
      <w:r w:rsidRPr="00FE35D0">
        <w:rPr>
          <w:rFonts w:ascii="Arial" w:hAnsi="Arial" w:cs="Arial"/>
          <w:sz w:val="24"/>
          <w:szCs w:val="24"/>
        </w:rPr>
        <w:tab/>
      </w:r>
      <w:r w:rsidRPr="00FE35D0">
        <w:rPr>
          <w:rFonts w:ascii="Arial" w:hAnsi="Arial" w:cs="Arial"/>
          <w:sz w:val="24"/>
          <w:szCs w:val="24"/>
        </w:rPr>
        <w:tab/>
      </w:r>
      <w:r w:rsidRPr="00FE35D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E35D0">
        <w:rPr>
          <w:rFonts w:ascii="Arial" w:hAnsi="Arial" w:cs="Arial"/>
          <w:b/>
          <w:sz w:val="24"/>
          <w:szCs w:val="24"/>
        </w:rPr>
        <w:t>NW390E</w:t>
      </w:r>
    </w:p>
    <w:p w:rsidR="00402B96" w:rsidRDefault="007A0F78" w:rsidP="00402B96">
      <w:pPr>
        <w:spacing w:before="100" w:beforeAutospacing="1" w:after="100" w:afterAutospacing="1" w:line="240" w:lineRule="auto"/>
        <w:ind w:left="720" w:hanging="720"/>
        <w:jc w:val="both"/>
        <w:rPr>
          <w:rFonts w:ascii="Arial" w:eastAsia="Calibri" w:hAnsi="Arial" w:cs="Arial"/>
          <w:b/>
          <w:sz w:val="24"/>
          <w:szCs w:val="24"/>
        </w:rPr>
      </w:pPr>
      <w:r w:rsidRPr="001508AF">
        <w:rPr>
          <w:rFonts w:ascii="Arial" w:hAnsi="Arial" w:cs="Arial"/>
          <w:b/>
          <w:sz w:val="24"/>
          <w:szCs w:val="24"/>
        </w:rPr>
        <w:fldChar w:fldCharType="begin"/>
      </w:r>
      <w:r w:rsidR="00402B96" w:rsidRPr="001508AF">
        <w:rPr>
          <w:rFonts w:ascii="Arial" w:hAnsi="Arial" w:cs="Arial"/>
          <w:sz w:val="24"/>
          <w:szCs w:val="24"/>
        </w:rPr>
        <w:instrText xml:space="preserve"> XE "</w:instrText>
      </w:r>
      <w:r w:rsidR="00402B96" w:rsidRPr="001508AF">
        <w:rPr>
          <w:rFonts w:ascii="Arial" w:hAnsi="Arial" w:cs="Arial"/>
          <w:b/>
          <w:sz w:val="24"/>
          <w:szCs w:val="24"/>
        </w:rPr>
        <w:instrText>Public Service and Administration</w:instrText>
      </w:r>
      <w:r w:rsidR="00402B96" w:rsidRPr="001508AF">
        <w:rPr>
          <w:rFonts w:ascii="Arial" w:hAnsi="Arial" w:cs="Arial"/>
          <w:sz w:val="24"/>
          <w:szCs w:val="24"/>
        </w:rPr>
        <w:instrText xml:space="preserve">" </w:instrText>
      </w:r>
      <w:r w:rsidRPr="001508AF">
        <w:rPr>
          <w:rFonts w:ascii="Arial" w:hAnsi="Arial" w:cs="Arial"/>
          <w:b/>
          <w:sz w:val="24"/>
          <w:szCs w:val="24"/>
        </w:rPr>
        <w:fldChar w:fldCharType="end"/>
      </w:r>
      <w:r w:rsidR="00402B96" w:rsidRPr="001508AF">
        <w:rPr>
          <w:rFonts w:ascii="Arial" w:eastAsia="Calibri" w:hAnsi="Arial" w:cs="Arial"/>
          <w:b/>
          <w:sz w:val="24"/>
          <w:szCs w:val="24"/>
        </w:rPr>
        <w:t xml:space="preserve">REPLY: </w:t>
      </w:r>
    </w:p>
    <w:p w:rsidR="00402B96" w:rsidRDefault="00402B96" w:rsidP="00402B96">
      <w:pPr>
        <w:spacing w:before="100" w:beforeAutospacing="1" w:after="100" w:afterAutospacing="1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  (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  <w:t xml:space="preserve">The total number of Directors-General in national departments who are currently acting is ten (10). </w:t>
      </w:r>
    </w:p>
    <w:p w:rsidR="00402B96" w:rsidRDefault="00402B96" w:rsidP="00402B96">
      <w:pPr>
        <w:tabs>
          <w:tab w:val="left" w:pos="426"/>
        </w:tabs>
        <w:spacing w:before="100" w:beforeAutospacing="1" w:after="100" w:afterAutospacing="1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(b) </w:t>
      </w:r>
      <w:r>
        <w:rPr>
          <w:rFonts w:ascii="Arial" w:hAnsi="Arial" w:cs="Arial"/>
          <w:sz w:val="24"/>
          <w:szCs w:val="24"/>
        </w:rPr>
        <w:tab/>
        <w:t>National Departments with acting Directors-General:</w:t>
      </w:r>
    </w:p>
    <w:p w:rsidR="00402B96" w:rsidRDefault="00402B96" w:rsidP="00402B96">
      <w:pPr>
        <w:pStyle w:val="ListParagraph"/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1134" w:firstLine="142"/>
        <w:jc w:val="both"/>
        <w:rPr>
          <w:rFonts w:ascii="Arial" w:hAnsi="Arial" w:cs="Arial"/>
          <w:sz w:val="24"/>
          <w:szCs w:val="24"/>
        </w:rPr>
      </w:pPr>
      <w:r w:rsidRPr="009679FC">
        <w:rPr>
          <w:rFonts w:ascii="Arial" w:hAnsi="Arial" w:cs="Arial"/>
          <w:sz w:val="24"/>
          <w:szCs w:val="24"/>
        </w:rPr>
        <w:t>Department of Social Development</w:t>
      </w:r>
    </w:p>
    <w:p w:rsidR="00402B96" w:rsidRDefault="00402B96" w:rsidP="00402B96">
      <w:pPr>
        <w:pStyle w:val="ListParagraph"/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1134"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of Water and Sanitation</w:t>
      </w:r>
    </w:p>
    <w:p w:rsidR="00402B96" w:rsidRDefault="00402B96" w:rsidP="00402B96">
      <w:pPr>
        <w:pStyle w:val="ListParagraph"/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1134"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of Military Veterans</w:t>
      </w:r>
    </w:p>
    <w:p w:rsidR="00402B96" w:rsidRDefault="00402B96" w:rsidP="00402B96">
      <w:pPr>
        <w:pStyle w:val="ListParagraph"/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1134"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Small Business Development</w:t>
      </w:r>
    </w:p>
    <w:p w:rsidR="00402B96" w:rsidRDefault="00402B96" w:rsidP="00402B96">
      <w:pPr>
        <w:pStyle w:val="ListParagraph"/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1134"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Presidency</w:t>
      </w:r>
    </w:p>
    <w:p w:rsidR="00402B96" w:rsidRDefault="00402B96" w:rsidP="00402B96">
      <w:pPr>
        <w:pStyle w:val="ListParagraph"/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1134"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Agriculture, Land Reform and Rural Development</w:t>
      </w:r>
    </w:p>
    <w:p w:rsidR="00402B96" w:rsidRDefault="00402B96" w:rsidP="00402B96">
      <w:pPr>
        <w:pStyle w:val="ListParagraph"/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1134"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Communication and Digital Technologies</w:t>
      </w:r>
    </w:p>
    <w:p w:rsidR="00402B96" w:rsidRDefault="00402B96" w:rsidP="00402B96">
      <w:pPr>
        <w:pStyle w:val="ListParagraph"/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1134"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Security Agency</w:t>
      </w:r>
    </w:p>
    <w:p w:rsidR="00402B96" w:rsidRDefault="00402B96" w:rsidP="00402B96">
      <w:pPr>
        <w:pStyle w:val="ListParagraph"/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1134"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International Relations and Cooperation </w:t>
      </w:r>
    </w:p>
    <w:p w:rsidR="00402B96" w:rsidRPr="009679FC" w:rsidRDefault="00402B96" w:rsidP="00402B96">
      <w:pPr>
        <w:pStyle w:val="ListParagraph"/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1134"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 of the Public Service Commission</w:t>
      </w:r>
    </w:p>
    <w:p w:rsidR="00402B96" w:rsidRDefault="00402B96" w:rsidP="00402B9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(2) In terms of the regulatory framework, Regulation 63 (2) of the Public Service Regulations, 2016 states that, </w:t>
      </w:r>
      <w:r w:rsidRPr="00CC4983">
        <w:rPr>
          <w:rFonts w:ascii="Arial" w:eastAsia="Calibri" w:hAnsi="Arial" w:cs="Arial"/>
          <w:i/>
          <w:sz w:val="24"/>
          <w:szCs w:val="24"/>
        </w:rPr>
        <w:t xml:space="preserve">“an employee directed to act in another post in terms of section 32 (2) should have the necessary </w:t>
      </w:r>
      <w:r w:rsidRPr="00CC4983">
        <w:rPr>
          <w:rFonts w:ascii="Arial" w:eastAsia="Calibri" w:hAnsi="Arial" w:cs="Arial"/>
          <w:b/>
          <w:i/>
          <w:sz w:val="24"/>
          <w:szCs w:val="24"/>
        </w:rPr>
        <w:t xml:space="preserve">competency </w:t>
      </w:r>
      <w:r w:rsidRPr="00CC4983">
        <w:rPr>
          <w:rFonts w:ascii="Arial" w:eastAsia="Calibri" w:hAnsi="Arial" w:cs="Arial"/>
          <w:i/>
          <w:sz w:val="24"/>
          <w:szCs w:val="24"/>
        </w:rPr>
        <w:t xml:space="preserve">for the post to </w:t>
      </w:r>
      <w:r w:rsidRPr="00CC4983">
        <w:rPr>
          <w:rFonts w:ascii="Arial" w:eastAsia="Calibri" w:hAnsi="Arial" w:cs="Arial"/>
          <w:i/>
          <w:sz w:val="24"/>
          <w:szCs w:val="24"/>
        </w:rPr>
        <w:lastRenderedPageBreak/>
        <w:t>which he or she is appointed to act”.</w:t>
      </w:r>
      <w:r>
        <w:rPr>
          <w:rFonts w:ascii="Arial" w:eastAsia="Calibri" w:hAnsi="Arial" w:cs="Arial"/>
          <w:i/>
          <w:sz w:val="24"/>
          <w:szCs w:val="24"/>
        </w:rPr>
        <w:t xml:space="preserve">  </w:t>
      </w:r>
      <w:r>
        <w:rPr>
          <w:rFonts w:ascii="Arial" w:eastAsia="Calibri" w:hAnsi="Arial" w:cs="Arial"/>
          <w:sz w:val="24"/>
          <w:szCs w:val="24"/>
        </w:rPr>
        <w:t xml:space="preserve">As defined in the Public Service Regulations, 2016, </w:t>
      </w:r>
      <w:r w:rsidRPr="00C67A8D">
        <w:rPr>
          <w:rFonts w:ascii="Arial" w:eastAsia="Calibri" w:hAnsi="Arial" w:cs="Arial"/>
          <w:b/>
          <w:sz w:val="24"/>
          <w:szCs w:val="24"/>
        </w:rPr>
        <w:t>Competency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CC4983">
        <w:rPr>
          <w:rFonts w:ascii="Arial" w:eastAsia="Calibri" w:hAnsi="Arial" w:cs="Arial"/>
          <w:sz w:val="24"/>
          <w:szCs w:val="24"/>
        </w:rPr>
        <w:t>means the combination of knowledge, skills, behaviour and aptitude that a person can apply in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CC4983">
        <w:rPr>
          <w:rFonts w:ascii="Arial" w:eastAsia="Calibri" w:hAnsi="Arial" w:cs="Arial"/>
          <w:sz w:val="24"/>
          <w:szCs w:val="24"/>
        </w:rPr>
        <w:t xml:space="preserve">the work environment, which indicates a person's ability to meet the </w:t>
      </w:r>
      <w:r>
        <w:rPr>
          <w:rFonts w:ascii="Arial" w:eastAsia="Calibri" w:hAnsi="Arial" w:cs="Arial"/>
          <w:sz w:val="24"/>
          <w:szCs w:val="24"/>
        </w:rPr>
        <w:t>requirements of a specific post.  For purposes of business continuity meeting qualifications for a post for purposes of acting is not a requirement however, noting the definition, competency to perform the duties are.</w:t>
      </w:r>
    </w:p>
    <w:p w:rsidR="00402B96" w:rsidRDefault="00402B96" w:rsidP="00402B9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</w:p>
    <w:p w:rsidR="00402B96" w:rsidRPr="00C67A8D" w:rsidRDefault="00402B96" w:rsidP="00402B96">
      <w:pPr>
        <w:tabs>
          <w:tab w:val="left" w:pos="426"/>
          <w:tab w:val="left" w:pos="1134"/>
        </w:tabs>
        <w:spacing w:after="0" w:line="240" w:lineRule="auto"/>
        <w:ind w:left="1439" w:hanging="115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>(</w:t>
      </w:r>
      <w:proofErr w:type="spellStart"/>
      <w:r>
        <w:rPr>
          <w:rFonts w:ascii="Arial" w:eastAsia="Calibri" w:hAnsi="Arial" w:cs="Arial"/>
          <w:sz w:val="24"/>
          <w:szCs w:val="24"/>
        </w:rPr>
        <w:t>a&amp;b</w:t>
      </w:r>
      <w:proofErr w:type="spellEnd"/>
      <w:r>
        <w:rPr>
          <w:rFonts w:ascii="Arial" w:eastAsia="Calibri" w:hAnsi="Arial" w:cs="Arial"/>
          <w:sz w:val="24"/>
          <w:szCs w:val="24"/>
        </w:rPr>
        <w:t>)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Pr="00C67A8D">
        <w:rPr>
          <w:rFonts w:ascii="Arial" w:eastAsia="Calibri" w:hAnsi="Arial" w:cs="Arial"/>
          <w:sz w:val="24"/>
          <w:szCs w:val="24"/>
        </w:rPr>
        <w:t>The names of the acting Directors-General and the Departments in which they are acting:</w:t>
      </w:r>
    </w:p>
    <w:p w:rsidR="00402B96" w:rsidRPr="00C67A8D" w:rsidRDefault="00402B96" w:rsidP="00402B96">
      <w:pPr>
        <w:pStyle w:val="ListParagraph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1418" w:hanging="142"/>
        <w:jc w:val="both"/>
        <w:rPr>
          <w:rFonts w:ascii="Arial" w:eastAsia="Calibri" w:hAnsi="Arial" w:cs="Arial"/>
          <w:sz w:val="24"/>
          <w:szCs w:val="24"/>
        </w:rPr>
      </w:pPr>
      <w:r w:rsidRPr="00C67A8D">
        <w:rPr>
          <w:rFonts w:ascii="Arial" w:eastAsia="Calibri" w:hAnsi="Arial" w:cs="Arial"/>
          <w:sz w:val="24"/>
          <w:szCs w:val="24"/>
        </w:rPr>
        <w:t>Department of Social Development</w:t>
      </w:r>
      <w:r>
        <w:rPr>
          <w:rFonts w:ascii="Arial" w:eastAsia="Calibri" w:hAnsi="Arial" w:cs="Arial"/>
          <w:sz w:val="24"/>
          <w:szCs w:val="24"/>
        </w:rPr>
        <w:t>: Mr L Mchunu</w:t>
      </w:r>
    </w:p>
    <w:p w:rsidR="00402B96" w:rsidRPr="00C67A8D" w:rsidRDefault="00402B96" w:rsidP="00402B96">
      <w:pPr>
        <w:pStyle w:val="ListParagraph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1418" w:hanging="142"/>
        <w:jc w:val="both"/>
        <w:rPr>
          <w:rFonts w:ascii="Arial" w:eastAsia="Calibri" w:hAnsi="Arial" w:cs="Arial"/>
          <w:sz w:val="24"/>
          <w:szCs w:val="24"/>
        </w:rPr>
      </w:pPr>
      <w:r w:rsidRPr="00C67A8D">
        <w:rPr>
          <w:rFonts w:ascii="Arial" w:eastAsia="Calibri" w:hAnsi="Arial" w:cs="Arial"/>
          <w:sz w:val="24"/>
          <w:szCs w:val="24"/>
        </w:rPr>
        <w:t>Department of Water and Sanitation</w:t>
      </w:r>
      <w:r>
        <w:rPr>
          <w:rFonts w:ascii="Arial" w:eastAsia="Calibri" w:hAnsi="Arial" w:cs="Arial"/>
          <w:sz w:val="24"/>
          <w:szCs w:val="24"/>
        </w:rPr>
        <w:t xml:space="preserve">: Mr T </w:t>
      </w:r>
      <w:proofErr w:type="spellStart"/>
      <w:r>
        <w:rPr>
          <w:rFonts w:ascii="Arial" w:eastAsia="Calibri" w:hAnsi="Arial" w:cs="Arial"/>
          <w:sz w:val="24"/>
          <w:szCs w:val="24"/>
        </w:rPr>
        <w:t>Belzar</w:t>
      </w:r>
      <w:proofErr w:type="spellEnd"/>
    </w:p>
    <w:p w:rsidR="00402B96" w:rsidRPr="00C67A8D" w:rsidRDefault="00402B96" w:rsidP="00402B96">
      <w:pPr>
        <w:pStyle w:val="ListParagraph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1418" w:hanging="142"/>
        <w:jc w:val="both"/>
        <w:rPr>
          <w:rFonts w:ascii="Arial" w:eastAsia="Calibri" w:hAnsi="Arial" w:cs="Arial"/>
          <w:sz w:val="24"/>
          <w:szCs w:val="24"/>
        </w:rPr>
      </w:pPr>
      <w:r w:rsidRPr="00C67A8D">
        <w:rPr>
          <w:rFonts w:ascii="Arial" w:eastAsia="Calibri" w:hAnsi="Arial" w:cs="Arial"/>
          <w:sz w:val="24"/>
          <w:szCs w:val="24"/>
        </w:rPr>
        <w:t>Department of Military Veterans</w:t>
      </w:r>
      <w:r>
        <w:rPr>
          <w:rFonts w:ascii="Arial" w:eastAsia="Calibri" w:hAnsi="Arial" w:cs="Arial"/>
          <w:sz w:val="24"/>
          <w:szCs w:val="24"/>
        </w:rPr>
        <w:t xml:space="preserve">: Mr DM </w:t>
      </w:r>
      <w:proofErr w:type="spellStart"/>
      <w:r>
        <w:rPr>
          <w:rFonts w:ascii="Arial" w:eastAsia="Calibri" w:hAnsi="Arial" w:cs="Arial"/>
          <w:sz w:val="24"/>
          <w:szCs w:val="24"/>
        </w:rPr>
        <w:t>Mgwebi</w:t>
      </w:r>
      <w:proofErr w:type="spellEnd"/>
    </w:p>
    <w:p w:rsidR="00402B96" w:rsidRPr="00C67A8D" w:rsidRDefault="00402B96" w:rsidP="00402B96">
      <w:pPr>
        <w:pStyle w:val="ListParagraph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1418" w:hanging="142"/>
        <w:jc w:val="both"/>
        <w:rPr>
          <w:rFonts w:ascii="Arial" w:eastAsia="Calibri" w:hAnsi="Arial" w:cs="Arial"/>
          <w:sz w:val="24"/>
          <w:szCs w:val="24"/>
        </w:rPr>
      </w:pPr>
      <w:r w:rsidRPr="00C67A8D">
        <w:rPr>
          <w:rFonts w:ascii="Arial" w:eastAsia="Calibri" w:hAnsi="Arial" w:cs="Arial"/>
          <w:sz w:val="24"/>
          <w:szCs w:val="24"/>
        </w:rPr>
        <w:t>Small Business Development</w:t>
      </w:r>
      <w:r>
        <w:rPr>
          <w:rFonts w:ascii="Arial" w:eastAsia="Calibri" w:hAnsi="Arial" w:cs="Arial"/>
          <w:sz w:val="24"/>
          <w:szCs w:val="24"/>
        </w:rPr>
        <w:t xml:space="preserve">: Mr L </w:t>
      </w:r>
      <w:proofErr w:type="spellStart"/>
      <w:r>
        <w:rPr>
          <w:rFonts w:ascii="Arial" w:eastAsia="Calibri" w:hAnsi="Arial" w:cs="Arial"/>
          <w:sz w:val="24"/>
          <w:szCs w:val="24"/>
        </w:rPr>
        <w:t>Mkhumane</w:t>
      </w:r>
      <w:proofErr w:type="spellEnd"/>
    </w:p>
    <w:p w:rsidR="00402B96" w:rsidRDefault="00402B96" w:rsidP="00402B96">
      <w:pPr>
        <w:pStyle w:val="ListParagraph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1418" w:hanging="142"/>
        <w:jc w:val="both"/>
        <w:rPr>
          <w:rFonts w:ascii="Arial" w:eastAsia="Calibri" w:hAnsi="Arial" w:cs="Arial"/>
          <w:sz w:val="24"/>
          <w:szCs w:val="24"/>
        </w:rPr>
      </w:pPr>
      <w:r w:rsidRPr="00C67A8D">
        <w:rPr>
          <w:rFonts w:ascii="Arial" w:eastAsia="Calibri" w:hAnsi="Arial" w:cs="Arial"/>
          <w:sz w:val="24"/>
          <w:szCs w:val="24"/>
        </w:rPr>
        <w:t>The Presidency</w:t>
      </w:r>
      <w:r>
        <w:rPr>
          <w:rFonts w:ascii="Arial" w:eastAsia="Calibri" w:hAnsi="Arial" w:cs="Arial"/>
          <w:sz w:val="24"/>
          <w:szCs w:val="24"/>
        </w:rPr>
        <w:t xml:space="preserve">: Ms L </w:t>
      </w:r>
      <w:proofErr w:type="spellStart"/>
      <w:r>
        <w:rPr>
          <w:rFonts w:ascii="Arial" w:eastAsia="Calibri" w:hAnsi="Arial" w:cs="Arial"/>
          <w:sz w:val="24"/>
          <w:szCs w:val="24"/>
        </w:rPr>
        <w:t>Mxenge</w:t>
      </w:r>
      <w:proofErr w:type="spellEnd"/>
    </w:p>
    <w:p w:rsidR="00402B96" w:rsidRPr="00E55FF5" w:rsidRDefault="00402B96" w:rsidP="00402B96">
      <w:pPr>
        <w:pStyle w:val="ListParagraph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1418" w:hanging="142"/>
        <w:jc w:val="both"/>
        <w:rPr>
          <w:rFonts w:ascii="Arial" w:eastAsia="Calibri" w:hAnsi="Arial" w:cs="Arial"/>
          <w:sz w:val="24"/>
          <w:szCs w:val="24"/>
        </w:rPr>
      </w:pPr>
      <w:r w:rsidRPr="00E55FF5">
        <w:rPr>
          <w:rFonts w:ascii="Arial" w:hAnsi="Arial" w:cs="Arial"/>
          <w:sz w:val="24"/>
          <w:szCs w:val="24"/>
        </w:rPr>
        <w:t>Agriculture, Land Reform and Rural Development</w:t>
      </w:r>
    </w:p>
    <w:p w:rsidR="00402B96" w:rsidRPr="00C67A8D" w:rsidRDefault="00402B96" w:rsidP="00402B96">
      <w:pPr>
        <w:pStyle w:val="ListParagraph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1418" w:hanging="142"/>
        <w:jc w:val="both"/>
        <w:rPr>
          <w:rFonts w:ascii="Arial" w:eastAsia="Calibri" w:hAnsi="Arial" w:cs="Arial"/>
          <w:sz w:val="24"/>
          <w:szCs w:val="24"/>
        </w:rPr>
      </w:pPr>
      <w:r w:rsidRPr="00C67A8D">
        <w:rPr>
          <w:rFonts w:ascii="Arial" w:eastAsia="Calibri" w:hAnsi="Arial" w:cs="Arial"/>
          <w:sz w:val="24"/>
          <w:szCs w:val="24"/>
        </w:rPr>
        <w:t>Communication and Digital Technologies</w:t>
      </w:r>
      <w:r>
        <w:rPr>
          <w:rFonts w:ascii="Arial" w:eastAsia="Calibri" w:hAnsi="Arial" w:cs="Arial"/>
          <w:sz w:val="24"/>
          <w:szCs w:val="24"/>
        </w:rPr>
        <w:t>: Ms N Jordan-</w:t>
      </w:r>
      <w:proofErr w:type="spellStart"/>
      <w:r>
        <w:rPr>
          <w:rFonts w:ascii="Arial" w:eastAsia="Calibri" w:hAnsi="Arial" w:cs="Arial"/>
          <w:sz w:val="24"/>
          <w:szCs w:val="24"/>
        </w:rPr>
        <w:t>Dyani</w:t>
      </w:r>
      <w:proofErr w:type="spellEnd"/>
    </w:p>
    <w:p w:rsidR="00402B96" w:rsidRDefault="00402B96" w:rsidP="00402B96">
      <w:pPr>
        <w:pStyle w:val="ListParagraph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1418" w:hanging="142"/>
        <w:jc w:val="both"/>
        <w:rPr>
          <w:rFonts w:ascii="Arial" w:eastAsia="Calibri" w:hAnsi="Arial" w:cs="Arial"/>
          <w:sz w:val="24"/>
          <w:szCs w:val="24"/>
        </w:rPr>
      </w:pPr>
      <w:r w:rsidRPr="00C67A8D">
        <w:rPr>
          <w:rFonts w:ascii="Arial" w:eastAsia="Calibri" w:hAnsi="Arial" w:cs="Arial"/>
          <w:sz w:val="24"/>
          <w:szCs w:val="24"/>
        </w:rPr>
        <w:t>State Security Agency</w:t>
      </w:r>
      <w:r>
        <w:rPr>
          <w:rFonts w:ascii="Arial" w:eastAsia="Calibri" w:hAnsi="Arial" w:cs="Arial"/>
          <w:sz w:val="24"/>
          <w:szCs w:val="24"/>
        </w:rPr>
        <w:t xml:space="preserve">: Mr L </w:t>
      </w:r>
      <w:proofErr w:type="spellStart"/>
      <w:r>
        <w:rPr>
          <w:rFonts w:ascii="Arial" w:eastAsia="Calibri" w:hAnsi="Arial" w:cs="Arial"/>
          <w:sz w:val="24"/>
          <w:szCs w:val="24"/>
        </w:rPr>
        <w:t>Jafta</w:t>
      </w:r>
      <w:proofErr w:type="spellEnd"/>
    </w:p>
    <w:p w:rsidR="00402B96" w:rsidRDefault="00402B96" w:rsidP="00402B96">
      <w:pPr>
        <w:pStyle w:val="ListParagraph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1418" w:hanging="142"/>
        <w:jc w:val="both"/>
        <w:rPr>
          <w:rFonts w:ascii="Arial" w:eastAsia="Calibri" w:hAnsi="Arial" w:cs="Arial"/>
          <w:sz w:val="24"/>
          <w:szCs w:val="24"/>
        </w:rPr>
      </w:pPr>
      <w:r w:rsidRPr="00FB1B49">
        <w:rPr>
          <w:rFonts w:ascii="Arial" w:eastAsia="Calibri" w:hAnsi="Arial" w:cs="Arial"/>
          <w:sz w:val="24"/>
          <w:szCs w:val="24"/>
        </w:rPr>
        <w:t>International Relations and Cooperation</w:t>
      </w:r>
      <w:r>
        <w:rPr>
          <w:rFonts w:ascii="Arial" w:eastAsia="Calibri" w:hAnsi="Arial" w:cs="Arial"/>
          <w:sz w:val="24"/>
          <w:szCs w:val="24"/>
        </w:rPr>
        <w:t xml:space="preserve">: </w:t>
      </w:r>
      <w:proofErr w:type="spellStart"/>
      <w:r>
        <w:rPr>
          <w:rFonts w:ascii="Arial" w:eastAsia="Calibri" w:hAnsi="Arial" w:cs="Arial"/>
          <w:sz w:val="24"/>
          <w:szCs w:val="24"/>
        </w:rPr>
        <w:t>Nonceba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Losi</w:t>
      </w:r>
      <w:proofErr w:type="spellEnd"/>
    </w:p>
    <w:p w:rsidR="00402B96" w:rsidRDefault="00402B96" w:rsidP="00402B96">
      <w:pPr>
        <w:pStyle w:val="ListParagraph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1418" w:hanging="14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Office of the Public Service Commission: Ms IL Mathenjwa</w:t>
      </w:r>
    </w:p>
    <w:p w:rsidR="00171970" w:rsidRPr="00402B96" w:rsidRDefault="00402B96">
      <w:pPr>
        <w:rPr>
          <w:rFonts w:ascii="Arial" w:hAnsi="Arial" w:cs="Arial"/>
          <w:sz w:val="24"/>
          <w:szCs w:val="24"/>
        </w:rPr>
      </w:pPr>
      <w:r w:rsidRPr="00402B96">
        <w:rPr>
          <w:rFonts w:ascii="Arial" w:hAnsi="Arial" w:cs="Arial"/>
          <w:sz w:val="24"/>
          <w:szCs w:val="24"/>
        </w:rPr>
        <w:t>End</w:t>
      </w:r>
    </w:p>
    <w:sectPr w:rsidR="00171970" w:rsidRPr="00402B96" w:rsidSect="007A0F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A57DA"/>
    <w:multiLevelType w:val="hybridMultilevel"/>
    <w:tmpl w:val="6A025348"/>
    <w:lvl w:ilvl="0" w:tplc="1C090013">
      <w:start w:val="1"/>
      <w:numFmt w:val="upperRoman"/>
      <w:lvlText w:val="%1."/>
      <w:lvlJc w:val="right"/>
      <w:pPr>
        <w:ind w:left="1212" w:hanging="360"/>
      </w:pPr>
    </w:lvl>
    <w:lvl w:ilvl="1" w:tplc="1C090019" w:tentative="1">
      <w:start w:val="1"/>
      <w:numFmt w:val="lowerLetter"/>
      <w:lvlText w:val="%2."/>
      <w:lvlJc w:val="left"/>
      <w:pPr>
        <w:ind w:left="5862" w:hanging="360"/>
      </w:pPr>
    </w:lvl>
    <w:lvl w:ilvl="2" w:tplc="1C09001B" w:tentative="1">
      <w:start w:val="1"/>
      <w:numFmt w:val="lowerRoman"/>
      <w:lvlText w:val="%3."/>
      <w:lvlJc w:val="right"/>
      <w:pPr>
        <w:ind w:left="6582" w:hanging="180"/>
      </w:pPr>
    </w:lvl>
    <w:lvl w:ilvl="3" w:tplc="1C09000F" w:tentative="1">
      <w:start w:val="1"/>
      <w:numFmt w:val="decimal"/>
      <w:lvlText w:val="%4."/>
      <w:lvlJc w:val="left"/>
      <w:pPr>
        <w:ind w:left="7302" w:hanging="360"/>
      </w:pPr>
    </w:lvl>
    <w:lvl w:ilvl="4" w:tplc="1C090019" w:tentative="1">
      <w:start w:val="1"/>
      <w:numFmt w:val="lowerLetter"/>
      <w:lvlText w:val="%5."/>
      <w:lvlJc w:val="left"/>
      <w:pPr>
        <w:ind w:left="8022" w:hanging="360"/>
      </w:pPr>
    </w:lvl>
    <w:lvl w:ilvl="5" w:tplc="1C09001B" w:tentative="1">
      <w:start w:val="1"/>
      <w:numFmt w:val="lowerRoman"/>
      <w:lvlText w:val="%6."/>
      <w:lvlJc w:val="right"/>
      <w:pPr>
        <w:ind w:left="8742" w:hanging="180"/>
      </w:pPr>
    </w:lvl>
    <w:lvl w:ilvl="6" w:tplc="1C09000F" w:tentative="1">
      <w:start w:val="1"/>
      <w:numFmt w:val="decimal"/>
      <w:lvlText w:val="%7."/>
      <w:lvlJc w:val="left"/>
      <w:pPr>
        <w:ind w:left="9462" w:hanging="360"/>
      </w:pPr>
    </w:lvl>
    <w:lvl w:ilvl="7" w:tplc="1C090019" w:tentative="1">
      <w:start w:val="1"/>
      <w:numFmt w:val="lowerLetter"/>
      <w:lvlText w:val="%8."/>
      <w:lvlJc w:val="left"/>
      <w:pPr>
        <w:ind w:left="10182" w:hanging="360"/>
      </w:pPr>
    </w:lvl>
    <w:lvl w:ilvl="8" w:tplc="1C09001B" w:tentative="1">
      <w:start w:val="1"/>
      <w:numFmt w:val="lowerRoman"/>
      <w:lvlText w:val="%9."/>
      <w:lvlJc w:val="right"/>
      <w:pPr>
        <w:ind w:left="10902" w:hanging="180"/>
      </w:pPr>
    </w:lvl>
  </w:abstractNum>
  <w:abstractNum w:abstractNumId="1">
    <w:nsid w:val="505505FE"/>
    <w:multiLevelType w:val="hybridMultilevel"/>
    <w:tmpl w:val="FD00A5BA"/>
    <w:lvl w:ilvl="0" w:tplc="1C090013">
      <w:start w:val="1"/>
      <w:numFmt w:val="upp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2B96"/>
    <w:rsid w:val="001D0BAA"/>
    <w:rsid w:val="00402B96"/>
    <w:rsid w:val="00667954"/>
    <w:rsid w:val="006A2A78"/>
    <w:rsid w:val="007A0F78"/>
    <w:rsid w:val="00F76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Vathiswa Somlota</dc:creator>
  <cp:lastModifiedBy>USER</cp:lastModifiedBy>
  <cp:revision>2</cp:revision>
  <dcterms:created xsi:type="dcterms:W3CDTF">2021-04-08T14:07:00Z</dcterms:created>
  <dcterms:modified xsi:type="dcterms:W3CDTF">2021-04-08T14:07:00Z</dcterms:modified>
</cp:coreProperties>
</file>