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DE775B"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910932"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A10CF7" w:rsidRPr="00A10CF7" w:rsidRDefault="00A10CF7" w:rsidP="00A10CF7">
      <w:pPr>
        <w:spacing w:before="100" w:beforeAutospacing="1" w:after="100" w:afterAutospacing="1"/>
        <w:ind w:left="851" w:hanging="851"/>
        <w:rPr>
          <w:rFonts w:ascii="Arial" w:hAnsi="Arial" w:cs="Arial"/>
          <w:b/>
        </w:rPr>
      </w:pPr>
      <w:r w:rsidRPr="00A10CF7">
        <w:rPr>
          <w:rFonts w:ascii="Arial" w:hAnsi="Arial" w:cs="Arial"/>
          <w:b/>
          <w:noProof/>
        </w:rPr>
        <w:t>3837</w:t>
      </w:r>
      <w:r w:rsidRPr="00A10CF7">
        <w:rPr>
          <w:rFonts w:ascii="Arial" w:hAnsi="Arial" w:cs="Arial"/>
          <w:b/>
        </w:rPr>
        <w:t>.</w:t>
      </w:r>
      <w:r w:rsidRPr="00A10CF7">
        <w:rPr>
          <w:rFonts w:ascii="Arial" w:hAnsi="Arial" w:cs="Arial"/>
          <w:b/>
        </w:rPr>
        <w:tab/>
        <w:t>Mr S Esau (DA) to ask the Minister of Defence and Military Veterans:</w:t>
      </w:r>
    </w:p>
    <w:p w:rsidR="00A10CF7" w:rsidRPr="00A10CF7" w:rsidRDefault="00A10CF7" w:rsidP="00A10CF7">
      <w:pPr>
        <w:spacing w:before="100" w:beforeAutospacing="1" w:after="100" w:afterAutospacing="1"/>
        <w:ind w:left="851"/>
        <w:jc w:val="both"/>
        <w:rPr>
          <w:rFonts w:ascii="Arial" w:hAnsi="Arial" w:cs="Arial"/>
        </w:rPr>
      </w:pPr>
      <w:r w:rsidRPr="00A10CF7">
        <w:rPr>
          <w:rFonts w:ascii="Arial" w:hAnsi="Arial" w:cs="Arial"/>
        </w:rPr>
        <w:t>With regard to the 1908 military veterans or parents of dependents who received training and skills development in the 2016-17 financial year, what (a) is the military formation that each was part of, (b) are the details of the training and skills development, (c) are the details of each service provider who provided training, (d) are the details of the venues, including (</w:t>
      </w:r>
      <w:proofErr w:type="spellStart"/>
      <w:r w:rsidRPr="00A10CF7">
        <w:rPr>
          <w:rFonts w:ascii="Arial" w:hAnsi="Arial" w:cs="Arial"/>
        </w:rPr>
        <w:t>i</w:t>
      </w:r>
      <w:proofErr w:type="spellEnd"/>
      <w:r w:rsidRPr="00A10CF7">
        <w:rPr>
          <w:rFonts w:ascii="Arial" w:hAnsi="Arial" w:cs="Arial"/>
        </w:rPr>
        <w:t>) town, (ii) province and (iii) number of military veterans in each venue, (e) is the total cost incurred for the training provided and (f) are the reasons that none of the military veterans were placed in a job?</w:t>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r>
      <w:r w:rsidRPr="00A10CF7">
        <w:rPr>
          <w:rFonts w:ascii="Arial" w:hAnsi="Arial" w:cs="Arial"/>
        </w:rPr>
        <w:tab/>
        <w:t>NW4340E</w:t>
      </w:r>
    </w:p>
    <w:p w:rsidR="006329FD" w:rsidRPr="00D55DC5" w:rsidRDefault="006329FD" w:rsidP="006329FD">
      <w:pPr>
        <w:pStyle w:val="Header"/>
        <w:tabs>
          <w:tab w:val="left" w:pos="1152"/>
        </w:tabs>
        <w:spacing w:line="360" w:lineRule="auto"/>
        <w:ind w:left="720" w:hanging="720"/>
        <w:outlineLvl w:val="0"/>
        <w:rPr>
          <w:rFonts w:ascii="Arial" w:hAnsi="Arial" w:cs="Arial"/>
          <w:b/>
        </w:rPr>
      </w:pPr>
      <w:r w:rsidRPr="00D55DC5">
        <w:rPr>
          <w:rFonts w:ascii="Arial" w:hAnsi="Arial" w:cs="Arial"/>
          <w:b/>
        </w:rPr>
        <w:t xml:space="preserve">REPLY </w:t>
      </w:r>
    </w:p>
    <w:p w:rsidR="006329FD" w:rsidRPr="00D55DC5" w:rsidRDefault="006329FD" w:rsidP="006329FD">
      <w:pPr>
        <w:pStyle w:val="Header"/>
        <w:tabs>
          <w:tab w:val="left" w:pos="1152"/>
        </w:tabs>
        <w:spacing w:line="360" w:lineRule="auto"/>
        <w:ind w:left="720" w:hanging="720"/>
        <w:outlineLvl w:val="0"/>
        <w:rPr>
          <w:rFonts w:ascii="Arial" w:hAnsi="Arial" w:cs="Arial"/>
        </w:rPr>
      </w:pPr>
      <w:r w:rsidRPr="00D55DC5">
        <w:rPr>
          <w:rFonts w:ascii="Arial" w:hAnsi="Arial" w:cs="Arial"/>
          <w:b/>
        </w:rPr>
        <w:t xml:space="preserve">(a)      </w:t>
      </w:r>
      <w:r w:rsidRPr="00D55DC5">
        <w:rPr>
          <w:rFonts w:ascii="Arial" w:hAnsi="Arial" w:cs="Arial"/>
        </w:rPr>
        <w:t>When accessing the skills development benefit, previous formation or grouping is not part of the prerequisite. The department (skills development doesn’t request applicant to provide information in that format, therefore such information is not available.)</w:t>
      </w:r>
    </w:p>
    <w:p w:rsidR="006329FD" w:rsidRPr="00D55DC5" w:rsidRDefault="006329FD" w:rsidP="006329FD">
      <w:pPr>
        <w:pStyle w:val="Header"/>
        <w:tabs>
          <w:tab w:val="left" w:pos="1152"/>
        </w:tabs>
        <w:outlineLvl w:val="0"/>
        <w:rPr>
          <w:rFonts w:ascii="Arial" w:hAnsi="Arial" w:cs="Arial"/>
        </w:rPr>
      </w:pPr>
    </w:p>
    <w:p w:rsidR="006329FD" w:rsidRPr="00D55DC5" w:rsidRDefault="006329FD" w:rsidP="006329FD">
      <w:pPr>
        <w:pStyle w:val="Header"/>
        <w:tabs>
          <w:tab w:val="left" w:pos="1152"/>
        </w:tabs>
        <w:spacing w:line="360" w:lineRule="auto"/>
        <w:ind w:left="720" w:hanging="720"/>
        <w:outlineLvl w:val="0"/>
        <w:rPr>
          <w:rFonts w:ascii="Arial" w:hAnsi="Arial" w:cs="Arial"/>
        </w:rPr>
      </w:pPr>
      <w:r w:rsidRPr="00D55DC5">
        <w:rPr>
          <w:rFonts w:ascii="Arial" w:hAnsi="Arial" w:cs="Arial"/>
        </w:rPr>
        <w:t>(b)      What are details of the training and skills development?</w:t>
      </w:r>
    </w:p>
    <w:p w:rsidR="006329FD" w:rsidRPr="00D55DC5" w:rsidRDefault="006329FD" w:rsidP="006329FD">
      <w:pPr>
        <w:pStyle w:val="Header"/>
        <w:tabs>
          <w:tab w:val="left" w:pos="1152"/>
        </w:tabs>
        <w:spacing w:line="360" w:lineRule="auto"/>
        <w:ind w:left="720" w:hanging="720"/>
        <w:outlineLvl w:val="0"/>
        <w:rPr>
          <w:rFonts w:ascii="Arial" w:hAnsi="Arial" w:cs="Arial"/>
          <w:b/>
          <w:u w:val="single"/>
        </w:rPr>
      </w:pPr>
      <w:r w:rsidRPr="00D55DC5">
        <w:rPr>
          <w:rFonts w:ascii="Arial" w:hAnsi="Arial" w:cs="Arial"/>
        </w:rPr>
        <w:tab/>
      </w:r>
      <w:r w:rsidRPr="00D55DC5">
        <w:rPr>
          <w:rFonts w:ascii="Arial" w:hAnsi="Arial" w:cs="Arial"/>
          <w:b/>
          <w:u w:val="single"/>
        </w:rPr>
        <w:t xml:space="preserve">Response </w:t>
      </w:r>
    </w:p>
    <w:p w:rsidR="006329FD" w:rsidRPr="00D55DC5" w:rsidRDefault="006329FD" w:rsidP="006329FD">
      <w:pPr>
        <w:tabs>
          <w:tab w:val="left" w:pos="1152"/>
        </w:tabs>
        <w:spacing w:line="360" w:lineRule="auto"/>
        <w:ind w:left="720" w:hanging="720"/>
        <w:outlineLvl w:val="0"/>
        <w:rPr>
          <w:rFonts w:ascii="Arial" w:hAnsi="Arial" w:cs="Arial"/>
        </w:rPr>
      </w:pPr>
      <w:r w:rsidRPr="00D55DC5">
        <w:rPr>
          <w:rFonts w:ascii="Arial" w:hAnsi="Arial" w:cs="Arial"/>
        </w:rPr>
        <w:tab/>
        <w:t xml:space="preserve">The training requested by military veterans and their dependents varies from Agriculture, driving school, security, computer literacy, plumbing, </w:t>
      </w:r>
      <w:r w:rsidRPr="00D55DC5">
        <w:rPr>
          <w:rFonts w:ascii="Arial" w:hAnsi="Arial" w:cs="Arial"/>
        </w:rPr>
        <w:lastRenderedPageBreak/>
        <w:t>welding etc. attached hereto is the list of military veterans and their dependents training provided.</w:t>
      </w:r>
    </w:p>
    <w:p w:rsidR="006329FD" w:rsidRPr="00D55DC5" w:rsidRDefault="006329FD" w:rsidP="006329FD">
      <w:pPr>
        <w:tabs>
          <w:tab w:val="left" w:pos="1152"/>
        </w:tabs>
        <w:spacing w:line="360" w:lineRule="auto"/>
        <w:ind w:left="720" w:hanging="720"/>
        <w:outlineLvl w:val="0"/>
        <w:rPr>
          <w:rFonts w:ascii="Arial" w:hAnsi="Arial" w:cs="Arial"/>
        </w:rPr>
      </w:pPr>
    </w:p>
    <w:p w:rsidR="006329FD" w:rsidRPr="00D55DC5" w:rsidRDefault="006329FD" w:rsidP="006329FD">
      <w:pPr>
        <w:tabs>
          <w:tab w:val="left" w:pos="1152"/>
        </w:tabs>
        <w:spacing w:line="360" w:lineRule="auto"/>
        <w:ind w:left="720" w:hanging="720"/>
        <w:outlineLvl w:val="0"/>
        <w:rPr>
          <w:rFonts w:ascii="Arial" w:hAnsi="Arial" w:cs="Arial"/>
        </w:rPr>
      </w:pPr>
      <w:r w:rsidRPr="00D55DC5">
        <w:rPr>
          <w:rFonts w:ascii="Arial" w:hAnsi="Arial" w:cs="Arial"/>
        </w:rPr>
        <w:t xml:space="preserve">(c)     Details of each service provider who provided training. </w:t>
      </w:r>
    </w:p>
    <w:p w:rsidR="006329FD" w:rsidRPr="00D55DC5" w:rsidRDefault="006329FD" w:rsidP="006329FD">
      <w:pPr>
        <w:tabs>
          <w:tab w:val="left" w:pos="1152"/>
        </w:tabs>
        <w:spacing w:line="360" w:lineRule="auto"/>
        <w:ind w:left="720" w:hanging="720"/>
        <w:outlineLvl w:val="0"/>
        <w:rPr>
          <w:rFonts w:ascii="Arial" w:hAnsi="Arial" w:cs="Arial"/>
          <w:b/>
          <w:u w:val="single"/>
        </w:rPr>
      </w:pPr>
      <w:r w:rsidRPr="00D55DC5">
        <w:rPr>
          <w:rFonts w:ascii="Arial" w:hAnsi="Arial" w:cs="Arial"/>
        </w:rPr>
        <w:tab/>
      </w:r>
      <w:r w:rsidRPr="00D55DC5">
        <w:rPr>
          <w:rFonts w:ascii="Arial" w:hAnsi="Arial" w:cs="Arial"/>
          <w:b/>
          <w:u w:val="single"/>
        </w:rPr>
        <w:t xml:space="preserve">Response  </w:t>
      </w:r>
    </w:p>
    <w:p w:rsidR="006329FD" w:rsidRPr="00D55DC5" w:rsidRDefault="006329FD" w:rsidP="006329FD">
      <w:pPr>
        <w:pStyle w:val="Header"/>
        <w:tabs>
          <w:tab w:val="left" w:pos="1152"/>
        </w:tabs>
        <w:outlineLvl w:val="0"/>
        <w:rPr>
          <w:rFonts w:ascii="Arial" w:hAnsi="Arial" w:cs="Arial"/>
        </w:rPr>
      </w:pPr>
      <w:r w:rsidRPr="00D55DC5">
        <w:rPr>
          <w:rFonts w:ascii="Arial" w:hAnsi="Arial" w:cs="Arial"/>
        </w:rPr>
        <w:t xml:space="preserve">         List of service providers.</w:t>
      </w:r>
    </w:p>
    <w:p w:rsidR="006329FD" w:rsidRPr="00D55DC5" w:rsidRDefault="006329FD" w:rsidP="006329FD">
      <w:pPr>
        <w:pStyle w:val="Header"/>
        <w:tabs>
          <w:tab w:val="left" w:pos="1152"/>
        </w:tabs>
        <w:outlineLvl w:val="0"/>
        <w:rPr>
          <w:rFonts w:ascii="Arial" w:hAnsi="Arial" w:cs="Arial"/>
        </w:rPr>
      </w:pPr>
      <w:r w:rsidRPr="00D55DC5">
        <w:rPr>
          <w:rFonts w:ascii="Arial" w:hAnsi="Arial" w:cs="Arial"/>
        </w:rPr>
        <w:t xml:space="preserve">         There are over 40 training provider reflected on the attached list.</w:t>
      </w:r>
    </w:p>
    <w:p w:rsidR="006329FD" w:rsidRPr="00D55DC5" w:rsidRDefault="006329FD" w:rsidP="006329FD">
      <w:pPr>
        <w:pStyle w:val="Header"/>
        <w:tabs>
          <w:tab w:val="left" w:pos="1152"/>
        </w:tabs>
        <w:outlineLvl w:val="0"/>
        <w:rPr>
          <w:rFonts w:ascii="Arial" w:hAnsi="Arial" w:cs="Arial"/>
        </w:rPr>
      </w:pPr>
    </w:p>
    <w:p w:rsidR="006329FD" w:rsidRPr="00D55DC5" w:rsidRDefault="006329FD" w:rsidP="006329FD">
      <w:pPr>
        <w:pStyle w:val="Header"/>
        <w:tabs>
          <w:tab w:val="left" w:pos="1152"/>
        </w:tabs>
        <w:outlineLvl w:val="0"/>
        <w:rPr>
          <w:rFonts w:ascii="Arial" w:hAnsi="Arial" w:cs="Arial"/>
        </w:rPr>
      </w:pPr>
      <w:r w:rsidRPr="00D55DC5">
        <w:rPr>
          <w:rFonts w:ascii="Arial" w:hAnsi="Arial" w:cs="Arial"/>
        </w:rPr>
        <w:t xml:space="preserve">(d)     </w:t>
      </w:r>
      <w:proofErr w:type="gramStart"/>
      <w:r w:rsidRPr="00D55DC5">
        <w:rPr>
          <w:rFonts w:ascii="Arial" w:hAnsi="Arial" w:cs="Arial"/>
        </w:rPr>
        <w:t>details</w:t>
      </w:r>
      <w:proofErr w:type="gramEnd"/>
      <w:r w:rsidRPr="00D55DC5">
        <w:rPr>
          <w:rFonts w:ascii="Arial" w:hAnsi="Arial" w:cs="Arial"/>
        </w:rPr>
        <w:t xml:space="preserve"> of (</w:t>
      </w:r>
      <w:proofErr w:type="spellStart"/>
      <w:r w:rsidRPr="00D55DC5">
        <w:rPr>
          <w:rFonts w:ascii="Arial" w:hAnsi="Arial" w:cs="Arial"/>
        </w:rPr>
        <w:t>i</w:t>
      </w:r>
      <w:proofErr w:type="spellEnd"/>
      <w:r w:rsidRPr="00D55DC5">
        <w:rPr>
          <w:rFonts w:ascii="Arial" w:hAnsi="Arial" w:cs="Arial"/>
        </w:rPr>
        <w:t>) town, (ii) province and (iii) number of military veterans in each venue,</w:t>
      </w:r>
    </w:p>
    <w:p w:rsidR="006329FD" w:rsidRPr="00D55DC5" w:rsidRDefault="006329FD" w:rsidP="006329FD">
      <w:pPr>
        <w:pStyle w:val="Header"/>
        <w:tabs>
          <w:tab w:val="left" w:pos="1152"/>
        </w:tabs>
        <w:outlineLvl w:val="0"/>
        <w:rPr>
          <w:rFonts w:ascii="Arial" w:hAnsi="Arial" w:cs="Arial"/>
        </w:rPr>
      </w:pPr>
    </w:p>
    <w:p w:rsidR="006329FD" w:rsidRPr="00D55DC5" w:rsidRDefault="006329FD" w:rsidP="006329FD">
      <w:pPr>
        <w:pStyle w:val="Header"/>
        <w:tabs>
          <w:tab w:val="left" w:pos="1152"/>
        </w:tabs>
        <w:spacing w:line="360" w:lineRule="auto"/>
        <w:outlineLvl w:val="0"/>
        <w:rPr>
          <w:rFonts w:ascii="Arial" w:hAnsi="Arial" w:cs="Arial"/>
          <w:b/>
          <w:u w:val="single"/>
        </w:rPr>
      </w:pPr>
      <w:r w:rsidRPr="00D55DC5">
        <w:rPr>
          <w:rFonts w:ascii="Arial" w:hAnsi="Arial" w:cs="Arial"/>
          <w:b/>
          <w:u w:val="single"/>
        </w:rPr>
        <w:t xml:space="preserve">Response </w:t>
      </w:r>
    </w:p>
    <w:p w:rsidR="006329FD" w:rsidRPr="00D55DC5" w:rsidRDefault="006329FD" w:rsidP="006329FD">
      <w:pPr>
        <w:pStyle w:val="Header"/>
        <w:tabs>
          <w:tab w:val="left" w:pos="1152"/>
        </w:tabs>
        <w:spacing w:line="360" w:lineRule="auto"/>
        <w:outlineLvl w:val="0"/>
        <w:rPr>
          <w:rFonts w:ascii="Arial" w:hAnsi="Arial" w:cs="Arial"/>
        </w:rPr>
      </w:pPr>
      <w:r w:rsidRPr="00D55DC5">
        <w:rPr>
          <w:rFonts w:ascii="Arial" w:hAnsi="Arial" w:cs="Arial"/>
        </w:rPr>
        <w:t>The methodology of implementing training and skills development is of the reactionary basis. The applicant identifies his/her area of needs / training and the institution / service provider for that particular training and thereafter submit a request to the department. It is for that reason that the department has limited information on the service provider, their facilities, town etc.</w:t>
      </w:r>
    </w:p>
    <w:p w:rsidR="006329FD" w:rsidRPr="00D55DC5" w:rsidRDefault="006329FD" w:rsidP="006329FD">
      <w:pPr>
        <w:pStyle w:val="Header"/>
        <w:tabs>
          <w:tab w:val="left" w:pos="1152"/>
        </w:tabs>
        <w:spacing w:line="360" w:lineRule="auto"/>
        <w:outlineLvl w:val="0"/>
        <w:rPr>
          <w:rFonts w:ascii="Arial" w:hAnsi="Arial" w:cs="Arial"/>
        </w:rPr>
      </w:pPr>
      <w:r w:rsidRPr="00D55DC5">
        <w:rPr>
          <w:rFonts w:ascii="Arial" w:hAnsi="Arial" w:cs="Arial"/>
        </w:rPr>
        <w:t>(e) The total cost incurred for the training provided.</w:t>
      </w:r>
    </w:p>
    <w:p w:rsidR="006329FD" w:rsidRPr="00D55DC5" w:rsidRDefault="006329FD" w:rsidP="006329FD">
      <w:pPr>
        <w:pStyle w:val="Header"/>
        <w:tabs>
          <w:tab w:val="left" w:pos="1152"/>
        </w:tabs>
        <w:spacing w:line="360" w:lineRule="auto"/>
        <w:outlineLvl w:val="0"/>
        <w:rPr>
          <w:rFonts w:ascii="Arial" w:hAnsi="Arial" w:cs="Arial"/>
          <w:b/>
          <w:u w:val="single"/>
        </w:rPr>
      </w:pPr>
    </w:p>
    <w:p w:rsidR="006329FD" w:rsidRPr="00D55DC5" w:rsidRDefault="006329FD" w:rsidP="006329FD">
      <w:pPr>
        <w:pStyle w:val="Header"/>
        <w:tabs>
          <w:tab w:val="left" w:pos="1152"/>
        </w:tabs>
        <w:spacing w:line="360" w:lineRule="auto"/>
        <w:outlineLvl w:val="0"/>
        <w:rPr>
          <w:rFonts w:ascii="Arial" w:hAnsi="Arial" w:cs="Arial"/>
          <w:b/>
          <w:u w:val="single"/>
        </w:rPr>
      </w:pPr>
      <w:r w:rsidRPr="00D55DC5">
        <w:rPr>
          <w:rFonts w:ascii="Arial" w:hAnsi="Arial" w:cs="Arial"/>
          <w:b/>
          <w:u w:val="single"/>
        </w:rPr>
        <w:t xml:space="preserve">Response </w:t>
      </w:r>
    </w:p>
    <w:p w:rsidR="006329FD" w:rsidRPr="00D55DC5" w:rsidRDefault="006329FD" w:rsidP="006329FD">
      <w:pPr>
        <w:pStyle w:val="Header"/>
        <w:tabs>
          <w:tab w:val="left" w:pos="1152"/>
        </w:tabs>
        <w:spacing w:line="360" w:lineRule="auto"/>
        <w:outlineLvl w:val="0"/>
        <w:rPr>
          <w:rFonts w:ascii="Arial" w:hAnsi="Arial" w:cs="Arial"/>
        </w:rPr>
      </w:pPr>
      <w:r w:rsidRPr="00D55DC5">
        <w:rPr>
          <w:rFonts w:ascii="Arial" w:hAnsi="Arial" w:cs="Arial"/>
        </w:rPr>
        <w:t>The total expenditure for 2016-17 on training and skills development is attached.</w:t>
      </w:r>
    </w:p>
    <w:p w:rsidR="006329FD" w:rsidRPr="00D55DC5" w:rsidRDefault="006329FD" w:rsidP="006329FD">
      <w:pPr>
        <w:pStyle w:val="Header"/>
        <w:tabs>
          <w:tab w:val="left" w:pos="1152"/>
        </w:tabs>
        <w:spacing w:line="360" w:lineRule="auto"/>
        <w:outlineLvl w:val="0"/>
        <w:rPr>
          <w:rFonts w:ascii="Arial" w:hAnsi="Arial" w:cs="Arial"/>
        </w:rPr>
      </w:pPr>
    </w:p>
    <w:p w:rsidR="006329FD" w:rsidRPr="00D55DC5" w:rsidRDefault="006329FD" w:rsidP="006329FD">
      <w:pPr>
        <w:pStyle w:val="Header"/>
        <w:tabs>
          <w:tab w:val="left" w:pos="1152"/>
        </w:tabs>
        <w:outlineLvl w:val="0"/>
        <w:rPr>
          <w:rFonts w:ascii="Arial" w:hAnsi="Arial" w:cs="Arial"/>
        </w:rPr>
      </w:pPr>
    </w:p>
    <w:p w:rsidR="006329FD" w:rsidRPr="00D55DC5" w:rsidRDefault="006329FD" w:rsidP="006329FD">
      <w:pPr>
        <w:pStyle w:val="Header"/>
        <w:tabs>
          <w:tab w:val="left" w:pos="1152"/>
        </w:tabs>
        <w:outlineLvl w:val="0"/>
        <w:rPr>
          <w:rFonts w:ascii="Arial" w:hAnsi="Arial" w:cs="Arial"/>
        </w:rPr>
      </w:pPr>
    </w:p>
    <w:p w:rsidR="006329FD" w:rsidRPr="00D55DC5" w:rsidRDefault="006329FD" w:rsidP="006329FD">
      <w:pPr>
        <w:pStyle w:val="Header"/>
        <w:tabs>
          <w:tab w:val="left" w:pos="1152"/>
        </w:tabs>
        <w:outlineLvl w:val="0"/>
        <w:rPr>
          <w:rFonts w:ascii="Arial" w:hAnsi="Arial" w:cs="Arial"/>
        </w:rPr>
      </w:pPr>
      <w:bookmarkStart w:id="0" w:name="_GoBack"/>
      <w:bookmarkEnd w:id="0"/>
    </w:p>
    <w:p w:rsidR="006329FD" w:rsidRPr="00D55DC5" w:rsidRDefault="006329FD" w:rsidP="006329FD">
      <w:pPr>
        <w:pStyle w:val="Header"/>
        <w:tabs>
          <w:tab w:val="left" w:pos="1152"/>
        </w:tabs>
        <w:outlineLvl w:val="0"/>
        <w:rPr>
          <w:rFonts w:ascii="Arial" w:hAnsi="Arial" w:cs="Arial"/>
        </w:rPr>
      </w:pPr>
    </w:p>
    <w:p w:rsidR="00BE40E1" w:rsidRPr="00D55DC5" w:rsidRDefault="00BE40E1" w:rsidP="00A10CF7">
      <w:pPr>
        <w:spacing w:before="100" w:beforeAutospacing="1" w:after="100" w:afterAutospacing="1"/>
        <w:ind w:left="851" w:hanging="851"/>
        <w:rPr>
          <w:rFonts w:ascii="Arial" w:hAnsi="Arial" w:cs="Arial"/>
          <w:lang w:val="en-ZA"/>
        </w:rPr>
      </w:pPr>
    </w:p>
    <w:sectPr w:rsidR="00BE40E1" w:rsidRPr="00D55DC5"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5B" w:rsidRDefault="00DE775B">
      <w:r>
        <w:separator/>
      </w:r>
    </w:p>
  </w:endnote>
  <w:endnote w:type="continuationSeparator" w:id="0">
    <w:p w:rsidR="00DE775B" w:rsidRDefault="00DE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D55DC5">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5B" w:rsidRDefault="00DE775B">
      <w:r>
        <w:separator/>
      </w:r>
    </w:p>
  </w:footnote>
  <w:footnote w:type="continuationSeparator" w:id="0">
    <w:p w:rsidR="00DE775B" w:rsidRDefault="00DE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6FCB"/>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5B2D"/>
    <w:rsid w:val="002C7C54"/>
    <w:rsid w:val="002D3566"/>
    <w:rsid w:val="002E34EE"/>
    <w:rsid w:val="002F62AD"/>
    <w:rsid w:val="00304EE5"/>
    <w:rsid w:val="00305047"/>
    <w:rsid w:val="003130D8"/>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29FD"/>
    <w:rsid w:val="0063446D"/>
    <w:rsid w:val="0064780B"/>
    <w:rsid w:val="00661524"/>
    <w:rsid w:val="00671930"/>
    <w:rsid w:val="0067592D"/>
    <w:rsid w:val="006766BC"/>
    <w:rsid w:val="00677630"/>
    <w:rsid w:val="0068575B"/>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1FC4"/>
    <w:rsid w:val="009B34FD"/>
    <w:rsid w:val="009C3AAE"/>
    <w:rsid w:val="009C75A0"/>
    <w:rsid w:val="009E00FB"/>
    <w:rsid w:val="009E3D50"/>
    <w:rsid w:val="009F1280"/>
    <w:rsid w:val="009F1494"/>
    <w:rsid w:val="009F20DD"/>
    <w:rsid w:val="009F2E81"/>
    <w:rsid w:val="00A00443"/>
    <w:rsid w:val="00A00E06"/>
    <w:rsid w:val="00A043CC"/>
    <w:rsid w:val="00A10CF7"/>
    <w:rsid w:val="00A218D5"/>
    <w:rsid w:val="00A307A4"/>
    <w:rsid w:val="00A34E72"/>
    <w:rsid w:val="00A36976"/>
    <w:rsid w:val="00A52F6C"/>
    <w:rsid w:val="00A54024"/>
    <w:rsid w:val="00A5685A"/>
    <w:rsid w:val="00A574BE"/>
    <w:rsid w:val="00A60E4B"/>
    <w:rsid w:val="00A7337E"/>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55DC5"/>
    <w:rsid w:val="00D63040"/>
    <w:rsid w:val="00D84EA8"/>
    <w:rsid w:val="00D860EE"/>
    <w:rsid w:val="00D916EA"/>
    <w:rsid w:val="00D91B96"/>
    <w:rsid w:val="00D94540"/>
    <w:rsid w:val="00D949A8"/>
    <w:rsid w:val="00DA5FC6"/>
    <w:rsid w:val="00DB4354"/>
    <w:rsid w:val="00DB730D"/>
    <w:rsid w:val="00DB7F35"/>
    <w:rsid w:val="00DC533F"/>
    <w:rsid w:val="00DE775B"/>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2CFC"/>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paragraph" w:styleId="BalloonText">
    <w:name w:val="Balloon Text"/>
    <w:basedOn w:val="Normal"/>
    <w:link w:val="BalloonTextChar"/>
    <w:semiHidden/>
    <w:unhideWhenUsed/>
    <w:rsid w:val="00F72CFC"/>
    <w:rPr>
      <w:rFonts w:ascii="Segoe UI" w:hAnsi="Segoe UI" w:cs="Segoe UI"/>
      <w:sz w:val="18"/>
      <w:szCs w:val="18"/>
    </w:rPr>
  </w:style>
  <w:style w:type="character" w:customStyle="1" w:styleId="BalloonTextChar">
    <w:name w:val="Balloon Text Char"/>
    <w:basedOn w:val="DefaultParagraphFont"/>
    <w:link w:val="BalloonText"/>
    <w:semiHidden/>
    <w:rsid w:val="00F72CF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3888490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1579-A26E-4F21-9D05-D4F85815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2017-11-29T08:49:00Z</cp:lastPrinted>
  <dcterms:created xsi:type="dcterms:W3CDTF">2017-11-29T08:55:00Z</dcterms:created>
  <dcterms:modified xsi:type="dcterms:W3CDTF">2017-12-04T14:42:00Z</dcterms:modified>
</cp:coreProperties>
</file>