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08" w:rsidRDefault="00B27908" w:rsidP="004D66F7">
      <w:pPr>
        <w:spacing w:after="0" w:line="240" w:lineRule="auto"/>
        <w:ind w:left="-180"/>
        <w:contextualSpacing/>
        <w:rPr>
          <w:rFonts w:ascii="Arial" w:hAnsi="Arial" w:cs="Arial"/>
          <w:sz w:val="20"/>
          <w:szCs w:val="20"/>
          <w:lang w:val="en-US"/>
        </w:rPr>
      </w:pPr>
    </w:p>
    <w:tbl>
      <w:tblPr>
        <w:tblW w:w="0" w:type="auto"/>
        <w:jc w:val="center"/>
        <w:tblLook w:val="0000"/>
      </w:tblPr>
      <w:tblGrid>
        <w:gridCol w:w="9026"/>
      </w:tblGrid>
      <w:tr w:rsidR="00B27908" w:rsidRPr="00E21380" w:rsidTr="00FE5941">
        <w:trPr>
          <w:trHeight w:val="1851"/>
          <w:jc w:val="center"/>
        </w:trPr>
        <w:tc>
          <w:tcPr>
            <w:tcW w:w="9026" w:type="dxa"/>
          </w:tcPr>
          <w:p w:rsidR="00B27908" w:rsidRPr="00B83122" w:rsidRDefault="00B27908" w:rsidP="00FE5941">
            <w:pPr>
              <w:spacing w:after="0" w:line="240" w:lineRule="auto"/>
              <w:contextualSpacing/>
              <w:jc w:val="center"/>
              <w:rPr>
                <w:rFonts w:ascii="Arial" w:hAnsi="Arial"/>
                <w:sz w:val="24"/>
                <w:szCs w:val="24"/>
                <w:lang w:val="en-GB"/>
              </w:rPr>
            </w:pPr>
            <w:hyperlink r:id="rId7" w:history="1">
              <w:r w:rsidRPr="00E21380">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B27908" w:rsidRPr="00B83122" w:rsidRDefault="00B27908" w:rsidP="00FE5941">
            <w:pPr>
              <w:spacing w:after="0" w:line="240" w:lineRule="auto"/>
              <w:contextualSpacing/>
              <w:rPr>
                <w:rFonts w:ascii="Arial" w:hAnsi="Arial"/>
                <w:sz w:val="24"/>
                <w:szCs w:val="24"/>
                <w:lang w:val="en-GB"/>
              </w:rPr>
            </w:pPr>
          </w:p>
        </w:tc>
      </w:tr>
      <w:tr w:rsidR="00B27908" w:rsidRPr="00E21380" w:rsidTr="00FE5941">
        <w:trPr>
          <w:trHeight w:val="1111"/>
          <w:jc w:val="center"/>
        </w:trPr>
        <w:tc>
          <w:tcPr>
            <w:tcW w:w="9026" w:type="dxa"/>
          </w:tcPr>
          <w:p w:rsidR="00B27908" w:rsidRPr="00B83122" w:rsidRDefault="00B27908" w:rsidP="00FE5941">
            <w:pPr>
              <w:spacing w:after="0" w:line="240" w:lineRule="auto"/>
              <w:contextualSpacing/>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B27908" w:rsidRPr="00B83122" w:rsidRDefault="00B27908" w:rsidP="00FE5941">
            <w:pPr>
              <w:spacing w:after="0" w:line="240" w:lineRule="auto"/>
              <w:contextualSpacing/>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B27908" w:rsidRPr="00B83122" w:rsidRDefault="00B27908" w:rsidP="00FE5941">
            <w:pPr>
              <w:spacing w:after="0" w:line="240" w:lineRule="auto"/>
              <w:contextualSpacing/>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B27908" w:rsidRPr="00B83122" w:rsidRDefault="00B27908" w:rsidP="00FE5941">
            <w:pPr>
              <w:spacing w:after="0" w:line="240" w:lineRule="auto"/>
              <w:contextualSpacing/>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B27908" w:rsidRPr="004B71F1" w:rsidRDefault="00B27908" w:rsidP="004D66F7">
      <w:pPr>
        <w:spacing w:after="0" w:line="240" w:lineRule="auto"/>
        <w:contextualSpacing/>
        <w:rPr>
          <w:rFonts w:ascii="Arial" w:hAnsi="Arial" w:cs="Arial"/>
          <w:b/>
          <w:sz w:val="24"/>
          <w:szCs w:val="24"/>
        </w:rPr>
      </w:pPr>
      <w:r w:rsidRPr="004B71F1">
        <w:rPr>
          <w:rFonts w:ascii="Arial" w:hAnsi="Arial" w:cs="Arial"/>
          <w:b/>
          <w:sz w:val="24"/>
          <w:szCs w:val="24"/>
        </w:rPr>
        <w:t xml:space="preserve">NATIONAL ASSEMBLY </w:t>
      </w:r>
    </w:p>
    <w:p w:rsidR="00B27908" w:rsidRPr="004B71F1" w:rsidRDefault="00B27908" w:rsidP="004D66F7">
      <w:pPr>
        <w:spacing w:after="0" w:line="240" w:lineRule="auto"/>
        <w:contextualSpacing/>
        <w:jc w:val="both"/>
        <w:rPr>
          <w:rFonts w:ascii="Arial" w:hAnsi="Arial" w:cs="Arial"/>
          <w:b/>
          <w:sz w:val="24"/>
          <w:szCs w:val="24"/>
        </w:rPr>
      </w:pPr>
      <w:r w:rsidRPr="004B71F1">
        <w:rPr>
          <w:rFonts w:ascii="Arial" w:hAnsi="Arial" w:cs="Arial"/>
          <w:b/>
          <w:sz w:val="24"/>
          <w:szCs w:val="24"/>
        </w:rPr>
        <w:t>QUESTION FOR WRITTEN REPLY</w:t>
      </w:r>
    </w:p>
    <w:p w:rsidR="00B27908" w:rsidRPr="004B71F1" w:rsidRDefault="00B27908" w:rsidP="004D66F7">
      <w:pPr>
        <w:spacing w:after="0" w:line="240" w:lineRule="auto"/>
        <w:contextualSpacing/>
        <w:jc w:val="both"/>
        <w:rPr>
          <w:rFonts w:ascii="Arial" w:hAnsi="Arial" w:cs="Arial"/>
          <w:b/>
          <w:color w:val="FF0000"/>
          <w:sz w:val="24"/>
          <w:szCs w:val="24"/>
        </w:rPr>
      </w:pPr>
      <w:r>
        <w:rPr>
          <w:rFonts w:ascii="Arial" w:hAnsi="Arial" w:cs="Arial"/>
          <w:b/>
          <w:sz w:val="24"/>
          <w:szCs w:val="24"/>
        </w:rPr>
        <w:t xml:space="preserve">QUESTION NUMBER: </w:t>
      </w:r>
      <w:r w:rsidRPr="00E4450D">
        <w:rPr>
          <w:rFonts w:ascii="Arial" w:hAnsi="Arial" w:cs="Arial"/>
          <w:b/>
          <w:sz w:val="24"/>
          <w:szCs w:val="24"/>
        </w:rPr>
        <w:t xml:space="preserve">3832 </w:t>
      </w:r>
      <w:r w:rsidRPr="004B71F1">
        <w:rPr>
          <w:rFonts w:ascii="Arial" w:hAnsi="Arial" w:cs="Arial"/>
          <w:b/>
          <w:sz w:val="24"/>
          <w:szCs w:val="24"/>
        </w:rPr>
        <w:t xml:space="preserve">OF 2015 </w:t>
      </w:r>
    </w:p>
    <w:p w:rsidR="00B27908" w:rsidRPr="004B71F1" w:rsidRDefault="00B27908" w:rsidP="004D66F7">
      <w:pPr>
        <w:pBdr>
          <w:bottom w:val="single" w:sz="12" w:space="1" w:color="auto"/>
        </w:pBdr>
        <w:spacing w:after="0" w:line="240" w:lineRule="auto"/>
        <w:contextualSpacing/>
        <w:jc w:val="both"/>
        <w:rPr>
          <w:rFonts w:ascii="Arial" w:hAnsi="Arial" w:cs="Arial"/>
          <w:b/>
          <w:sz w:val="24"/>
          <w:szCs w:val="24"/>
        </w:rPr>
      </w:pPr>
      <w:r>
        <w:rPr>
          <w:rFonts w:ascii="Arial" w:hAnsi="Arial" w:cs="Arial"/>
          <w:b/>
          <w:sz w:val="24"/>
          <w:szCs w:val="24"/>
        </w:rPr>
        <w:t xml:space="preserve">DATE OF PUBLICATION:  </w:t>
      </w:r>
      <w:r w:rsidRPr="00E4450D">
        <w:rPr>
          <w:rFonts w:ascii="Arial" w:hAnsi="Arial" w:cs="Arial"/>
          <w:b/>
          <w:sz w:val="24"/>
          <w:szCs w:val="24"/>
        </w:rPr>
        <w:t>23 OCTOBER 2015</w:t>
      </w:r>
    </w:p>
    <w:p w:rsidR="00B27908" w:rsidRPr="004B71F1" w:rsidRDefault="00B27908" w:rsidP="004D66F7">
      <w:pPr>
        <w:pBdr>
          <w:bottom w:val="single" w:sz="12" w:space="1" w:color="auto"/>
        </w:pBdr>
        <w:spacing w:after="0" w:line="240" w:lineRule="auto"/>
        <w:contextualSpacing/>
        <w:jc w:val="both"/>
        <w:rPr>
          <w:rFonts w:ascii="Arial" w:hAnsi="Arial" w:cs="Arial"/>
          <w:b/>
          <w:sz w:val="24"/>
          <w:szCs w:val="24"/>
        </w:rPr>
      </w:pPr>
    </w:p>
    <w:p w:rsidR="00B27908" w:rsidRDefault="00B27908" w:rsidP="004D66F7">
      <w:pPr>
        <w:jc w:val="both"/>
        <w:rPr>
          <w:rFonts w:ascii="Arial" w:hAnsi="Arial" w:cs="Arial"/>
          <w:b/>
          <w:color w:val="000000"/>
          <w:sz w:val="24"/>
          <w:szCs w:val="24"/>
        </w:rPr>
      </w:pPr>
      <w:r w:rsidRPr="00E4450D">
        <w:rPr>
          <w:rFonts w:ascii="Arial" w:hAnsi="Arial" w:cs="Arial"/>
          <w:b/>
          <w:color w:val="000000"/>
          <w:sz w:val="24"/>
          <w:szCs w:val="24"/>
        </w:rPr>
        <w:t>Ms V van Dyk (DA) to ask Minister of Communications:</w:t>
      </w:r>
    </w:p>
    <w:p w:rsidR="00B27908" w:rsidRDefault="00B27908" w:rsidP="004D66F7">
      <w:pPr>
        <w:jc w:val="both"/>
        <w:rPr>
          <w:rFonts w:ascii="Arial" w:hAnsi="Arial" w:cs="Arial"/>
          <w:color w:val="000000"/>
          <w:sz w:val="24"/>
          <w:szCs w:val="24"/>
        </w:rPr>
      </w:pPr>
      <w:r w:rsidRPr="00E4450D">
        <w:rPr>
          <w:rFonts w:ascii="Arial" w:hAnsi="Arial" w:cs="Arial"/>
          <w:color w:val="000000"/>
          <w:sz w:val="24"/>
          <w:szCs w:val="24"/>
        </w:rPr>
        <w:t xml:space="preserve">(a) What percentage of the Media Development and Diversity Agency funding is allocated to (i) print media and (ii) electronic media per annum and (b) what is the reason for giving any of the specified categories more funding as compared to others? </w:t>
      </w:r>
    </w:p>
    <w:p w:rsidR="00B27908" w:rsidRDefault="00B27908" w:rsidP="004D66F7">
      <w:pPr>
        <w:spacing w:after="0" w:line="240" w:lineRule="auto"/>
        <w:contextualSpacing/>
        <w:rPr>
          <w:rFonts w:ascii="Arial" w:hAnsi="Arial" w:cs="Arial"/>
          <w:b/>
          <w:sz w:val="24"/>
          <w:szCs w:val="24"/>
        </w:rPr>
      </w:pPr>
      <w:r>
        <w:rPr>
          <w:rFonts w:ascii="Arial" w:hAnsi="Arial" w:cs="Arial"/>
          <w:b/>
          <w:sz w:val="24"/>
          <w:szCs w:val="24"/>
        </w:rPr>
        <w:t>___________________________________________________________________</w:t>
      </w:r>
    </w:p>
    <w:p w:rsidR="00B27908" w:rsidRPr="00EF77AD" w:rsidRDefault="00B27908" w:rsidP="004D66F7">
      <w:pPr>
        <w:spacing w:after="160" w:line="240" w:lineRule="auto"/>
        <w:contextualSpacing/>
        <w:rPr>
          <w:rFonts w:ascii="Arial" w:hAnsi="Arial" w:cs="Arial"/>
          <w:b/>
          <w:sz w:val="24"/>
          <w:szCs w:val="24"/>
        </w:rPr>
      </w:pPr>
      <w:r w:rsidRPr="004B71F1">
        <w:rPr>
          <w:rFonts w:ascii="Arial" w:hAnsi="Arial" w:cs="Arial"/>
          <w:b/>
          <w:sz w:val="24"/>
          <w:szCs w:val="24"/>
        </w:rPr>
        <w:t xml:space="preserve">REPLY: </w:t>
      </w:r>
      <w:r>
        <w:rPr>
          <w:rFonts w:ascii="Arial" w:hAnsi="Arial" w:cs="Arial"/>
          <w:b/>
          <w:sz w:val="24"/>
          <w:szCs w:val="24"/>
        </w:rPr>
        <w:t>MINISTER OF COMMUNICATIONS</w:t>
      </w:r>
    </w:p>
    <w:p w:rsidR="00B27908" w:rsidRDefault="00B27908" w:rsidP="004D66F7">
      <w:pPr>
        <w:spacing w:after="0" w:line="240" w:lineRule="auto"/>
        <w:rPr>
          <w:rFonts w:ascii="Arial" w:hAnsi="Arial" w:cs="Arial"/>
          <w:bCs/>
          <w:sz w:val="24"/>
          <w:szCs w:val="24"/>
        </w:rPr>
      </w:pPr>
    </w:p>
    <w:p w:rsidR="00B27908" w:rsidRDefault="00B27908" w:rsidP="004D66F7">
      <w:pPr>
        <w:ind w:left="420" w:hanging="420"/>
        <w:jc w:val="both"/>
        <w:rPr>
          <w:rFonts w:ascii="Arial" w:hAnsi="Arial" w:cs="Arial"/>
          <w:color w:val="000000"/>
          <w:sz w:val="24"/>
          <w:szCs w:val="24"/>
        </w:rPr>
      </w:pPr>
      <w:r>
        <w:rPr>
          <w:rFonts w:ascii="Arial" w:hAnsi="Arial" w:cs="Arial"/>
          <w:color w:val="000000"/>
          <w:sz w:val="24"/>
          <w:szCs w:val="24"/>
        </w:rPr>
        <w:t xml:space="preserve">(a) </w:t>
      </w:r>
      <w:r>
        <w:rPr>
          <w:rFonts w:ascii="Arial" w:hAnsi="Arial" w:cs="Arial"/>
          <w:color w:val="000000"/>
          <w:sz w:val="24"/>
          <w:szCs w:val="24"/>
        </w:rPr>
        <w:tab/>
        <w:t xml:space="preserve">Subject to sub-regulation (2), of Section 22 of the MDDA Act 14 of 2002, funds contemplated in section 15(2)(a) of the Act must be allocated by the Board in accordance with the following percentages: </w:t>
      </w:r>
    </w:p>
    <w:p w:rsidR="00B27908" w:rsidRDefault="00B27908" w:rsidP="004D66F7">
      <w:pPr>
        <w:pStyle w:val="ListParagraph"/>
        <w:numPr>
          <w:ilvl w:val="0"/>
          <w:numId w:val="2"/>
        </w:numPr>
        <w:spacing w:after="160" w:line="259" w:lineRule="auto"/>
        <w:jc w:val="both"/>
        <w:rPr>
          <w:rFonts w:ascii="Arial" w:hAnsi="Arial" w:cs="Arial"/>
          <w:color w:val="000000"/>
          <w:sz w:val="24"/>
          <w:szCs w:val="24"/>
        </w:rPr>
      </w:pPr>
      <w:r>
        <w:rPr>
          <w:rFonts w:ascii="Arial" w:hAnsi="Arial" w:cs="Arial"/>
          <w:color w:val="000000"/>
          <w:sz w:val="24"/>
          <w:szCs w:val="24"/>
        </w:rPr>
        <w:t>Community media projects: at least 60%</w:t>
      </w:r>
    </w:p>
    <w:p w:rsidR="00B27908" w:rsidRDefault="00B27908" w:rsidP="004D66F7">
      <w:pPr>
        <w:pStyle w:val="ListParagraph"/>
        <w:numPr>
          <w:ilvl w:val="0"/>
          <w:numId w:val="2"/>
        </w:numPr>
        <w:spacing w:after="160" w:line="259" w:lineRule="auto"/>
        <w:jc w:val="both"/>
        <w:rPr>
          <w:rFonts w:ascii="Arial" w:hAnsi="Arial" w:cs="Arial"/>
          <w:color w:val="000000"/>
          <w:sz w:val="24"/>
          <w:szCs w:val="24"/>
        </w:rPr>
      </w:pPr>
      <w:r>
        <w:rPr>
          <w:rFonts w:ascii="Arial" w:hAnsi="Arial" w:cs="Arial"/>
          <w:color w:val="000000"/>
          <w:sz w:val="24"/>
          <w:szCs w:val="24"/>
        </w:rPr>
        <w:t>Small Commercial media projects: at least 25%</w:t>
      </w:r>
    </w:p>
    <w:p w:rsidR="00B27908" w:rsidRDefault="00B27908" w:rsidP="004D66F7">
      <w:pPr>
        <w:pStyle w:val="ListParagraph"/>
        <w:numPr>
          <w:ilvl w:val="0"/>
          <w:numId w:val="2"/>
        </w:numPr>
        <w:spacing w:after="160" w:line="259" w:lineRule="auto"/>
        <w:jc w:val="both"/>
        <w:rPr>
          <w:rFonts w:ascii="Arial" w:hAnsi="Arial" w:cs="Arial"/>
          <w:color w:val="000000"/>
          <w:sz w:val="24"/>
          <w:szCs w:val="24"/>
        </w:rPr>
      </w:pPr>
      <w:r>
        <w:rPr>
          <w:rFonts w:ascii="Arial" w:hAnsi="Arial" w:cs="Arial"/>
          <w:color w:val="000000"/>
          <w:sz w:val="24"/>
          <w:szCs w:val="24"/>
        </w:rPr>
        <w:t>Research projects: 5%</w:t>
      </w:r>
    </w:p>
    <w:p w:rsidR="00B27908" w:rsidRDefault="00B27908" w:rsidP="004D66F7">
      <w:pPr>
        <w:jc w:val="both"/>
        <w:rPr>
          <w:rFonts w:ascii="Arial" w:hAnsi="Arial" w:cs="Arial"/>
          <w:color w:val="000000"/>
          <w:sz w:val="24"/>
          <w:szCs w:val="24"/>
        </w:rPr>
      </w:pPr>
    </w:p>
    <w:p w:rsidR="00B27908" w:rsidRDefault="00B27908" w:rsidP="004D66F7">
      <w:pPr>
        <w:ind w:left="420" w:hanging="420"/>
        <w:jc w:val="both"/>
        <w:rPr>
          <w:rFonts w:ascii="Arial" w:hAnsi="Arial" w:cs="Arial"/>
          <w:color w:val="000000"/>
          <w:sz w:val="24"/>
          <w:szCs w:val="24"/>
        </w:rPr>
      </w:pPr>
      <w:r>
        <w:rPr>
          <w:rFonts w:ascii="Arial" w:hAnsi="Arial" w:cs="Arial"/>
          <w:color w:val="000000"/>
          <w:sz w:val="24"/>
          <w:szCs w:val="24"/>
        </w:rPr>
        <w:t xml:space="preserve">(b) </w:t>
      </w:r>
      <w:r>
        <w:rPr>
          <w:rFonts w:ascii="Arial" w:hAnsi="Arial" w:cs="Arial"/>
          <w:color w:val="000000"/>
          <w:sz w:val="24"/>
          <w:szCs w:val="24"/>
        </w:rPr>
        <w:tab/>
        <w:t>The reason for giving community media projects more funding is informed by Regulations in terms of Section 22 of the Media Development and Diversity Agency Act of 2002, as enacted in the Government Gazette No. 22570 of 10 October 2003.</w:t>
      </w:r>
    </w:p>
    <w:p w:rsidR="00B27908" w:rsidRPr="006B1301" w:rsidRDefault="00B27908" w:rsidP="004D66F7">
      <w:pPr>
        <w:jc w:val="both"/>
        <w:rPr>
          <w:rFonts w:ascii="Arial" w:hAnsi="Arial" w:cs="Arial"/>
          <w:color w:val="000000"/>
          <w:sz w:val="24"/>
          <w:szCs w:val="24"/>
        </w:rPr>
      </w:pPr>
    </w:p>
    <w:p w:rsidR="00B27908" w:rsidRDefault="00B27908" w:rsidP="004D66F7">
      <w:pPr>
        <w:pStyle w:val="NoSpacing"/>
        <w:contextualSpacing/>
        <w:jc w:val="both"/>
        <w:rPr>
          <w:rFonts w:ascii="Arial" w:hAnsi="Arial" w:cs="Arial"/>
          <w:b/>
          <w:sz w:val="24"/>
          <w:szCs w:val="24"/>
        </w:rPr>
      </w:pPr>
    </w:p>
    <w:p w:rsidR="00B27908" w:rsidRDefault="00B27908" w:rsidP="004D66F7">
      <w:pPr>
        <w:pStyle w:val="NoSpacing"/>
        <w:contextualSpacing/>
        <w:jc w:val="both"/>
        <w:rPr>
          <w:rFonts w:ascii="Arial" w:hAnsi="Arial" w:cs="Arial"/>
          <w:b/>
          <w:sz w:val="24"/>
          <w:szCs w:val="24"/>
        </w:rPr>
      </w:pPr>
    </w:p>
    <w:p w:rsidR="00B27908" w:rsidRDefault="00B27908" w:rsidP="004D66F7">
      <w:pPr>
        <w:pStyle w:val="NoSpacing"/>
        <w:contextualSpacing/>
        <w:jc w:val="both"/>
        <w:rPr>
          <w:rFonts w:ascii="Arial" w:hAnsi="Arial" w:cs="Arial"/>
          <w:b/>
          <w:sz w:val="24"/>
          <w:szCs w:val="24"/>
        </w:rPr>
      </w:pPr>
      <w:r>
        <w:rPr>
          <w:rFonts w:ascii="Arial" w:hAnsi="Arial" w:cs="Arial"/>
          <w:b/>
          <w:sz w:val="24"/>
          <w:szCs w:val="24"/>
        </w:rPr>
        <w:t>MR NN MUNZHELELE</w:t>
      </w:r>
    </w:p>
    <w:p w:rsidR="00B27908" w:rsidRDefault="00B27908" w:rsidP="004D66F7">
      <w:pPr>
        <w:pStyle w:val="NoSpacing"/>
        <w:contextualSpacing/>
        <w:jc w:val="both"/>
        <w:rPr>
          <w:rFonts w:ascii="Arial" w:hAnsi="Arial" w:cs="Arial"/>
          <w:b/>
          <w:sz w:val="24"/>
          <w:szCs w:val="24"/>
        </w:rPr>
      </w:pPr>
      <w:r>
        <w:rPr>
          <w:rFonts w:ascii="Arial" w:hAnsi="Arial" w:cs="Arial"/>
          <w:b/>
          <w:sz w:val="24"/>
          <w:szCs w:val="24"/>
        </w:rPr>
        <w:t>DIRECTOR GENERAL [ACTING]</w:t>
      </w:r>
    </w:p>
    <w:p w:rsidR="00B27908" w:rsidRDefault="00B27908" w:rsidP="004D66F7">
      <w:pPr>
        <w:pStyle w:val="NoSpacing"/>
        <w:contextualSpacing/>
        <w:jc w:val="both"/>
        <w:rPr>
          <w:rFonts w:ascii="Arial" w:hAnsi="Arial" w:cs="Arial"/>
          <w:b/>
          <w:sz w:val="24"/>
          <w:szCs w:val="24"/>
        </w:rPr>
      </w:pPr>
      <w:r>
        <w:rPr>
          <w:rFonts w:ascii="Arial" w:hAnsi="Arial" w:cs="Arial"/>
          <w:b/>
          <w:sz w:val="24"/>
          <w:szCs w:val="24"/>
        </w:rPr>
        <w:t>DEPARTMENT OF COMMUNICATIONS</w:t>
      </w:r>
    </w:p>
    <w:p w:rsidR="00B27908" w:rsidRDefault="00B27908" w:rsidP="004D66F7">
      <w:pPr>
        <w:pStyle w:val="NoSpacing"/>
        <w:contextualSpacing/>
        <w:jc w:val="both"/>
        <w:rPr>
          <w:rFonts w:ascii="Arial" w:hAnsi="Arial" w:cs="Arial"/>
          <w:b/>
          <w:sz w:val="24"/>
          <w:szCs w:val="24"/>
        </w:rPr>
      </w:pPr>
      <w:r>
        <w:rPr>
          <w:rFonts w:ascii="Arial" w:hAnsi="Arial" w:cs="Arial"/>
          <w:b/>
          <w:sz w:val="24"/>
          <w:szCs w:val="24"/>
        </w:rPr>
        <w:t>DATE:</w:t>
      </w:r>
    </w:p>
    <w:p w:rsidR="00B27908" w:rsidRDefault="00B27908" w:rsidP="004D66F7">
      <w:pPr>
        <w:pStyle w:val="NoSpacing"/>
        <w:contextualSpacing/>
        <w:jc w:val="both"/>
        <w:rPr>
          <w:rFonts w:ascii="Arial" w:hAnsi="Arial" w:cs="Arial"/>
          <w:b/>
          <w:sz w:val="24"/>
          <w:szCs w:val="24"/>
        </w:rPr>
      </w:pPr>
    </w:p>
    <w:p w:rsidR="00B27908" w:rsidRDefault="00B27908" w:rsidP="004D66F7">
      <w:pPr>
        <w:pStyle w:val="NoSpacing"/>
        <w:contextualSpacing/>
        <w:jc w:val="both"/>
        <w:rPr>
          <w:rFonts w:ascii="Arial" w:hAnsi="Arial" w:cs="Arial"/>
          <w:b/>
          <w:sz w:val="24"/>
          <w:szCs w:val="24"/>
        </w:rPr>
      </w:pPr>
    </w:p>
    <w:p w:rsidR="00B27908" w:rsidRDefault="00B27908" w:rsidP="004D66F7">
      <w:pPr>
        <w:pStyle w:val="NoSpacing"/>
        <w:contextualSpacing/>
        <w:jc w:val="both"/>
        <w:rPr>
          <w:rFonts w:ascii="Arial" w:hAnsi="Arial" w:cs="Arial"/>
          <w:b/>
          <w:sz w:val="24"/>
          <w:szCs w:val="24"/>
        </w:rPr>
      </w:pPr>
    </w:p>
    <w:p w:rsidR="00B27908" w:rsidRDefault="00B27908" w:rsidP="004D66F7">
      <w:pPr>
        <w:pStyle w:val="NoSpacing"/>
        <w:contextualSpacing/>
        <w:jc w:val="both"/>
        <w:rPr>
          <w:rFonts w:ascii="Arial" w:hAnsi="Arial" w:cs="Arial"/>
          <w:b/>
          <w:sz w:val="24"/>
          <w:szCs w:val="24"/>
        </w:rPr>
      </w:pPr>
    </w:p>
    <w:p w:rsidR="00B27908" w:rsidRDefault="00B27908" w:rsidP="004D66F7">
      <w:pPr>
        <w:pStyle w:val="NoSpacing"/>
        <w:contextualSpacing/>
        <w:jc w:val="both"/>
        <w:rPr>
          <w:rFonts w:ascii="Arial" w:hAnsi="Arial" w:cs="Arial"/>
          <w:b/>
          <w:sz w:val="24"/>
          <w:szCs w:val="24"/>
        </w:rPr>
      </w:pPr>
    </w:p>
    <w:p w:rsidR="00B27908" w:rsidRDefault="00B27908" w:rsidP="004D66F7">
      <w:pPr>
        <w:pStyle w:val="NoSpacing"/>
        <w:contextualSpacing/>
        <w:jc w:val="both"/>
        <w:rPr>
          <w:rFonts w:ascii="Arial" w:hAnsi="Arial" w:cs="Arial"/>
          <w:b/>
          <w:sz w:val="24"/>
          <w:szCs w:val="24"/>
        </w:rPr>
      </w:pPr>
      <w:r>
        <w:rPr>
          <w:rFonts w:ascii="Arial" w:hAnsi="Arial" w:cs="Arial"/>
          <w:b/>
          <w:sz w:val="24"/>
          <w:szCs w:val="24"/>
        </w:rPr>
        <w:t>MS AF MUTHAMBI (MP)</w:t>
      </w:r>
    </w:p>
    <w:p w:rsidR="00B27908" w:rsidRDefault="00B27908" w:rsidP="004D66F7">
      <w:pPr>
        <w:pStyle w:val="NoSpacing"/>
        <w:contextualSpacing/>
        <w:jc w:val="both"/>
        <w:rPr>
          <w:rFonts w:ascii="Arial" w:hAnsi="Arial" w:cs="Arial"/>
          <w:b/>
          <w:sz w:val="24"/>
          <w:szCs w:val="24"/>
        </w:rPr>
      </w:pPr>
      <w:r>
        <w:rPr>
          <w:rFonts w:ascii="Arial" w:hAnsi="Arial" w:cs="Arial"/>
          <w:b/>
          <w:sz w:val="24"/>
          <w:szCs w:val="24"/>
        </w:rPr>
        <w:t>MINISTER OF COMMUNICATIONS</w:t>
      </w:r>
    </w:p>
    <w:p w:rsidR="00B27908" w:rsidRPr="004B71F1" w:rsidRDefault="00B27908" w:rsidP="004D66F7">
      <w:pPr>
        <w:pStyle w:val="NoSpacing"/>
        <w:contextualSpacing/>
        <w:jc w:val="both"/>
        <w:rPr>
          <w:rFonts w:ascii="Arial" w:hAnsi="Arial" w:cs="Arial"/>
          <w:b/>
          <w:sz w:val="24"/>
          <w:szCs w:val="24"/>
        </w:rPr>
      </w:pPr>
      <w:r>
        <w:rPr>
          <w:rFonts w:ascii="Arial" w:hAnsi="Arial" w:cs="Arial"/>
          <w:b/>
          <w:sz w:val="24"/>
          <w:szCs w:val="24"/>
        </w:rPr>
        <w:t>DATE</w:t>
      </w:r>
    </w:p>
    <w:p w:rsidR="00B27908" w:rsidRDefault="00B27908" w:rsidP="004D66F7">
      <w:pPr>
        <w:pStyle w:val="NoSpacing"/>
        <w:contextualSpacing/>
        <w:jc w:val="both"/>
        <w:rPr>
          <w:rFonts w:ascii="Arial" w:hAnsi="Arial" w:cs="Arial"/>
          <w:b/>
          <w:sz w:val="24"/>
          <w:szCs w:val="24"/>
        </w:rPr>
      </w:pPr>
    </w:p>
    <w:p w:rsidR="00B27908" w:rsidRDefault="00B27908"/>
    <w:sectPr w:rsidR="00B27908"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908" w:rsidRDefault="00B27908" w:rsidP="004D66F7">
      <w:pPr>
        <w:spacing w:after="0" w:line="240" w:lineRule="auto"/>
      </w:pPr>
      <w:r>
        <w:separator/>
      </w:r>
    </w:p>
  </w:endnote>
  <w:endnote w:type="continuationSeparator" w:id="0">
    <w:p w:rsidR="00B27908" w:rsidRDefault="00B27908" w:rsidP="004D6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08" w:rsidRDefault="00B27908" w:rsidP="00176828">
    <w:pPr>
      <w:pStyle w:val="Footer"/>
    </w:pPr>
    <w:r>
      <w:t>Parliamentary Question 3832</w:t>
    </w:r>
  </w:p>
  <w:p w:rsidR="00B27908" w:rsidRDefault="00B27908"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908" w:rsidRDefault="00B27908" w:rsidP="004D66F7">
      <w:pPr>
        <w:spacing w:after="0" w:line="240" w:lineRule="auto"/>
      </w:pPr>
      <w:r>
        <w:separator/>
      </w:r>
    </w:p>
  </w:footnote>
  <w:footnote w:type="continuationSeparator" w:id="0">
    <w:p w:rsidR="00B27908" w:rsidRDefault="00B27908" w:rsidP="004D6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08" w:rsidRPr="00AA0D77" w:rsidRDefault="00B27908"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B8B"/>
    <w:multiLevelType w:val="hybridMultilevel"/>
    <w:tmpl w:val="D790621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nsid w:val="777F2202"/>
    <w:multiLevelType w:val="hybridMultilevel"/>
    <w:tmpl w:val="20B41382"/>
    <w:lvl w:ilvl="0" w:tplc="D85263E8">
      <w:start w:val="1"/>
      <w:numFmt w:val="lowerLetter"/>
      <w:lvlText w:val="(%1)"/>
      <w:lvlJc w:val="left"/>
      <w:pPr>
        <w:ind w:left="360" w:hanging="360"/>
      </w:pPr>
      <w:rPr>
        <w:rFonts w:cs="Times New Roman" w:hint="default"/>
        <w:color w:val="auto"/>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6F7"/>
    <w:rsid w:val="000456D1"/>
    <w:rsid w:val="000F3E16"/>
    <w:rsid w:val="00176828"/>
    <w:rsid w:val="0030138A"/>
    <w:rsid w:val="004B71F1"/>
    <w:rsid w:val="004D66F7"/>
    <w:rsid w:val="00542A3C"/>
    <w:rsid w:val="006B1301"/>
    <w:rsid w:val="006F49E7"/>
    <w:rsid w:val="007039F8"/>
    <w:rsid w:val="0079149D"/>
    <w:rsid w:val="00836549"/>
    <w:rsid w:val="00AA0D77"/>
    <w:rsid w:val="00B27908"/>
    <w:rsid w:val="00B83122"/>
    <w:rsid w:val="00E21380"/>
    <w:rsid w:val="00E4450D"/>
    <w:rsid w:val="00EA5FD3"/>
    <w:rsid w:val="00EF69DE"/>
    <w:rsid w:val="00EF77AD"/>
    <w:rsid w:val="00F84CC5"/>
    <w:rsid w:val="00FE5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F7"/>
    <w:pPr>
      <w:spacing w:after="200" w:line="276" w:lineRule="auto"/>
    </w:pPr>
    <w:rPr>
      <w:lang w:val="en-ZA"/>
    </w:rPr>
  </w:style>
  <w:style w:type="paragraph" w:styleId="Heading1">
    <w:name w:val="heading 1"/>
    <w:basedOn w:val="Normal"/>
    <w:next w:val="Normal"/>
    <w:link w:val="Heading1Char"/>
    <w:uiPriority w:val="99"/>
    <w:qFormat/>
    <w:rsid w:val="004D66F7"/>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66F7"/>
    <w:rPr>
      <w:rFonts w:ascii="Calibri Light" w:hAnsi="Calibri Light" w:cs="Times New Roman"/>
      <w:b/>
      <w:bCs/>
      <w:color w:val="2E74B5"/>
      <w:sz w:val="28"/>
      <w:szCs w:val="28"/>
    </w:rPr>
  </w:style>
  <w:style w:type="paragraph" w:styleId="Footer">
    <w:name w:val="footer"/>
    <w:basedOn w:val="Normal"/>
    <w:link w:val="FooterChar"/>
    <w:uiPriority w:val="99"/>
    <w:rsid w:val="004D66F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6F7"/>
    <w:rPr>
      <w:rFonts w:cs="Times New Roman"/>
    </w:rPr>
  </w:style>
  <w:style w:type="paragraph" w:styleId="ListParagraph">
    <w:name w:val="List Paragraph"/>
    <w:basedOn w:val="Normal"/>
    <w:uiPriority w:val="99"/>
    <w:qFormat/>
    <w:rsid w:val="004D66F7"/>
    <w:pPr>
      <w:ind w:left="720"/>
      <w:contextualSpacing/>
    </w:pPr>
  </w:style>
  <w:style w:type="paragraph" w:styleId="NoSpacing">
    <w:name w:val="No Spacing"/>
    <w:uiPriority w:val="99"/>
    <w:qFormat/>
    <w:rsid w:val="004D66F7"/>
  </w:style>
  <w:style w:type="paragraph" w:styleId="Header">
    <w:name w:val="header"/>
    <w:basedOn w:val="Normal"/>
    <w:link w:val="HeaderChar"/>
    <w:uiPriority w:val="99"/>
    <w:rsid w:val="004D66F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6F7"/>
    <w:rPr>
      <w:rFonts w:cs="Times New Roman"/>
    </w:rPr>
  </w:style>
  <w:style w:type="paragraph" w:styleId="BalloonText">
    <w:name w:val="Balloon Text"/>
    <w:basedOn w:val="Normal"/>
    <w:link w:val="BalloonTextChar"/>
    <w:uiPriority w:val="99"/>
    <w:semiHidden/>
    <w:rsid w:val="0054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226</Words>
  <Characters>1291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2015-12-08T11:07:00Z</dcterms:created>
  <dcterms:modified xsi:type="dcterms:W3CDTF">2015-12-08T11:07:00Z</dcterms:modified>
</cp:coreProperties>
</file>