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24CF2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CEE969D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2814CF71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66E3B0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339B546" w14:textId="77777777"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328A6">
        <w:rPr>
          <w:rFonts w:ascii="Arial" w:eastAsia="Times New Roman" w:hAnsi="Arial" w:cs="Arial"/>
          <w:b/>
          <w:bCs/>
          <w:sz w:val="24"/>
          <w:szCs w:val="24"/>
        </w:rPr>
        <w:t>382</w:t>
      </w:r>
    </w:p>
    <w:p w14:paraId="77EC0C34" w14:textId="77777777"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359D1590" w14:textId="77777777" w:rsidR="002355A7" w:rsidRPr="00FA5553" w:rsidRDefault="00687C52" w:rsidP="002355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2-2018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>16 FEBRUARY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6650F3BA" w14:textId="77777777" w:rsidR="00B35E24" w:rsidRPr="008328A6" w:rsidRDefault="00B35E24" w:rsidP="008328A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AA30C2C" w14:textId="77777777" w:rsidR="008328A6" w:rsidRDefault="008328A6" w:rsidP="008328A6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C16D983" w14:textId="77777777" w:rsidR="008328A6" w:rsidRDefault="008328A6" w:rsidP="008328A6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8328A6">
        <w:rPr>
          <w:rFonts w:ascii="Arial" w:hAnsi="Arial" w:cs="Arial"/>
          <w:b/>
          <w:sz w:val="24"/>
          <w:szCs w:val="24"/>
        </w:rPr>
        <w:t>382</w:t>
      </w:r>
      <w:r w:rsidR="00B35E24" w:rsidRPr="008328A6">
        <w:rPr>
          <w:rFonts w:ascii="Arial" w:hAnsi="Arial" w:cs="Arial"/>
          <w:b/>
          <w:sz w:val="24"/>
          <w:szCs w:val="24"/>
        </w:rPr>
        <w:t xml:space="preserve">. </w:t>
      </w:r>
      <w:r w:rsidRPr="008328A6">
        <w:rPr>
          <w:rFonts w:ascii="Arial" w:hAnsi="Arial" w:cs="Arial"/>
          <w:b/>
          <w:sz w:val="24"/>
          <w:szCs w:val="24"/>
          <w:lang w:val="en"/>
        </w:rPr>
        <w:t>Dr P J Groenewald (FF Plus) to ask the Minister of Rural Development and Land Reform</w:t>
      </w:r>
      <w:proofErr w:type="gramStart"/>
      <w:r w:rsidRPr="008328A6">
        <w:rPr>
          <w:rFonts w:ascii="Arial" w:hAnsi="Arial" w:cs="Arial"/>
          <w:b/>
          <w:sz w:val="24"/>
          <w:szCs w:val="24"/>
          <w:lang w:val="en"/>
        </w:rPr>
        <w:t>:</w:t>
      </w:r>
      <w:r w:rsidRPr="008328A6">
        <w:rPr>
          <w:rFonts w:ascii="Arial" w:hAnsi="Arial" w:cs="Arial"/>
          <w:b/>
          <w:sz w:val="24"/>
          <w:szCs w:val="24"/>
          <w:lang w:val="af-ZA"/>
        </w:rPr>
        <w:t>†</w:t>
      </w:r>
      <w:proofErr w:type="gramEnd"/>
    </w:p>
    <w:p w14:paraId="43A35526" w14:textId="77777777" w:rsidR="008328A6" w:rsidRPr="008328A6" w:rsidRDefault="008328A6" w:rsidP="008328A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6C0675A2" w14:textId="77777777" w:rsidR="008328A6" w:rsidRPr="008328A6" w:rsidRDefault="008328A6" w:rsidP="008328A6">
      <w:pPr>
        <w:pStyle w:val="ListParagraph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"/>
        </w:rPr>
      </w:pPr>
      <w:r w:rsidRPr="008328A6">
        <w:rPr>
          <w:rFonts w:ascii="Arial" w:hAnsi="Arial" w:cs="Arial"/>
          <w:color w:val="222222"/>
          <w:sz w:val="24"/>
          <w:szCs w:val="24"/>
          <w:lang w:val="en" w:eastAsia="en-ZA"/>
        </w:rPr>
        <w:t>In terms of land restitution, w</w:t>
      </w:r>
      <w:r w:rsidRPr="008328A6">
        <w:rPr>
          <w:rFonts w:ascii="Arial" w:hAnsi="Arial" w:cs="Arial"/>
          <w:sz w:val="24"/>
          <w:szCs w:val="24"/>
          <w:lang w:val="en"/>
        </w:rPr>
        <w:t xml:space="preserve">hat (a) number and (b) percentage of title deeds of land in the acquisition of the </w:t>
      </w:r>
      <w:proofErr w:type="spellStart"/>
      <w:r w:rsidRPr="008328A6"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Pr="008328A6">
        <w:rPr>
          <w:rFonts w:ascii="Arial" w:hAnsi="Arial" w:cs="Arial"/>
          <w:sz w:val="24"/>
          <w:szCs w:val="24"/>
          <w:lang w:val="en"/>
        </w:rPr>
        <w:t xml:space="preserve"> for Land Reform were transferred to beneficiaries and trusts of beneficiaries since 1994;</w:t>
      </w:r>
    </w:p>
    <w:p w14:paraId="4EDBB818" w14:textId="77777777" w:rsidR="008328A6" w:rsidRPr="008328A6" w:rsidRDefault="008328A6" w:rsidP="008328A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24E74" w14:textId="77777777" w:rsidR="008328A6" w:rsidRPr="008328A6" w:rsidRDefault="008328A6" w:rsidP="008328A6">
      <w:pPr>
        <w:pStyle w:val="ListParagraph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"/>
        </w:rPr>
      </w:pPr>
      <w:r w:rsidRPr="008328A6">
        <w:rPr>
          <w:rFonts w:ascii="Arial" w:hAnsi="Arial" w:cs="Arial"/>
          <w:color w:val="222222"/>
          <w:sz w:val="24"/>
          <w:szCs w:val="24"/>
          <w:lang w:val="en" w:eastAsia="en-ZA"/>
        </w:rPr>
        <w:t xml:space="preserve">(a) in terms of land restitution, </w:t>
      </w:r>
      <w:r w:rsidRPr="008328A6">
        <w:rPr>
          <w:rFonts w:ascii="Arial" w:hAnsi="Arial" w:cs="Arial"/>
          <w:sz w:val="24"/>
          <w:szCs w:val="24"/>
          <w:lang w:val="en"/>
        </w:rPr>
        <w:t xml:space="preserve">what (i) number and (ii) percentage of these specified beneficiaries had preferred cash and not the transfer of land in the </w:t>
      </w:r>
      <w:proofErr w:type="spellStart"/>
      <w:r w:rsidRPr="008328A6">
        <w:rPr>
          <w:rFonts w:ascii="Arial" w:hAnsi="Arial" w:cs="Arial"/>
          <w:sz w:val="24"/>
          <w:szCs w:val="24"/>
          <w:lang w:val="en"/>
        </w:rPr>
        <w:t>Programme</w:t>
      </w:r>
      <w:proofErr w:type="spellEnd"/>
      <w:r w:rsidRPr="008328A6">
        <w:rPr>
          <w:rFonts w:ascii="Arial" w:hAnsi="Arial" w:cs="Arial"/>
          <w:sz w:val="24"/>
          <w:szCs w:val="24"/>
          <w:lang w:val="en"/>
        </w:rPr>
        <w:t xml:space="preserve"> for Land Reform since 1994 and (b) what is the total cash amount thus far;</w:t>
      </w:r>
    </w:p>
    <w:p w14:paraId="4AF89AE5" w14:textId="77777777" w:rsidR="008328A6" w:rsidRPr="008328A6" w:rsidRDefault="008328A6" w:rsidP="0083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B2C77" w14:textId="77777777" w:rsidR="008328A6" w:rsidRPr="008328A6" w:rsidRDefault="008328A6" w:rsidP="008328A6">
      <w:pPr>
        <w:pStyle w:val="ListParagraph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"/>
        </w:rPr>
      </w:pPr>
      <w:r w:rsidRPr="008328A6">
        <w:rPr>
          <w:rFonts w:ascii="Arial" w:hAnsi="Arial" w:cs="Arial"/>
          <w:color w:val="222222"/>
          <w:sz w:val="24"/>
          <w:szCs w:val="24"/>
          <w:lang w:val="en"/>
        </w:rPr>
        <w:t xml:space="preserve">in terms of the Land Redistribution </w:t>
      </w:r>
      <w:proofErr w:type="spellStart"/>
      <w:r w:rsidRPr="008328A6">
        <w:rPr>
          <w:rFonts w:ascii="Arial" w:hAnsi="Arial" w:cs="Arial"/>
          <w:color w:val="222222"/>
          <w:sz w:val="24"/>
          <w:szCs w:val="24"/>
          <w:lang w:val="en"/>
        </w:rPr>
        <w:t>Programme</w:t>
      </w:r>
      <w:proofErr w:type="spellEnd"/>
      <w:r w:rsidRPr="008328A6">
        <w:rPr>
          <w:rFonts w:ascii="Arial" w:hAnsi="Arial" w:cs="Arial"/>
          <w:color w:val="222222"/>
          <w:sz w:val="24"/>
          <w:szCs w:val="24"/>
          <w:lang w:val="en"/>
        </w:rPr>
        <w:t xml:space="preserve">, </w:t>
      </w:r>
      <w:r w:rsidRPr="008328A6">
        <w:rPr>
          <w:rFonts w:ascii="Arial" w:hAnsi="Arial" w:cs="Arial"/>
          <w:sz w:val="24"/>
          <w:szCs w:val="24"/>
          <w:lang w:val="en"/>
        </w:rPr>
        <w:t>what (a) number and (b) percentage of title deeds of land in the acquisition o</w:t>
      </w:r>
      <w:r w:rsidRPr="008328A6">
        <w:rPr>
          <w:rFonts w:ascii="Arial" w:hAnsi="Arial" w:cs="Arial"/>
          <w:color w:val="222222"/>
          <w:sz w:val="24"/>
          <w:szCs w:val="24"/>
          <w:lang w:val="en"/>
        </w:rPr>
        <w:t xml:space="preserve">f the Land Redistribution </w:t>
      </w:r>
      <w:proofErr w:type="spellStart"/>
      <w:r w:rsidRPr="008328A6">
        <w:rPr>
          <w:rFonts w:ascii="Arial" w:hAnsi="Arial" w:cs="Arial"/>
          <w:color w:val="222222"/>
          <w:sz w:val="24"/>
          <w:szCs w:val="24"/>
          <w:lang w:val="en"/>
        </w:rPr>
        <w:t>Programme</w:t>
      </w:r>
      <w:proofErr w:type="spellEnd"/>
      <w:r w:rsidRPr="008328A6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8328A6">
        <w:rPr>
          <w:rFonts w:ascii="Arial" w:hAnsi="Arial" w:cs="Arial"/>
          <w:sz w:val="24"/>
          <w:szCs w:val="24"/>
          <w:lang w:val="en"/>
        </w:rPr>
        <w:t>were transferred to beneficiaries and trusts of beneficiaries since 1994;</w:t>
      </w:r>
    </w:p>
    <w:p w14:paraId="4AC5B2F0" w14:textId="77777777" w:rsidR="008328A6" w:rsidRPr="008328A6" w:rsidRDefault="008328A6" w:rsidP="008328A6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E75A2" w14:textId="77777777" w:rsidR="008328A6" w:rsidRPr="008328A6" w:rsidRDefault="008328A6" w:rsidP="008328A6">
      <w:pPr>
        <w:spacing w:after="0" w:line="240" w:lineRule="auto"/>
        <w:ind w:left="567" w:hanging="567"/>
        <w:jc w:val="both"/>
        <w:rPr>
          <w:rFonts w:ascii="Arial" w:eastAsia="Calibri" w:hAnsi="Arial" w:cs="Arial"/>
          <w:b/>
          <w:sz w:val="24"/>
          <w:szCs w:val="24"/>
        </w:rPr>
      </w:pPr>
      <w:r w:rsidRPr="008328A6">
        <w:rPr>
          <w:rFonts w:ascii="Arial" w:hAnsi="Arial" w:cs="Arial"/>
          <w:sz w:val="24"/>
          <w:szCs w:val="24"/>
        </w:rPr>
        <w:t>(4)</w:t>
      </w:r>
      <w:r w:rsidRPr="008328A6">
        <w:rPr>
          <w:rFonts w:ascii="Arial" w:hAnsi="Arial" w:cs="Arial"/>
          <w:sz w:val="24"/>
          <w:szCs w:val="24"/>
        </w:rPr>
        <w:tab/>
      </w:r>
      <w:r w:rsidRPr="008328A6">
        <w:rPr>
          <w:rFonts w:ascii="Arial" w:hAnsi="Arial" w:cs="Arial"/>
          <w:sz w:val="24"/>
          <w:szCs w:val="24"/>
          <w:lang w:val="en"/>
        </w:rPr>
        <w:t xml:space="preserve">whether he will make a statement on the matter? </w:t>
      </w:r>
      <w:r w:rsidRPr="008328A6">
        <w:rPr>
          <w:rFonts w:ascii="Arial" w:hAnsi="Arial" w:cs="Arial"/>
          <w:sz w:val="24"/>
          <w:szCs w:val="24"/>
        </w:rPr>
        <w:tab/>
      </w:r>
      <w:r w:rsidRPr="008328A6">
        <w:rPr>
          <w:rFonts w:ascii="Arial" w:hAnsi="Arial" w:cs="Arial"/>
          <w:sz w:val="24"/>
          <w:szCs w:val="24"/>
        </w:rPr>
        <w:tab/>
      </w:r>
      <w:r w:rsidRPr="008328A6">
        <w:rPr>
          <w:rFonts w:ascii="Arial" w:hAnsi="Arial" w:cs="Arial"/>
          <w:sz w:val="24"/>
          <w:szCs w:val="24"/>
        </w:rPr>
        <w:tab/>
      </w:r>
      <w:r w:rsidR="00E82455">
        <w:rPr>
          <w:rFonts w:ascii="Arial" w:hAnsi="Arial" w:cs="Arial"/>
          <w:sz w:val="24"/>
          <w:szCs w:val="24"/>
        </w:rPr>
        <w:t xml:space="preserve">  </w:t>
      </w:r>
      <w:r w:rsidRPr="008328A6">
        <w:rPr>
          <w:rFonts w:ascii="Arial" w:hAnsi="Arial" w:cs="Arial"/>
          <w:b/>
          <w:sz w:val="24"/>
          <w:szCs w:val="24"/>
        </w:rPr>
        <w:t>NW404E</w:t>
      </w:r>
    </w:p>
    <w:p w14:paraId="31A39687" w14:textId="77777777" w:rsidR="008328A6" w:rsidRDefault="008328A6" w:rsidP="008328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D2883D" w14:textId="77777777" w:rsidR="008328A6" w:rsidRDefault="008328A6" w:rsidP="008328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6C18C24" w14:textId="77777777" w:rsidR="00E433A8" w:rsidRPr="008328A6" w:rsidRDefault="00E433A8" w:rsidP="008328A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8328A6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4A29FDD8" w14:textId="77777777" w:rsidR="00E433A8" w:rsidRPr="001D50EB" w:rsidRDefault="00E433A8" w:rsidP="008328A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FC2D39" w14:textId="77777777" w:rsidR="000B7E81" w:rsidRDefault="001D50EB" w:rsidP="00D75A6B">
      <w:pPr>
        <w:pStyle w:val="NoSpacing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50EB">
        <w:rPr>
          <w:rFonts w:ascii="Arial" w:hAnsi="Arial" w:cs="Arial"/>
          <w:sz w:val="24"/>
          <w:szCs w:val="24"/>
        </w:rPr>
        <w:t>(a) 5</w:t>
      </w:r>
      <w:r w:rsidR="009F4FD4">
        <w:rPr>
          <w:rFonts w:ascii="Arial" w:hAnsi="Arial" w:cs="Arial"/>
          <w:sz w:val="24"/>
          <w:szCs w:val="24"/>
        </w:rPr>
        <w:t> </w:t>
      </w:r>
      <w:r w:rsidR="00054261">
        <w:rPr>
          <w:rFonts w:ascii="Arial" w:hAnsi="Arial" w:cs="Arial"/>
          <w:sz w:val="24"/>
          <w:szCs w:val="24"/>
        </w:rPr>
        <w:t>538</w:t>
      </w:r>
      <w:r w:rsidR="009F4FD4">
        <w:rPr>
          <w:rFonts w:ascii="Arial" w:hAnsi="Arial" w:cs="Arial"/>
          <w:sz w:val="24"/>
          <w:szCs w:val="24"/>
        </w:rPr>
        <w:t xml:space="preserve"> title deeds</w:t>
      </w:r>
    </w:p>
    <w:p w14:paraId="305FB0CF" w14:textId="77777777" w:rsidR="002972A9" w:rsidRPr="001D50EB" w:rsidRDefault="002972A9" w:rsidP="002972A9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="009F4FD4">
        <w:rPr>
          <w:rFonts w:ascii="Arial" w:hAnsi="Arial" w:cs="Arial"/>
          <w:sz w:val="24"/>
          <w:szCs w:val="24"/>
        </w:rPr>
        <w:t xml:space="preserve">55% </w:t>
      </w:r>
      <w:r w:rsidR="00087870">
        <w:rPr>
          <w:rFonts w:ascii="Arial" w:hAnsi="Arial" w:cs="Arial"/>
          <w:sz w:val="24"/>
          <w:szCs w:val="24"/>
        </w:rPr>
        <w:t>of hectares settled.</w:t>
      </w:r>
    </w:p>
    <w:p w14:paraId="620ECB84" w14:textId="77777777" w:rsidR="001D50EB" w:rsidRPr="001D50EB" w:rsidRDefault="001D50EB" w:rsidP="00D75A6B">
      <w:pPr>
        <w:pStyle w:val="NoSpacing"/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A26A61" w14:textId="77777777" w:rsidR="001D50EB" w:rsidRDefault="00D8775A" w:rsidP="00D75A6B">
      <w:pPr>
        <w:pStyle w:val="NoSpacing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(a)(i) 760 959</w:t>
      </w:r>
    </w:p>
    <w:p w14:paraId="2DD80CDE" w14:textId="77777777" w:rsidR="002972A9" w:rsidRPr="001D50EB" w:rsidRDefault="002972A9" w:rsidP="002972A9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(ii)</w:t>
      </w:r>
      <w:r w:rsidR="009F4FD4">
        <w:rPr>
          <w:rFonts w:ascii="Arial" w:hAnsi="Arial" w:cs="Arial"/>
          <w:sz w:val="24"/>
          <w:szCs w:val="24"/>
        </w:rPr>
        <w:t xml:space="preserve"> 36</w:t>
      </w:r>
      <w:r w:rsidR="007C3329">
        <w:rPr>
          <w:rFonts w:ascii="Arial" w:hAnsi="Arial" w:cs="Arial"/>
          <w:sz w:val="24"/>
          <w:szCs w:val="24"/>
        </w:rPr>
        <w:t>%</w:t>
      </w:r>
    </w:p>
    <w:p w14:paraId="54725D6A" w14:textId="77777777" w:rsidR="001D50EB" w:rsidRDefault="001D50EB" w:rsidP="00D75A6B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D50EB">
        <w:rPr>
          <w:rFonts w:ascii="Arial" w:hAnsi="Arial" w:cs="Arial"/>
          <w:sz w:val="24"/>
          <w:szCs w:val="24"/>
        </w:rPr>
        <w:t>(b) R</w:t>
      </w:r>
      <w:r w:rsidR="00D75A6B">
        <w:rPr>
          <w:rFonts w:ascii="Arial" w:hAnsi="Arial" w:cs="Arial"/>
          <w:sz w:val="24"/>
          <w:szCs w:val="24"/>
        </w:rPr>
        <w:t xml:space="preserve"> </w:t>
      </w:r>
      <w:r w:rsidRPr="001D50EB">
        <w:rPr>
          <w:rFonts w:ascii="Arial" w:hAnsi="Arial" w:cs="Arial"/>
          <w:sz w:val="24"/>
          <w:szCs w:val="24"/>
        </w:rPr>
        <w:t>10 999 503 432.68</w:t>
      </w:r>
    </w:p>
    <w:p w14:paraId="42769143" w14:textId="77777777" w:rsidR="00D75A6B" w:rsidRPr="001D50EB" w:rsidRDefault="00D75A6B" w:rsidP="00D75A6B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9AF8471" w14:textId="77777777" w:rsidR="00D75A6B" w:rsidRPr="001D50EB" w:rsidRDefault="00D75A6B" w:rsidP="00D75A6B">
      <w:pPr>
        <w:pStyle w:val="NoSpacing"/>
        <w:numPr>
          <w:ilvl w:val="0"/>
          <w:numId w:val="31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50EB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3 615 title deeds</w:t>
      </w:r>
      <w:r w:rsidR="00FC1241">
        <w:rPr>
          <w:rFonts w:ascii="Arial" w:hAnsi="Arial" w:cs="Arial"/>
          <w:sz w:val="24"/>
          <w:szCs w:val="24"/>
        </w:rPr>
        <w:t>.</w:t>
      </w:r>
    </w:p>
    <w:p w14:paraId="3D78B95E" w14:textId="77777777" w:rsidR="00D75A6B" w:rsidRDefault="00D75A6B" w:rsidP="00D75A6B">
      <w:pPr>
        <w:pStyle w:val="NoSpacing"/>
        <w:tabs>
          <w:tab w:val="left" w:pos="142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D50EB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>67% of the 5 407 farms acquired</w:t>
      </w:r>
    </w:p>
    <w:p w14:paraId="5B6C2E94" w14:textId="77777777" w:rsidR="001D50EB" w:rsidRDefault="001D50EB" w:rsidP="001D50EB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043BF07" w14:textId="77777777" w:rsidR="001D50EB" w:rsidRPr="009F4FD4" w:rsidRDefault="009F4FD4" w:rsidP="009F4FD4">
      <w:pPr>
        <w:pStyle w:val="NoSpacing"/>
        <w:numPr>
          <w:ilvl w:val="0"/>
          <w:numId w:val="31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9F4FD4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>.</w:t>
      </w:r>
    </w:p>
    <w:p w14:paraId="22045287" w14:textId="77777777" w:rsidR="000B7E81" w:rsidRDefault="009F4FD4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14:paraId="1ADEB680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6D0BFB7A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7FBB7340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9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33CA0C04"/>
    <w:multiLevelType w:val="hybridMultilevel"/>
    <w:tmpl w:val="195AF7EA"/>
    <w:lvl w:ilvl="0" w:tplc="1FDEE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3"/>
  </w:num>
  <w:num w:numId="5">
    <w:abstractNumId w:val="28"/>
  </w:num>
  <w:num w:numId="6">
    <w:abstractNumId w:val="26"/>
  </w:num>
  <w:num w:numId="7">
    <w:abstractNumId w:val="4"/>
  </w:num>
  <w:num w:numId="8">
    <w:abstractNumId w:val="0"/>
  </w:num>
  <w:num w:numId="9">
    <w:abstractNumId w:val="16"/>
  </w:num>
  <w:num w:numId="10">
    <w:abstractNumId w:val="8"/>
  </w:num>
  <w:num w:numId="11">
    <w:abstractNumId w:val="13"/>
  </w:num>
  <w:num w:numId="12">
    <w:abstractNumId w:val="17"/>
  </w:num>
  <w:num w:numId="13">
    <w:abstractNumId w:val="2"/>
  </w:num>
  <w:num w:numId="14">
    <w:abstractNumId w:val="15"/>
  </w:num>
  <w:num w:numId="15">
    <w:abstractNumId w:val="21"/>
  </w:num>
  <w:num w:numId="16">
    <w:abstractNumId w:val="5"/>
  </w:num>
  <w:num w:numId="17">
    <w:abstractNumId w:val="30"/>
  </w:num>
  <w:num w:numId="18">
    <w:abstractNumId w:val="9"/>
  </w:num>
  <w:num w:numId="19">
    <w:abstractNumId w:val="23"/>
  </w:num>
  <w:num w:numId="20">
    <w:abstractNumId w:val="11"/>
  </w:num>
  <w:num w:numId="21">
    <w:abstractNumId w:val="20"/>
  </w:num>
  <w:num w:numId="22">
    <w:abstractNumId w:val="29"/>
  </w:num>
  <w:num w:numId="23">
    <w:abstractNumId w:val="19"/>
  </w:num>
  <w:num w:numId="24">
    <w:abstractNumId w:val="14"/>
  </w:num>
  <w:num w:numId="25">
    <w:abstractNumId w:val="27"/>
  </w:num>
  <w:num w:numId="26">
    <w:abstractNumId w:val="18"/>
  </w:num>
  <w:num w:numId="27">
    <w:abstractNumId w:val="25"/>
  </w:num>
  <w:num w:numId="28">
    <w:abstractNumId w:val="24"/>
  </w:num>
  <w:num w:numId="29">
    <w:abstractNumId w:val="1"/>
  </w:num>
  <w:num w:numId="30">
    <w:abstractNumId w:val="6"/>
  </w:num>
  <w:num w:numId="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54261"/>
    <w:rsid w:val="0006729B"/>
    <w:rsid w:val="000768E6"/>
    <w:rsid w:val="00076CD1"/>
    <w:rsid w:val="00087870"/>
    <w:rsid w:val="00092E68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50EB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848C2"/>
    <w:rsid w:val="00290E28"/>
    <w:rsid w:val="002972A9"/>
    <w:rsid w:val="00297E5F"/>
    <w:rsid w:val="002C5DC3"/>
    <w:rsid w:val="002D7DCF"/>
    <w:rsid w:val="002F31C6"/>
    <w:rsid w:val="003121C9"/>
    <w:rsid w:val="003143D9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67100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3329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2C9C"/>
    <w:rsid w:val="008A4FB7"/>
    <w:rsid w:val="008B2C7C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4FD4"/>
    <w:rsid w:val="009F51AA"/>
    <w:rsid w:val="009F69BF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056"/>
    <w:rsid w:val="00CF0BA2"/>
    <w:rsid w:val="00CF7215"/>
    <w:rsid w:val="00D0368D"/>
    <w:rsid w:val="00D03AAF"/>
    <w:rsid w:val="00D17A5F"/>
    <w:rsid w:val="00D4758D"/>
    <w:rsid w:val="00D66976"/>
    <w:rsid w:val="00D67FFE"/>
    <w:rsid w:val="00D75A6B"/>
    <w:rsid w:val="00D767A4"/>
    <w:rsid w:val="00D86E2C"/>
    <w:rsid w:val="00D8775A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1241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57F22"/>
  <w15:docId w15:val="{C63DC6A3-C895-4950-B61D-2D602999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99CE-107C-4AD2-8CD9-92AD4FA5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2018-04-05T09:34:00Z</cp:lastPrinted>
  <dcterms:created xsi:type="dcterms:W3CDTF">2018-04-30T09:05:00Z</dcterms:created>
  <dcterms:modified xsi:type="dcterms:W3CDTF">2018-04-30T09:05:00Z</dcterms:modified>
</cp:coreProperties>
</file>