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FD" w:rsidRDefault="00F03DFD" w:rsidP="00F03DFD">
      <w:pPr>
        <w:ind w:left="540" w:hanging="540"/>
        <w:rPr>
          <w:rFonts w:cs="Arial"/>
          <w:b/>
        </w:rPr>
      </w:pPr>
    </w:p>
    <w:p w:rsidR="00F03DFD" w:rsidRDefault="00F03DFD" w:rsidP="00F03DFD">
      <w:pPr>
        <w:ind w:left="540" w:hanging="540"/>
        <w:rPr>
          <w:rFonts w:cs="Arial"/>
          <w:b/>
        </w:rPr>
      </w:pPr>
    </w:p>
    <w:p w:rsidR="00F03DFD" w:rsidRDefault="00F03DFD" w:rsidP="00F03DFD">
      <w:pPr>
        <w:ind w:left="540" w:hanging="540"/>
        <w:rPr>
          <w:rFonts w:cs="Arial"/>
          <w:b/>
        </w:rPr>
      </w:pPr>
    </w:p>
    <w:p w:rsidR="00F03DFD" w:rsidRPr="00F03DFD" w:rsidRDefault="00AC1CF3" w:rsidP="00F03DFD">
      <w:pPr>
        <w:spacing w:after="200" w:line="276" w:lineRule="auto"/>
        <w:jc w:val="center"/>
        <w:rPr>
          <w:rFonts w:ascii="Calibri" w:eastAsia="Calibri" w:hAnsi="Calibri"/>
        </w:rPr>
      </w:pPr>
      <w:r>
        <w:rPr>
          <w:rFonts w:ascii="Calibri" w:eastAsia="Calibri" w:hAnsi="Calibri"/>
          <w:noProof/>
          <w:lang w:eastAsia="en-ZA"/>
        </w:rPr>
        <w:drawing>
          <wp:inline distT="0" distB="0" distL="0" distR="0">
            <wp:extent cx="952500" cy="80010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F03DFD" w:rsidRPr="00F03DFD" w:rsidRDefault="00F03DFD" w:rsidP="00F03DFD">
      <w:pPr>
        <w:jc w:val="center"/>
        <w:rPr>
          <w:rFonts w:eastAsia="Calibri" w:cs="Arial"/>
          <w:b/>
          <w:sz w:val="24"/>
          <w:szCs w:val="24"/>
        </w:rPr>
      </w:pPr>
      <w:r w:rsidRPr="00F03DFD">
        <w:rPr>
          <w:rFonts w:eastAsia="Calibri" w:cs="Arial"/>
          <w:b/>
          <w:sz w:val="24"/>
          <w:szCs w:val="24"/>
        </w:rPr>
        <w:t>MINISTRY:  JUSTICE AND CORRECTIONAL SERVICES</w:t>
      </w:r>
    </w:p>
    <w:p w:rsidR="00F03DFD" w:rsidRPr="00F03DFD" w:rsidRDefault="00F03DFD" w:rsidP="00F03DFD">
      <w:pPr>
        <w:jc w:val="center"/>
        <w:outlineLvl w:val="0"/>
        <w:rPr>
          <w:rFonts w:eastAsia="Arial Unicode MS"/>
          <w:b/>
          <w:color w:val="000000"/>
          <w:sz w:val="24"/>
          <w:szCs w:val="20"/>
          <w:lang w:eastAsia="en-ZA"/>
        </w:rPr>
      </w:pPr>
      <w:r w:rsidRPr="00F03DFD">
        <w:rPr>
          <w:rFonts w:eastAsia="Arial Unicode MS" w:hAnsi="Arial Unicode MS"/>
          <w:b/>
          <w:color w:val="000000"/>
          <w:sz w:val="24"/>
          <w:szCs w:val="20"/>
          <w:lang w:eastAsia="en-ZA"/>
        </w:rPr>
        <w:t>REPUBLIC OF SOUTH AFRICA</w:t>
      </w:r>
    </w:p>
    <w:p w:rsidR="00F03DFD" w:rsidRPr="00F03DFD" w:rsidRDefault="00F03DFD" w:rsidP="00F03DFD">
      <w:pPr>
        <w:pBdr>
          <w:bottom w:val="single" w:sz="4" w:space="1" w:color="auto"/>
        </w:pBdr>
        <w:jc w:val="center"/>
        <w:rPr>
          <w:rFonts w:ascii="Calibri" w:eastAsia="Calibri" w:hAnsi="Calibri"/>
        </w:rPr>
      </w:pPr>
    </w:p>
    <w:p w:rsidR="00F03DFD" w:rsidRDefault="00F03DFD" w:rsidP="00F03DFD">
      <w:pPr>
        <w:spacing w:line="360" w:lineRule="auto"/>
        <w:rPr>
          <w:rFonts w:ascii="Calibri" w:eastAsia="Calibri" w:hAnsi="Calibri"/>
        </w:rPr>
      </w:pPr>
    </w:p>
    <w:p w:rsidR="00F03DFD" w:rsidRPr="00F03DFD" w:rsidRDefault="00F03DFD" w:rsidP="00F03DFD">
      <w:pPr>
        <w:spacing w:line="360" w:lineRule="auto"/>
        <w:rPr>
          <w:rFonts w:cs="Arial"/>
          <w:b/>
          <w:sz w:val="24"/>
          <w:szCs w:val="24"/>
        </w:rPr>
      </w:pPr>
      <w:r w:rsidRPr="00F03DFD">
        <w:rPr>
          <w:rFonts w:cs="Arial"/>
          <w:b/>
          <w:sz w:val="24"/>
          <w:szCs w:val="24"/>
        </w:rPr>
        <w:t>NATIONAL ASSEMBLY</w:t>
      </w:r>
    </w:p>
    <w:p w:rsidR="00BE13C3" w:rsidRPr="00F03DFD" w:rsidRDefault="00F03DFD" w:rsidP="00F03DFD">
      <w:pPr>
        <w:spacing w:line="360" w:lineRule="auto"/>
        <w:ind w:left="540" w:hanging="540"/>
        <w:rPr>
          <w:rFonts w:cs="Arial"/>
          <w:b/>
          <w:sz w:val="24"/>
          <w:szCs w:val="24"/>
        </w:rPr>
      </w:pPr>
      <w:r w:rsidRPr="00F03DFD">
        <w:rPr>
          <w:rFonts w:cs="Arial"/>
          <w:b/>
          <w:sz w:val="24"/>
          <w:szCs w:val="24"/>
        </w:rPr>
        <w:t>QUESTION</w:t>
      </w:r>
      <w:r w:rsidRPr="00F03DFD">
        <w:rPr>
          <w:rFonts w:cs="Arial"/>
          <w:sz w:val="24"/>
          <w:szCs w:val="24"/>
        </w:rPr>
        <w:t xml:space="preserve"> </w:t>
      </w:r>
      <w:r w:rsidR="00BE13C3" w:rsidRPr="00F03DFD">
        <w:rPr>
          <w:rFonts w:cs="Arial"/>
          <w:b/>
          <w:sz w:val="24"/>
          <w:szCs w:val="24"/>
        </w:rPr>
        <w:t>FOR WRITTEN REPLY</w:t>
      </w:r>
    </w:p>
    <w:p w:rsidR="00B875C1" w:rsidRPr="00F03DFD" w:rsidRDefault="00F03DFD" w:rsidP="00F03DFD">
      <w:pPr>
        <w:spacing w:line="360" w:lineRule="auto"/>
        <w:jc w:val="both"/>
        <w:rPr>
          <w:rFonts w:cs="Arial"/>
          <w:b/>
          <w:sz w:val="24"/>
          <w:szCs w:val="24"/>
        </w:rPr>
      </w:pPr>
      <w:r w:rsidRPr="00F03DFD">
        <w:rPr>
          <w:rFonts w:cs="Arial"/>
          <w:b/>
          <w:sz w:val="24"/>
          <w:szCs w:val="24"/>
        </w:rPr>
        <w:t xml:space="preserve">PARLIAMENTARY </w:t>
      </w:r>
      <w:r w:rsidR="00BE13C3" w:rsidRPr="00F03DFD">
        <w:rPr>
          <w:rFonts w:cs="Arial"/>
          <w:b/>
          <w:sz w:val="24"/>
          <w:szCs w:val="24"/>
        </w:rPr>
        <w:t xml:space="preserve">QUESTION NO: </w:t>
      </w:r>
      <w:r w:rsidR="00EF724F" w:rsidRPr="00F03DFD">
        <w:rPr>
          <w:rFonts w:cs="Arial"/>
          <w:b/>
          <w:sz w:val="24"/>
          <w:szCs w:val="24"/>
        </w:rPr>
        <w:t>3808</w:t>
      </w:r>
    </w:p>
    <w:p w:rsidR="00F03DFD" w:rsidRPr="00F03DFD" w:rsidRDefault="00F03DFD" w:rsidP="00F03DFD">
      <w:pPr>
        <w:spacing w:line="360" w:lineRule="auto"/>
        <w:jc w:val="both"/>
        <w:rPr>
          <w:rFonts w:cs="Arial"/>
          <w:b/>
          <w:sz w:val="24"/>
          <w:szCs w:val="24"/>
        </w:rPr>
      </w:pPr>
      <w:r w:rsidRPr="00F03DFD">
        <w:rPr>
          <w:rFonts w:cs="Arial"/>
          <w:b/>
          <w:sz w:val="24"/>
          <w:szCs w:val="24"/>
        </w:rPr>
        <w:t>DATE OF QUESTION: 21 OCTOBER 2022</w:t>
      </w:r>
    </w:p>
    <w:p w:rsidR="00F03DFD" w:rsidRPr="00F03DFD" w:rsidRDefault="00F03DFD" w:rsidP="00F03DFD">
      <w:pPr>
        <w:spacing w:line="360" w:lineRule="auto"/>
        <w:jc w:val="both"/>
        <w:rPr>
          <w:b/>
          <w:sz w:val="24"/>
          <w:szCs w:val="24"/>
        </w:rPr>
      </w:pPr>
      <w:r w:rsidRPr="00F03DFD">
        <w:rPr>
          <w:rFonts w:cs="Arial"/>
          <w:b/>
          <w:sz w:val="24"/>
          <w:szCs w:val="24"/>
        </w:rPr>
        <w:t>DATE OF SUBMISSION: 04 NOVEMBER 2022</w:t>
      </w:r>
    </w:p>
    <w:p w:rsidR="006F3BAA" w:rsidRPr="00EF724F" w:rsidRDefault="006F3BAA" w:rsidP="00EF724F">
      <w:pPr>
        <w:ind w:left="720" w:hanging="720"/>
        <w:rPr>
          <w:rFonts w:cs="Arial"/>
          <w:b/>
          <w:sz w:val="24"/>
          <w:szCs w:val="24"/>
        </w:rPr>
      </w:pPr>
    </w:p>
    <w:p w:rsidR="00EF724F" w:rsidRDefault="005A2C3B" w:rsidP="00EF724F">
      <w:pPr>
        <w:ind w:left="720" w:right="26" w:hanging="720"/>
        <w:jc w:val="both"/>
        <w:outlineLvl w:val="0"/>
        <w:rPr>
          <w:rFonts w:eastAsia="Calibri" w:cs="Arial"/>
          <w:b/>
          <w:bCs/>
          <w:color w:val="000000"/>
          <w:sz w:val="24"/>
          <w:szCs w:val="24"/>
          <w:lang w:val="en-US"/>
        </w:rPr>
      </w:pPr>
      <w:r>
        <w:rPr>
          <w:rFonts w:eastAsia="Calibri" w:cs="Arial"/>
          <w:b/>
          <w:sz w:val="24"/>
          <w:szCs w:val="24"/>
          <w:lang w:val="en-GB"/>
        </w:rPr>
        <w:t>Ms S.</w:t>
      </w:r>
      <w:r w:rsidR="00EF724F" w:rsidRPr="00EF724F">
        <w:rPr>
          <w:rFonts w:eastAsia="Calibri" w:cs="Arial"/>
          <w:b/>
          <w:sz w:val="24"/>
          <w:szCs w:val="24"/>
          <w:lang w:val="en-GB"/>
        </w:rPr>
        <w:t xml:space="preserve">J </w:t>
      </w:r>
      <w:r w:rsidR="00EF724F" w:rsidRPr="00EF724F">
        <w:rPr>
          <w:rFonts w:eastAsia="Calibri" w:cs="Arial"/>
          <w:b/>
          <w:sz w:val="24"/>
          <w:szCs w:val="24"/>
          <w:lang w:val="en-US"/>
        </w:rPr>
        <w:t>Graham</w:t>
      </w:r>
      <w:r w:rsidR="00EF724F" w:rsidRPr="00EF724F">
        <w:rPr>
          <w:rFonts w:eastAsia="Calibri" w:cs="Arial"/>
          <w:b/>
          <w:sz w:val="24"/>
          <w:szCs w:val="24"/>
          <w:lang w:val="en-GB"/>
        </w:rPr>
        <w:t xml:space="preserve"> (DA) </w:t>
      </w:r>
      <w:r w:rsidR="00EF724F" w:rsidRPr="00EF724F">
        <w:rPr>
          <w:rFonts w:eastAsia="Calibri" w:cs="Arial"/>
          <w:b/>
          <w:bCs/>
          <w:color w:val="000000"/>
          <w:sz w:val="24"/>
          <w:szCs w:val="24"/>
          <w:lang w:val="en-US"/>
        </w:rPr>
        <w:t>to ask the Minister of Justice and Correctional Services</w:t>
      </w:r>
      <w:r w:rsidR="00EF724F" w:rsidRPr="00EF724F">
        <w:rPr>
          <w:rFonts w:eastAsia="Calibri" w:cs="Arial"/>
          <w:b/>
          <w:bCs/>
          <w:color w:val="000000"/>
          <w:sz w:val="24"/>
          <w:szCs w:val="24"/>
          <w:lang w:val="en-US"/>
        </w:rPr>
        <w:fldChar w:fldCharType="begin"/>
      </w:r>
      <w:r w:rsidR="00EF724F" w:rsidRPr="00EF724F">
        <w:rPr>
          <w:rFonts w:eastAsia="Calibri" w:cs="Arial"/>
          <w:sz w:val="24"/>
          <w:szCs w:val="24"/>
        </w:rPr>
        <w:instrText xml:space="preserve"> XE "</w:instrText>
      </w:r>
      <w:r w:rsidR="00EF724F" w:rsidRPr="00EF724F">
        <w:rPr>
          <w:rFonts w:eastAsia="Calibri" w:cs="Arial"/>
          <w:b/>
          <w:sz w:val="24"/>
          <w:szCs w:val="24"/>
          <w:lang w:val="en-US"/>
        </w:rPr>
        <w:instrText>Minister of Justice and Correctional Services</w:instrText>
      </w:r>
      <w:r w:rsidR="00EF724F" w:rsidRPr="00EF724F">
        <w:rPr>
          <w:rFonts w:eastAsia="Calibri" w:cs="Arial"/>
          <w:sz w:val="24"/>
          <w:szCs w:val="24"/>
        </w:rPr>
        <w:instrText xml:space="preserve">" </w:instrText>
      </w:r>
      <w:r w:rsidR="00EF724F" w:rsidRPr="00EF724F">
        <w:rPr>
          <w:rFonts w:eastAsia="Calibri" w:cs="Arial"/>
          <w:b/>
          <w:bCs/>
          <w:color w:val="000000"/>
          <w:sz w:val="24"/>
          <w:szCs w:val="24"/>
          <w:lang w:val="en-US"/>
        </w:rPr>
        <w:fldChar w:fldCharType="end"/>
      </w:r>
      <w:r w:rsidR="00EF724F" w:rsidRPr="00EF724F">
        <w:rPr>
          <w:rFonts w:eastAsia="Calibri" w:cs="Arial"/>
          <w:b/>
          <w:bCs/>
          <w:color w:val="000000"/>
          <w:sz w:val="24"/>
          <w:szCs w:val="24"/>
          <w:lang w:val="en-US"/>
        </w:rPr>
        <w:t>:</w:t>
      </w:r>
    </w:p>
    <w:p w:rsidR="00EF724F" w:rsidRPr="00EF724F" w:rsidRDefault="00EF724F" w:rsidP="00EF724F">
      <w:pPr>
        <w:ind w:left="720" w:right="26" w:hanging="720"/>
        <w:jc w:val="both"/>
        <w:outlineLvl w:val="0"/>
        <w:rPr>
          <w:rFonts w:eastAsia="Calibri" w:cs="Arial"/>
          <w:b/>
          <w:bCs/>
          <w:color w:val="000000"/>
          <w:sz w:val="24"/>
          <w:szCs w:val="24"/>
          <w:lang w:val="en-US"/>
        </w:rPr>
      </w:pPr>
    </w:p>
    <w:p w:rsidR="00EF724F" w:rsidRPr="00EF724F" w:rsidRDefault="00EF724F" w:rsidP="002C1366">
      <w:pPr>
        <w:ind w:left="851" w:right="26" w:hanging="851"/>
        <w:jc w:val="both"/>
        <w:outlineLvl w:val="0"/>
        <w:rPr>
          <w:rFonts w:eastAsia="Calibri" w:cs="Arial"/>
          <w:sz w:val="24"/>
          <w:szCs w:val="24"/>
        </w:rPr>
      </w:pPr>
      <w:r w:rsidRPr="00EF724F">
        <w:rPr>
          <w:rFonts w:eastAsia="Calibri" w:cs="Arial"/>
          <w:sz w:val="24"/>
          <w:szCs w:val="24"/>
        </w:rPr>
        <w:t>(1)</w:t>
      </w:r>
      <w:r w:rsidRPr="00EF724F">
        <w:rPr>
          <w:rFonts w:eastAsia="Calibri" w:cs="Arial"/>
          <w:sz w:val="24"/>
          <w:szCs w:val="24"/>
        </w:rPr>
        <w:tab/>
      </w:r>
      <w:bookmarkStart w:id="0" w:name="_Hlk117760530"/>
      <w:r w:rsidRPr="00EF724F">
        <w:rPr>
          <w:rFonts w:eastAsia="Calibri" w:cs="Arial"/>
          <w:sz w:val="24"/>
          <w:szCs w:val="24"/>
        </w:rPr>
        <w:t xml:space="preserve">What (a) prisoner </w:t>
      </w:r>
      <w:r w:rsidRPr="00EF724F">
        <w:rPr>
          <w:rFonts w:eastAsia="Calibri" w:cs="Arial"/>
          <w:sz w:val="24"/>
          <w:szCs w:val="24"/>
          <w:lang w:val="en-GB"/>
        </w:rPr>
        <w:t>empowerment</w:t>
      </w:r>
      <w:r w:rsidRPr="00EF724F">
        <w:rPr>
          <w:rFonts w:eastAsia="Calibri" w:cs="Arial"/>
          <w:sz w:val="24"/>
          <w:szCs w:val="24"/>
        </w:rPr>
        <w:t xml:space="preserve"> programmes and (b) religious services are currently in force in the Eastern Cape (i) prisons and (ii) remand centres</w:t>
      </w:r>
      <w:bookmarkEnd w:id="0"/>
      <w:r w:rsidRPr="00EF724F">
        <w:rPr>
          <w:rFonts w:eastAsia="Calibri" w:cs="Arial"/>
          <w:sz w:val="24"/>
          <w:szCs w:val="24"/>
        </w:rPr>
        <w:t>;</w:t>
      </w:r>
    </w:p>
    <w:p w:rsidR="00EF724F" w:rsidRDefault="00EF724F" w:rsidP="002C1366">
      <w:pPr>
        <w:ind w:left="851" w:right="26" w:hanging="851"/>
        <w:jc w:val="both"/>
        <w:outlineLvl w:val="0"/>
        <w:rPr>
          <w:rFonts w:eastAsia="Calibri" w:cs="Arial"/>
          <w:sz w:val="24"/>
          <w:szCs w:val="24"/>
        </w:rPr>
      </w:pPr>
    </w:p>
    <w:p w:rsidR="00EF724F" w:rsidRPr="00EF724F" w:rsidRDefault="00EF724F" w:rsidP="002C1366">
      <w:pPr>
        <w:ind w:left="851" w:right="26" w:hanging="851"/>
        <w:jc w:val="both"/>
        <w:outlineLvl w:val="0"/>
        <w:rPr>
          <w:rFonts w:eastAsia="Calibri" w:cs="Arial"/>
          <w:sz w:val="24"/>
          <w:szCs w:val="24"/>
        </w:rPr>
      </w:pPr>
      <w:r w:rsidRPr="00EF724F">
        <w:rPr>
          <w:rFonts w:eastAsia="Calibri" w:cs="Arial"/>
          <w:sz w:val="24"/>
          <w:szCs w:val="24"/>
        </w:rPr>
        <w:t>(2)</w:t>
      </w:r>
      <w:r w:rsidRPr="00EF724F">
        <w:rPr>
          <w:rFonts w:eastAsia="Calibri" w:cs="Arial"/>
          <w:sz w:val="24"/>
          <w:szCs w:val="24"/>
        </w:rPr>
        <w:tab/>
      </w:r>
      <w:bookmarkStart w:id="1" w:name="_Hlk117761059"/>
      <w:r w:rsidRPr="00EF724F">
        <w:rPr>
          <w:rFonts w:eastAsia="Calibri" w:cs="Arial"/>
          <w:sz w:val="24"/>
          <w:szCs w:val="24"/>
        </w:rPr>
        <w:t xml:space="preserve">what programmes are offered to awaiting trial prisoners under Section 73(3) of the Criminal </w:t>
      </w:r>
      <w:r w:rsidRPr="00EF724F">
        <w:rPr>
          <w:rFonts w:eastAsia="Calibri" w:cs="Arial"/>
          <w:sz w:val="24"/>
          <w:szCs w:val="24"/>
          <w:lang w:val="en-GB"/>
        </w:rPr>
        <w:t>Procedure</w:t>
      </w:r>
      <w:r w:rsidRPr="00EF724F">
        <w:rPr>
          <w:rFonts w:eastAsia="Calibri" w:cs="Arial"/>
          <w:sz w:val="24"/>
          <w:szCs w:val="24"/>
        </w:rPr>
        <w:t xml:space="preserve"> Act, Act 51 of 1977</w:t>
      </w:r>
      <w:bookmarkEnd w:id="1"/>
      <w:r w:rsidRPr="00EF724F">
        <w:rPr>
          <w:rFonts w:eastAsia="Calibri" w:cs="Arial"/>
          <w:sz w:val="24"/>
          <w:szCs w:val="24"/>
        </w:rPr>
        <w:t>, in (a) prisons and (b) remand Centres;</w:t>
      </w:r>
    </w:p>
    <w:p w:rsidR="00EF724F" w:rsidRDefault="00EF724F" w:rsidP="002C1366">
      <w:pPr>
        <w:ind w:left="851" w:right="26" w:hanging="851"/>
        <w:jc w:val="both"/>
        <w:outlineLvl w:val="0"/>
        <w:rPr>
          <w:rFonts w:eastAsia="Calibri" w:cs="Arial"/>
          <w:sz w:val="24"/>
          <w:szCs w:val="24"/>
        </w:rPr>
      </w:pPr>
    </w:p>
    <w:p w:rsidR="00EF724F" w:rsidRPr="00EF724F" w:rsidRDefault="00EF724F" w:rsidP="002C1366">
      <w:pPr>
        <w:ind w:left="851" w:right="26" w:hanging="851"/>
        <w:jc w:val="both"/>
        <w:outlineLvl w:val="0"/>
        <w:rPr>
          <w:rFonts w:eastAsia="Calibri" w:cs="Arial"/>
          <w:color w:val="000000"/>
          <w:sz w:val="24"/>
          <w:szCs w:val="24"/>
        </w:rPr>
      </w:pPr>
      <w:r w:rsidRPr="00EF724F">
        <w:rPr>
          <w:rFonts w:eastAsia="Calibri" w:cs="Arial"/>
          <w:sz w:val="24"/>
          <w:szCs w:val="24"/>
        </w:rPr>
        <w:t>(3)</w:t>
      </w:r>
      <w:r w:rsidRPr="00EF724F">
        <w:rPr>
          <w:rFonts w:eastAsia="Calibri" w:cs="Arial"/>
          <w:sz w:val="24"/>
          <w:szCs w:val="24"/>
        </w:rPr>
        <w:tab/>
      </w:r>
      <w:bookmarkStart w:id="2" w:name="_Hlk117761318"/>
      <w:r w:rsidRPr="00EF724F">
        <w:rPr>
          <w:rFonts w:eastAsia="Calibri" w:cs="Arial"/>
          <w:sz w:val="24"/>
          <w:szCs w:val="24"/>
        </w:rPr>
        <w:t xml:space="preserve">whether there are </w:t>
      </w:r>
      <w:r w:rsidRPr="00EF724F">
        <w:rPr>
          <w:rFonts w:eastAsia="Calibri" w:cs="Arial"/>
          <w:sz w:val="24"/>
          <w:szCs w:val="24"/>
          <w:lang w:val="en-GB"/>
        </w:rPr>
        <w:t>any</w:t>
      </w:r>
      <w:r w:rsidRPr="00EF724F">
        <w:rPr>
          <w:rFonts w:eastAsia="Calibri" w:cs="Arial"/>
          <w:sz w:val="24"/>
          <w:szCs w:val="24"/>
        </w:rPr>
        <w:t xml:space="preserve"> additional programmes that are being considered for the specified facilities; if not, why not; if so, what are the further, relevant details</w:t>
      </w:r>
      <w:r w:rsidRPr="00EF724F">
        <w:rPr>
          <w:rFonts w:eastAsia="Calibri" w:cs="Arial"/>
          <w:color w:val="000000"/>
          <w:sz w:val="24"/>
          <w:szCs w:val="24"/>
        </w:rPr>
        <w:t>?</w:t>
      </w:r>
      <w:bookmarkEnd w:id="2"/>
      <w:r w:rsidRPr="00EF724F">
        <w:rPr>
          <w:rFonts w:eastAsia="Calibri" w:cs="Arial"/>
          <w:color w:val="000000"/>
          <w:sz w:val="24"/>
          <w:szCs w:val="24"/>
        </w:rPr>
        <w:tab/>
      </w:r>
      <w:r w:rsidRPr="00EF724F">
        <w:rPr>
          <w:rFonts w:eastAsia="Calibri" w:cs="Arial"/>
          <w:color w:val="000000"/>
          <w:sz w:val="24"/>
          <w:szCs w:val="24"/>
        </w:rPr>
        <w:tab/>
      </w:r>
      <w:r w:rsidRPr="00EF724F">
        <w:rPr>
          <w:rFonts w:eastAsia="Calibri" w:cs="Arial"/>
          <w:color w:val="000000"/>
          <w:sz w:val="24"/>
          <w:szCs w:val="24"/>
        </w:rPr>
        <w:tab/>
      </w:r>
      <w:r w:rsidRPr="00EF724F">
        <w:rPr>
          <w:rFonts w:eastAsia="Calibri" w:cs="Arial"/>
          <w:color w:val="000000"/>
          <w:sz w:val="24"/>
          <w:szCs w:val="24"/>
        </w:rPr>
        <w:tab/>
      </w:r>
      <w:r w:rsidRPr="00EF724F">
        <w:rPr>
          <w:rFonts w:eastAsia="Calibri" w:cs="Arial"/>
          <w:color w:val="000000"/>
          <w:sz w:val="24"/>
          <w:szCs w:val="24"/>
        </w:rPr>
        <w:tab/>
      </w:r>
      <w:r w:rsidRPr="00EF724F">
        <w:rPr>
          <w:rFonts w:eastAsia="Calibri" w:cs="Arial"/>
          <w:color w:val="000000"/>
          <w:sz w:val="24"/>
          <w:szCs w:val="24"/>
        </w:rPr>
        <w:tab/>
      </w:r>
      <w:r w:rsidRPr="00EF724F">
        <w:rPr>
          <w:rFonts w:eastAsia="Calibri" w:cs="Arial"/>
          <w:color w:val="000000"/>
          <w:sz w:val="24"/>
          <w:szCs w:val="24"/>
        </w:rPr>
        <w:tab/>
      </w:r>
      <w:r w:rsidRPr="00EF724F">
        <w:rPr>
          <w:rFonts w:eastAsia="Calibri" w:cs="Arial"/>
          <w:color w:val="000000"/>
          <w:sz w:val="24"/>
          <w:szCs w:val="24"/>
        </w:rPr>
        <w:tab/>
      </w:r>
      <w:r w:rsidRPr="00EF724F">
        <w:rPr>
          <w:rFonts w:eastAsia="Calibri" w:cs="Arial"/>
          <w:color w:val="000000"/>
          <w:sz w:val="24"/>
          <w:szCs w:val="24"/>
        </w:rPr>
        <w:tab/>
      </w:r>
      <w:r>
        <w:rPr>
          <w:rFonts w:eastAsia="Calibri" w:cs="Arial"/>
          <w:color w:val="000000"/>
          <w:sz w:val="24"/>
          <w:szCs w:val="24"/>
        </w:rPr>
        <w:tab/>
      </w:r>
      <w:r w:rsidRPr="00EF724F">
        <w:rPr>
          <w:rFonts w:eastAsia="Calibri" w:cs="Arial"/>
          <w:color w:val="000000"/>
          <w:sz w:val="24"/>
          <w:szCs w:val="24"/>
        </w:rPr>
        <w:t>NW4702E</w:t>
      </w:r>
    </w:p>
    <w:p w:rsidR="005F6116" w:rsidRDefault="005B178D" w:rsidP="005B178D">
      <w:pPr>
        <w:ind w:right="26"/>
        <w:jc w:val="both"/>
        <w:outlineLvl w:val="0"/>
        <w:rPr>
          <w:b/>
          <w:sz w:val="24"/>
          <w:szCs w:val="24"/>
        </w:rPr>
      </w:pPr>
      <w:r>
        <w:rPr>
          <w:b/>
          <w:sz w:val="24"/>
          <w:szCs w:val="24"/>
        </w:rPr>
        <w:t>REPLY:</w:t>
      </w:r>
    </w:p>
    <w:p w:rsidR="005B178D" w:rsidRDefault="005B178D" w:rsidP="005B178D">
      <w:pPr>
        <w:ind w:right="26"/>
        <w:jc w:val="both"/>
        <w:outlineLvl w:val="0"/>
        <w:rPr>
          <w:b/>
          <w:sz w:val="24"/>
          <w:szCs w:val="24"/>
        </w:rPr>
      </w:pPr>
    </w:p>
    <w:p w:rsidR="005B178D" w:rsidRDefault="001D4210" w:rsidP="005C1D22">
      <w:pPr>
        <w:ind w:left="993" w:right="26" w:hanging="993"/>
        <w:jc w:val="both"/>
        <w:outlineLvl w:val="0"/>
        <w:rPr>
          <w:rFonts w:eastAsia="Calibri" w:cs="Arial"/>
          <w:color w:val="000000"/>
          <w:sz w:val="24"/>
          <w:szCs w:val="24"/>
        </w:rPr>
      </w:pPr>
      <w:r>
        <w:rPr>
          <w:sz w:val="24"/>
          <w:szCs w:val="24"/>
        </w:rPr>
        <w:t>(1)</w:t>
      </w:r>
      <w:r w:rsidR="005B178D" w:rsidRPr="001D4210">
        <w:rPr>
          <w:sz w:val="24"/>
          <w:szCs w:val="24"/>
        </w:rPr>
        <w:t>(a)</w:t>
      </w:r>
      <w:r>
        <w:rPr>
          <w:sz w:val="24"/>
          <w:szCs w:val="24"/>
        </w:rPr>
        <w:tab/>
      </w:r>
      <w:r w:rsidR="005B178D" w:rsidRPr="001D4210">
        <w:rPr>
          <w:rFonts w:eastAsia="Calibri" w:cs="Arial"/>
          <w:sz w:val="24"/>
          <w:szCs w:val="24"/>
        </w:rPr>
        <w:t>Eastern Cape</w:t>
      </w:r>
      <w:r w:rsidR="005A2C3B">
        <w:rPr>
          <w:rFonts w:eastAsia="Calibri" w:cs="Arial"/>
          <w:sz w:val="24"/>
          <w:szCs w:val="24"/>
        </w:rPr>
        <w:t xml:space="preserve"> Region </w:t>
      </w:r>
      <w:r w:rsidR="005B178D" w:rsidRPr="001D4210">
        <w:rPr>
          <w:rFonts w:eastAsia="Calibri" w:cs="Arial"/>
          <w:sz w:val="24"/>
          <w:szCs w:val="24"/>
        </w:rPr>
        <w:t xml:space="preserve">is providing needs based Social Work, Psychological Services, Spiritual Care, Education and Training, Production Workshops and Agriculture </w:t>
      </w:r>
      <w:r w:rsidR="005B178D" w:rsidRPr="001D4210">
        <w:rPr>
          <w:rFonts w:eastAsia="Calibri" w:cs="Arial"/>
          <w:color w:val="000000"/>
          <w:sz w:val="24"/>
          <w:szCs w:val="24"/>
        </w:rPr>
        <w:t>programmes including 13 correctional programmes aimed at creating awareness and life skills to sentenced offenders in all correctional centres nationally including EC.</w:t>
      </w:r>
    </w:p>
    <w:p w:rsidR="0066301F" w:rsidRDefault="0066301F" w:rsidP="005C1D22">
      <w:pPr>
        <w:ind w:left="993" w:right="26" w:hanging="993"/>
        <w:jc w:val="both"/>
        <w:outlineLvl w:val="0"/>
        <w:rPr>
          <w:i/>
          <w:sz w:val="24"/>
          <w:szCs w:val="24"/>
        </w:rPr>
      </w:pPr>
    </w:p>
    <w:tbl>
      <w:tblPr>
        <w:tblpPr w:leftFromText="180" w:rightFromText="180" w:vertAnchor="text"/>
        <w:tblW w:w="10173" w:type="dxa"/>
        <w:tblCellMar>
          <w:left w:w="0" w:type="dxa"/>
          <w:right w:w="0" w:type="dxa"/>
        </w:tblCellMar>
        <w:tblLook w:val="04A0"/>
      </w:tblPr>
      <w:tblGrid>
        <w:gridCol w:w="1655"/>
        <w:gridCol w:w="1897"/>
        <w:gridCol w:w="1594"/>
        <w:gridCol w:w="1006"/>
        <w:gridCol w:w="1779"/>
        <w:gridCol w:w="2242"/>
      </w:tblGrid>
      <w:tr w:rsidR="0066301F" w:rsidRPr="0066301F" w:rsidTr="002C1366">
        <w:tc>
          <w:tcPr>
            <w:tcW w:w="51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301F" w:rsidRPr="002C1366" w:rsidRDefault="0066301F" w:rsidP="00891788">
            <w:pPr>
              <w:numPr>
                <w:ilvl w:val="0"/>
                <w:numId w:val="20"/>
              </w:numPr>
              <w:spacing w:line="360" w:lineRule="auto"/>
              <w:rPr>
                <w:rFonts w:eastAsia="Calibri" w:cs="Arial"/>
                <w:b/>
                <w:bCs/>
                <w:sz w:val="20"/>
                <w:szCs w:val="20"/>
                <w:lang w:eastAsia="en-ZA"/>
              </w:rPr>
            </w:pPr>
            <w:r w:rsidRPr="002C1366">
              <w:rPr>
                <w:rFonts w:eastAsia="Calibri" w:cs="Arial"/>
                <w:b/>
                <w:bCs/>
                <w:sz w:val="20"/>
                <w:szCs w:val="20"/>
                <w:lang w:eastAsia="en-ZA"/>
              </w:rPr>
              <w:t>Sentenced Offenders</w:t>
            </w:r>
          </w:p>
        </w:tc>
        <w:tc>
          <w:tcPr>
            <w:tcW w:w="501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023F8C">
            <w:pPr>
              <w:numPr>
                <w:ilvl w:val="0"/>
                <w:numId w:val="20"/>
              </w:numPr>
              <w:spacing w:line="360" w:lineRule="auto"/>
              <w:rPr>
                <w:rFonts w:eastAsia="Calibri" w:cs="Arial"/>
                <w:b/>
                <w:bCs/>
                <w:sz w:val="20"/>
                <w:szCs w:val="20"/>
                <w:lang w:eastAsia="en-ZA"/>
              </w:rPr>
            </w:pPr>
            <w:r w:rsidRPr="002C1366">
              <w:rPr>
                <w:rFonts w:eastAsia="Calibri" w:cs="Arial"/>
                <w:b/>
                <w:bCs/>
                <w:sz w:val="20"/>
                <w:szCs w:val="20"/>
                <w:lang w:eastAsia="en-ZA"/>
              </w:rPr>
              <w:t>Remand Offenders</w:t>
            </w:r>
          </w:p>
        </w:tc>
      </w:tr>
      <w:tr w:rsidR="0066301F" w:rsidRPr="0066301F" w:rsidTr="002C1366">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b/>
                <w:bCs/>
                <w:sz w:val="20"/>
                <w:szCs w:val="20"/>
                <w:lang w:eastAsia="en-ZA"/>
              </w:rPr>
            </w:pPr>
            <w:r w:rsidRPr="002C1366">
              <w:rPr>
                <w:rFonts w:eastAsia="Calibri" w:cs="Arial"/>
                <w:b/>
                <w:bCs/>
                <w:sz w:val="20"/>
                <w:szCs w:val="20"/>
                <w:lang w:eastAsia="en-ZA"/>
              </w:rPr>
              <w:t xml:space="preserve">Management Area </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b/>
                <w:bCs/>
                <w:sz w:val="20"/>
                <w:szCs w:val="20"/>
                <w:lang w:eastAsia="en-ZA"/>
              </w:rPr>
            </w:pPr>
            <w:r w:rsidRPr="002C1366">
              <w:rPr>
                <w:rFonts w:eastAsia="Calibri" w:cs="Arial"/>
                <w:b/>
                <w:bCs/>
                <w:sz w:val="20"/>
                <w:szCs w:val="20"/>
                <w:lang w:eastAsia="en-ZA"/>
              </w:rPr>
              <w:t>Education Programmes Offered</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b/>
                <w:bCs/>
                <w:sz w:val="20"/>
                <w:szCs w:val="20"/>
                <w:lang w:eastAsia="en-ZA"/>
              </w:rPr>
            </w:pPr>
            <w:r w:rsidRPr="002C1366">
              <w:rPr>
                <w:rFonts w:eastAsia="Calibri" w:cs="Arial"/>
                <w:b/>
                <w:bCs/>
                <w:sz w:val="20"/>
                <w:szCs w:val="20"/>
                <w:lang w:eastAsia="en-ZA"/>
              </w:rPr>
              <w:t>Number of Offenders attending</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b/>
                <w:bCs/>
                <w:sz w:val="20"/>
                <w:szCs w:val="20"/>
                <w:lang w:eastAsia="en-ZA"/>
              </w:rPr>
            </w:pPr>
            <w:r w:rsidRPr="002C1366">
              <w:rPr>
                <w:rFonts w:eastAsia="Calibri" w:cs="Arial"/>
                <w:b/>
                <w:bCs/>
                <w:sz w:val="20"/>
                <w:szCs w:val="20"/>
                <w:lang w:eastAsia="en-ZA"/>
              </w:rPr>
              <w:t>Remand Centre</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b/>
                <w:bCs/>
                <w:sz w:val="20"/>
                <w:szCs w:val="20"/>
                <w:lang w:eastAsia="en-ZA"/>
              </w:rPr>
            </w:pPr>
            <w:r w:rsidRPr="002C1366">
              <w:rPr>
                <w:rFonts w:eastAsia="Calibri" w:cs="Arial"/>
                <w:b/>
                <w:bCs/>
                <w:sz w:val="20"/>
                <w:szCs w:val="20"/>
                <w:lang w:eastAsia="en-ZA"/>
              </w:rPr>
              <w:t>Education Programmes Offered</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b/>
                <w:bCs/>
                <w:sz w:val="20"/>
                <w:szCs w:val="20"/>
                <w:lang w:eastAsia="en-ZA"/>
              </w:rPr>
            </w:pPr>
            <w:r w:rsidRPr="002C1366">
              <w:rPr>
                <w:rFonts w:eastAsia="Calibri" w:cs="Arial"/>
                <w:b/>
                <w:bCs/>
                <w:sz w:val="20"/>
                <w:szCs w:val="20"/>
                <w:lang w:eastAsia="en-ZA"/>
              </w:rPr>
              <w:t>Number of Offenders attending</w:t>
            </w:r>
          </w:p>
        </w:tc>
      </w:tr>
      <w:tr w:rsidR="0066301F" w:rsidRPr="0066301F" w:rsidTr="002C1366">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East London</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 xml:space="preserve">AET L1 -  L4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120</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r>
      <w:tr w:rsidR="0066301F" w:rsidRPr="0066301F" w:rsidTr="002C1366">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lastRenderedPageBreak/>
              <w:t>Kirkwood</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 xml:space="preserve">AET L1 -  L4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52</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r>
      <w:tr w:rsidR="0066301F" w:rsidRPr="0066301F" w:rsidTr="002C1366">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Amathole</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 xml:space="preserve">AET L1 -  L4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86</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r>
      <w:tr w:rsidR="0066301F" w:rsidRPr="0066301F" w:rsidTr="002C1366">
        <w:tc>
          <w:tcPr>
            <w:tcW w:w="16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Sada</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 xml:space="preserve">AET L1 -  L4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128</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r>
      <w:tr w:rsidR="0066301F" w:rsidRPr="0066301F" w:rsidTr="002C1366">
        <w:tc>
          <w:tcPr>
            <w:tcW w:w="0" w:type="auto"/>
            <w:vMerge/>
            <w:tcBorders>
              <w:top w:val="nil"/>
              <w:left w:val="single" w:sz="8" w:space="0" w:color="auto"/>
              <w:bottom w:val="single" w:sz="8" w:space="0" w:color="auto"/>
              <w:right w:val="single" w:sz="8" w:space="0" w:color="auto"/>
            </w:tcBorders>
            <w:vAlign w:val="center"/>
            <w:hideMark/>
          </w:tcPr>
          <w:p w:rsidR="0066301F" w:rsidRPr="002C1366" w:rsidRDefault="0066301F" w:rsidP="0066301F">
            <w:pPr>
              <w:spacing w:line="360" w:lineRule="auto"/>
              <w:rPr>
                <w:rFonts w:eastAsia="Calibri" w:cs="Arial"/>
                <w:sz w:val="20"/>
                <w:szCs w:val="20"/>
                <w:lang w:eastAsia="en-ZA"/>
              </w:rPr>
            </w:pP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Grade 10 - 12</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87</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r>
      <w:tr w:rsidR="0066301F" w:rsidRPr="0066301F" w:rsidTr="002C1366">
        <w:tc>
          <w:tcPr>
            <w:tcW w:w="16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St. Albans</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 xml:space="preserve">AET L1 -  L4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152</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r>
      <w:tr w:rsidR="0066301F" w:rsidRPr="0066301F" w:rsidTr="002C1366">
        <w:tc>
          <w:tcPr>
            <w:tcW w:w="0" w:type="auto"/>
            <w:vMerge/>
            <w:tcBorders>
              <w:top w:val="nil"/>
              <w:left w:val="single" w:sz="8" w:space="0" w:color="auto"/>
              <w:bottom w:val="single" w:sz="8" w:space="0" w:color="auto"/>
              <w:right w:val="single" w:sz="8" w:space="0" w:color="auto"/>
            </w:tcBorders>
            <w:vAlign w:val="center"/>
            <w:hideMark/>
          </w:tcPr>
          <w:p w:rsidR="0066301F" w:rsidRPr="002C1366" w:rsidRDefault="0066301F" w:rsidP="0066301F">
            <w:pPr>
              <w:spacing w:line="360" w:lineRule="auto"/>
              <w:rPr>
                <w:rFonts w:eastAsia="Calibri" w:cs="Arial"/>
                <w:sz w:val="20"/>
                <w:szCs w:val="20"/>
                <w:lang w:eastAsia="en-ZA"/>
              </w:rPr>
            </w:pP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Grade 10 - 12</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19</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r>
      <w:tr w:rsidR="0066301F" w:rsidRPr="0066301F" w:rsidTr="002C1366">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Mthatha</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 xml:space="preserve">AET L1 -  L4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104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66301F" w:rsidRPr="002C1366" w:rsidRDefault="0066301F" w:rsidP="0066301F">
            <w:pPr>
              <w:spacing w:line="360" w:lineRule="auto"/>
              <w:rPr>
                <w:rFonts w:eastAsia="Calibri" w:cs="Arial"/>
                <w:sz w:val="20"/>
                <w:szCs w:val="20"/>
                <w:lang w:eastAsia="en-ZA"/>
              </w:rPr>
            </w:pPr>
            <w:r w:rsidRPr="002C1366">
              <w:rPr>
                <w:rFonts w:eastAsia="Calibri" w:cs="Arial"/>
                <w:sz w:val="20"/>
                <w:szCs w:val="20"/>
                <w:lang w:eastAsia="en-ZA"/>
              </w:rPr>
              <w:t>N/A</w:t>
            </w:r>
          </w:p>
        </w:tc>
      </w:tr>
    </w:tbl>
    <w:p w:rsidR="001D4210" w:rsidRDefault="001D4210" w:rsidP="005C1D22">
      <w:pPr>
        <w:ind w:left="993" w:right="26" w:hanging="993"/>
        <w:jc w:val="both"/>
        <w:outlineLvl w:val="0"/>
        <w:rPr>
          <w:rFonts w:eastAsia="Calibri" w:cs="Arial"/>
          <w:sz w:val="24"/>
          <w:szCs w:val="24"/>
        </w:rPr>
      </w:pPr>
      <w:r w:rsidRPr="005C1D22">
        <w:rPr>
          <w:rFonts w:eastAsia="Calibri" w:cs="Arial"/>
          <w:sz w:val="24"/>
          <w:szCs w:val="24"/>
        </w:rPr>
        <w:t>(1)(a)(ii)</w:t>
      </w:r>
      <w:r w:rsidR="00023F8C">
        <w:rPr>
          <w:rFonts w:eastAsia="Calibri" w:cs="Arial"/>
          <w:sz w:val="24"/>
          <w:szCs w:val="24"/>
        </w:rPr>
        <w:tab/>
      </w:r>
      <w:r w:rsidR="00AB1096" w:rsidRPr="005C1D22">
        <w:rPr>
          <w:rFonts w:eastAsia="Calibri" w:cs="Arial"/>
          <w:sz w:val="24"/>
          <w:szCs w:val="24"/>
        </w:rPr>
        <w:t>Remand</w:t>
      </w:r>
      <w:r w:rsidR="00AB1096" w:rsidRPr="002F3B3D">
        <w:rPr>
          <w:rFonts w:eastAsia="Calibri" w:cs="Arial"/>
          <w:sz w:val="24"/>
          <w:szCs w:val="24"/>
        </w:rPr>
        <w:t xml:space="preserve"> </w:t>
      </w:r>
      <w:r w:rsidR="005A2C3B" w:rsidRPr="002F3B3D">
        <w:rPr>
          <w:rFonts w:eastAsia="Calibri" w:cs="Arial"/>
          <w:sz w:val="24"/>
          <w:szCs w:val="24"/>
        </w:rPr>
        <w:t>Detainees</w:t>
      </w:r>
      <w:r w:rsidR="005A2C3B">
        <w:rPr>
          <w:rFonts w:eastAsia="Calibri" w:cs="Arial"/>
          <w:sz w:val="24"/>
          <w:szCs w:val="24"/>
        </w:rPr>
        <w:t xml:space="preserve"> (RDs)</w:t>
      </w:r>
      <w:r w:rsidR="005A2C3B" w:rsidRPr="002F3B3D">
        <w:rPr>
          <w:rFonts w:eastAsia="Calibri" w:cs="Arial"/>
          <w:sz w:val="24"/>
          <w:szCs w:val="24"/>
        </w:rPr>
        <w:t xml:space="preserve"> </w:t>
      </w:r>
      <w:r w:rsidR="00AB1096" w:rsidRPr="002F3B3D">
        <w:rPr>
          <w:rFonts w:eastAsia="Calibri" w:cs="Arial"/>
          <w:sz w:val="24"/>
          <w:szCs w:val="24"/>
        </w:rPr>
        <w:t>are participating in information sharing and awareness programmes which are rendered by Social Workers, Psychologists and Health Care professionals</w:t>
      </w:r>
      <w:r w:rsidR="00023F8C">
        <w:rPr>
          <w:rFonts w:eastAsia="Calibri" w:cs="Arial"/>
          <w:sz w:val="24"/>
          <w:szCs w:val="24"/>
        </w:rPr>
        <w:t>.</w:t>
      </w:r>
    </w:p>
    <w:p w:rsidR="005C1D22" w:rsidRPr="005C1D22" w:rsidRDefault="005C1D22" w:rsidP="005C1D22">
      <w:pPr>
        <w:ind w:left="993" w:right="26" w:hanging="993"/>
        <w:jc w:val="both"/>
        <w:outlineLvl w:val="0"/>
        <w:rPr>
          <w:rFonts w:eastAsia="Calibri" w:cs="Arial"/>
          <w:i/>
          <w:sz w:val="24"/>
          <w:szCs w:val="24"/>
          <w:highlight w:val="yellow"/>
        </w:rPr>
      </w:pPr>
    </w:p>
    <w:p w:rsidR="00AB1096" w:rsidRPr="002F3B3D" w:rsidRDefault="005A2C3B" w:rsidP="005C1D22">
      <w:pPr>
        <w:ind w:left="993" w:right="26"/>
        <w:jc w:val="both"/>
        <w:outlineLvl w:val="0"/>
        <w:rPr>
          <w:rFonts w:eastAsia="Calibri" w:cs="Arial"/>
          <w:sz w:val="24"/>
          <w:szCs w:val="24"/>
        </w:rPr>
      </w:pPr>
      <w:r>
        <w:rPr>
          <w:rFonts w:eastAsia="Calibri" w:cs="Arial"/>
          <w:sz w:val="24"/>
          <w:szCs w:val="24"/>
        </w:rPr>
        <w:t>RDs</w:t>
      </w:r>
      <w:r w:rsidR="00AB1096" w:rsidRPr="002F3B3D">
        <w:rPr>
          <w:rFonts w:eastAsia="Calibri" w:cs="Arial"/>
          <w:sz w:val="24"/>
          <w:szCs w:val="24"/>
        </w:rPr>
        <w:t xml:space="preserve"> who were schooling during the time of incarceration are</w:t>
      </w:r>
      <w:r w:rsidR="00023F8C">
        <w:rPr>
          <w:rFonts w:eastAsia="Calibri" w:cs="Arial"/>
          <w:sz w:val="24"/>
          <w:szCs w:val="24"/>
        </w:rPr>
        <w:t xml:space="preserve"> </w:t>
      </w:r>
      <w:r w:rsidR="00AB1096" w:rsidRPr="002F3B3D">
        <w:rPr>
          <w:rFonts w:eastAsia="Calibri" w:cs="Arial"/>
          <w:sz w:val="24"/>
          <w:szCs w:val="24"/>
        </w:rPr>
        <w:t>provided with the necessary education material for continuation of programmes</w:t>
      </w:r>
    </w:p>
    <w:p w:rsidR="001D4210" w:rsidRPr="002F3B3D" w:rsidRDefault="001D4210" w:rsidP="005B178D">
      <w:pPr>
        <w:ind w:right="26"/>
        <w:jc w:val="both"/>
        <w:outlineLvl w:val="0"/>
        <w:rPr>
          <w:rFonts w:eastAsia="Calibri" w:cs="Arial"/>
          <w:sz w:val="24"/>
          <w:szCs w:val="24"/>
        </w:rPr>
      </w:pPr>
    </w:p>
    <w:p w:rsidR="008E452E" w:rsidRPr="008E452E" w:rsidRDefault="001D4210" w:rsidP="00023F8C">
      <w:pPr>
        <w:ind w:left="993" w:right="26" w:hanging="993"/>
        <w:jc w:val="both"/>
        <w:outlineLvl w:val="0"/>
        <w:rPr>
          <w:sz w:val="24"/>
          <w:szCs w:val="24"/>
          <w:lang w:val="en-US"/>
        </w:rPr>
      </w:pPr>
      <w:bookmarkStart w:id="3" w:name="_Hlk117760750"/>
      <w:r w:rsidRPr="00522280">
        <w:rPr>
          <w:rFonts w:eastAsia="Calibri" w:cs="Arial"/>
          <w:sz w:val="24"/>
          <w:szCs w:val="24"/>
        </w:rPr>
        <w:t>(1)(b)(i)</w:t>
      </w:r>
      <w:bookmarkEnd w:id="3"/>
      <w:r w:rsidR="00023F8C">
        <w:rPr>
          <w:rFonts w:eastAsia="Calibri" w:cs="Arial"/>
          <w:sz w:val="24"/>
          <w:szCs w:val="24"/>
        </w:rPr>
        <w:tab/>
      </w:r>
      <w:r w:rsidR="00023F8C" w:rsidRPr="00522280">
        <w:rPr>
          <w:sz w:val="24"/>
          <w:szCs w:val="24"/>
        </w:rPr>
        <w:t xml:space="preserve">Religious </w:t>
      </w:r>
      <w:r w:rsidR="005A2C3B" w:rsidRPr="00522280">
        <w:rPr>
          <w:sz w:val="24"/>
          <w:szCs w:val="24"/>
        </w:rPr>
        <w:t xml:space="preserve">Services </w:t>
      </w:r>
      <w:r w:rsidR="00023F8C" w:rsidRPr="00522280">
        <w:rPr>
          <w:sz w:val="24"/>
          <w:szCs w:val="24"/>
        </w:rPr>
        <w:t xml:space="preserve">are rendered to </w:t>
      </w:r>
      <w:r w:rsidR="005A2C3B">
        <w:rPr>
          <w:sz w:val="24"/>
          <w:szCs w:val="24"/>
        </w:rPr>
        <w:t xml:space="preserve">all inmates as well as </w:t>
      </w:r>
      <w:r w:rsidR="00023F8C" w:rsidRPr="00522280">
        <w:rPr>
          <w:sz w:val="24"/>
          <w:szCs w:val="24"/>
        </w:rPr>
        <w:t>on</w:t>
      </w:r>
      <w:r w:rsidR="005A2C3B">
        <w:rPr>
          <w:sz w:val="24"/>
          <w:szCs w:val="24"/>
        </w:rPr>
        <w:t xml:space="preserve"> a</w:t>
      </w:r>
      <w:r w:rsidR="00023F8C" w:rsidRPr="00522280">
        <w:rPr>
          <w:sz w:val="24"/>
          <w:szCs w:val="24"/>
        </w:rPr>
        <w:t xml:space="preserve"> needs</w:t>
      </w:r>
      <w:r w:rsidR="00023F8C">
        <w:rPr>
          <w:sz w:val="24"/>
          <w:szCs w:val="24"/>
        </w:rPr>
        <w:t>-</w:t>
      </w:r>
      <w:r w:rsidR="00023F8C" w:rsidRPr="00522280">
        <w:rPr>
          <w:sz w:val="24"/>
          <w:szCs w:val="24"/>
        </w:rPr>
        <w:t xml:space="preserve">based </w:t>
      </w:r>
      <w:r w:rsidR="00023F8C">
        <w:rPr>
          <w:sz w:val="24"/>
          <w:szCs w:val="24"/>
        </w:rPr>
        <w:t>i</w:t>
      </w:r>
      <w:r w:rsidR="00023F8C" w:rsidRPr="00522280">
        <w:rPr>
          <w:sz w:val="24"/>
          <w:szCs w:val="24"/>
        </w:rPr>
        <w:t>ndividual</w:t>
      </w:r>
      <w:r w:rsidR="00023F8C">
        <w:rPr>
          <w:sz w:val="24"/>
          <w:szCs w:val="24"/>
        </w:rPr>
        <w:t xml:space="preserve"> </w:t>
      </w:r>
      <w:r w:rsidR="005A2C3B">
        <w:rPr>
          <w:sz w:val="24"/>
          <w:szCs w:val="24"/>
        </w:rPr>
        <w:t xml:space="preserve">pastoral services </w:t>
      </w:r>
      <w:r w:rsidR="00023F8C" w:rsidRPr="002F3B3D">
        <w:rPr>
          <w:sz w:val="24"/>
          <w:szCs w:val="24"/>
        </w:rPr>
        <w:t>and church services are conducted in all correctional centres.</w:t>
      </w:r>
      <w:r w:rsidR="00023F8C">
        <w:rPr>
          <w:sz w:val="24"/>
          <w:szCs w:val="24"/>
        </w:rPr>
        <w:t xml:space="preserve"> </w:t>
      </w:r>
      <w:r w:rsidR="005A2C3B">
        <w:rPr>
          <w:sz w:val="24"/>
          <w:szCs w:val="24"/>
        </w:rPr>
        <w:t xml:space="preserve"> </w:t>
      </w:r>
      <w:r w:rsidR="008E452E" w:rsidRPr="008E452E">
        <w:rPr>
          <w:sz w:val="24"/>
          <w:szCs w:val="24"/>
          <w:lang w:val="en-US"/>
        </w:rPr>
        <w:t xml:space="preserve">The following </w:t>
      </w:r>
      <w:r w:rsidR="00023F8C">
        <w:rPr>
          <w:sz w:val="24"/>
          <w:szCs w:val="24"/>
          <w:lang w:val="en-US"/>
        </w:rPr>
        <w:t xml:space="preserve">religious </w:t>
      </w:r>
      <w:r w:rsidR="008E452E" w:rsidRPr="008E452E">
        <w:rPr>
          <w:sz w:val="24"/>
          <w:szCs w:val="24"/>
          <w:lang w:val="en-US"/>
        </w:rPr>
        <w:t xml:space="preserve">services are rendered at the Correctional Centres: </w:t>
      </w:r>
    </w:p>
    <w:p w:rsidR="008E452E" w:rsidRPr="008E452E" w:rsidRDefault="008E452E" w:rsidP="00023F8C">
      <w:pPr>
        <w:numPr>
          <w:ilvl w:val="0"/>
          <w:numId w:val="17"/>
        </w:numPr>
        <w:ind w:right="26" w:hanging="807"/>
        <w:jc w:val="both"/>
        <w:outlineLvl w:val="0"/>
        <w:rPr>
          <w:sz w:val="24"/>
          <w:szCs w:val="24"/>
          <w:lang w:val="en-US"/>
        </w:rPr>
      </w:pPr>
      <w:r w:rsidRPr="008E452E">
        <w:rPr>
          <w:sz w:val="24"/>
          <w:szCs w:val="24"/>
          <w:lang w:val="en-US"/>
        </w:rPr>
        <w:t>Church/</w:t>
      </w:r>
      <w:r w:rsidR="005A2C3B" w:rsidRPr="008E452E">
        <w:rPr>
          <w:sz w:val="24"/>
          <w:szCs w:val="24"/>
          <w:lang w:val="en-US"/>
        </w:rPr>
        <w:t>Faith Services</w:t>
      </w:r>
      <w:r w:rsidRPr="008E452E">
        <w:rPr>
          <w:sz w:val="24"/>
          <w:szCs w:val="24"/>
          <w:lang w:val="en-US"/>
        </w:rPr>
        <w:t xml:space="preserve">, </w:t>
      </w:r>
    </w:p>
    <w:p w:rsidR="008E452E" w:rsidRPr="008E452E" w:rsidRDefault="008E452E" w:rsidP="00023F8C">
      <w:pPr>
        <w:numPr>
          <w:ilvl w:val="0"/>
          <w:numId w:val="17"/>
        </w:numPr>
        <w:ind w:right="26" w:hanging="807"/>
        <w:jc w:val="both"/>
        <w:outlineLvl w:val="0"/>
        <w:rPr>
          <w:sz w:val="24"/>
          <w:szCs w:val="24"/>
          <w:lang w:val="en-US"/>
        </w:rPr>
      </w:pPr>
      <w:r w:rsidRPr="008E452E">
        <w:rPr>
          <w:sz w:val="24"/>
          <w:szCs w:val="24"/>
          <w:lang w:val="en-US"/>
        </w:rPr>
        <w:t xml:space="preserve">Group </w:t>
      </w:r>
      <w:r w:rsidR="005A2C3B" w:rsidRPr="008E452E">
        <w:rPr>
          <w:sz w:val="24"/>
          <w:szCs w:val="24"/>
          <w:lang w:val="en-US"/>
        </w:rPr>
        <w:t>Sessions</w:t>
      </w:r>
      <w:r w:rsidRPr="008E452E">
        <w:rPr>
          <w:sz w:val="24"/>
          <w:szCs w:val="24"/>
          <w:lang w:val="en-US"/>
        </w:rPr>
        <w:t xml:space="preserve">, </w:t>
      </w:r>
    </w:p>
    <w:p w:rsidR="008E452E" w:rsidRPr="008E452E" w:rsidRDefault="008E452E" w:rsidP="00023F8C">
      <w:pPr>
        <w:numPr>
          <w:ilvl w:val="0"/>
          <w:numId w:val="17"/>
        </w:numPr>
        <w:ind w:right="26" w:hanging="807"/>
        <w:jc w:val="both"/>
        <w:outlineLvl w:val="0"/>
        <w:rPr>
          <w:sz w:val="24"/>
          <w:szCs w:val="24"/>
          <w:lang w:val="en-US"/>
        </w:rPr>
      </w:pPr>
      <w:r w:rsidRPr="008E452E">
        <w:rPr>
          <w:sz w:val="24"/>
          <w:szCs w:val="24"/>
          <w:lang w:val="en-US"/>
        </w:rPr>
        <w:t xml:space="preserve">Individual Pastoral Counseling </w:t>
      </w:r>
      <w:r w:rsidR="005A2C3B" w:rsidRPr="008E452E">
        <w:rPr>
          <w:sz w:val="24"/>
          <w:szCs w:val="24"/>
          <w:lang w:val="en-US"/>
        </w:rPr>
        <w:t>Sessions</w:t>
      </w:r>
      <w:r w:rsidRPr="008E452E">
        <w:rPr>
          <w:sz w:val="24"/>
          <w:szCs w:val="24"/>
          <w:lang w:val="en-US"/>
        </w:rPr>
        <w:t>,</w:t>
      </w:r>
    </w:p>
    <w:p w:rsidR="008E452E" w:rsidRPr="008E452E" w:rsidRDefault="008E452E" w:rsidP="00023F8C">
      <w:pPr>
        <w:numPr>
          <w:ilvl w:val="0"/>
          <w:numId w:val="17"/>
        </w:numPr>
        <w:ind w:right="26" w:hanging="807"/>
        <w:jc w:val="both"/>
        <w:outlineLvl w:val="0"/>
        <w:rPr>
          <w:sz w:val="24"/>
          <w:szCs w:val="24"/>
          <w:lang w:val="en-US"/>
        </w:rPr>
      </w:pPr>
      <w:r w:rsidRPr="008E452E">
        <w:rPr>
          <w:sz w:val="24"/>
          <w:szCs w:val="24"/>
          <w:lang w:val="en-US"/>
        </w:rPr>
        <w:t xml:space="preserve">Prayer meetings and Bible/Religious studies </w:t>
      </w:r>
    </w:p>
    <w:p w:rsidR="008E452E" w:rsidRPr="00497CC9" w:rsidRDefault="008E452E" w:rsidP="008E452E">
      <w:pPr>
        <w:ind w:left="1800" w:right="26"/>
        <w:jc w:val="both"/>
        <w:outlineLvl w:val="0"/>
        <w:rPr>
          <w:sz w:val="24"/>
          <w:szCs w:val="24"/>
          <w:highlight w:val="yellow"/>
          <w:lang w:val="en-US"/>
        </w:rPr>
      </w:pPr>
    </w:p>
    <w:p w:rsidR="00AB1096" w:rsidRPr="002F3B3D" w:rsidRDefault="00AB1096" w:rsidP="00522280">
      <w:pPr>
        <w:ind w:left="993" w:right="26"/>
        <w:jc w:val="both"/>
        <w:outlineLvl w:val="0"/>
        <w:rPr>
          <w:sz w:val="24"/>
          <w:szCs w:val="24"/>
        </w:rPr>
      </w:pPr>
      <w:r w:rsidRPr="002F3B3D">
        <w:rPr>
          <w:sz w:val="24"/>
          <w:szCs w:val="24"/>
        </w:rPr>
        <w:t>Group work programmes like anger management, heartlines, cross roads are some of the programmes that are rendered to offenders.</w:t>
      </w:r>
    </w:p>
    <w:p w:rsidR="001D4210" w:rsidRPr="00A73929" w:rsidRDefault="001D4210" w:rsidP="005B178D">
      <w:pPr>
        <w:ind w:right="26"/>
        <w:jc w:val="both"/>
        <w:outlineLvl w:val="0"/>
        <w:rPr>
          <w:sz w:val="24"/>
          <w:szCs w:val="24"/>
          <w:highlight w:val="yellow"/>
        </w:rPr>
      </w:pPr>
    </w:p>
    <w:p w:rsidR="00AB1096" w:rsidRPr="002F3B3D" w:rsidRDefault="001D4210" w:rsidP="00023F8C">
      <w:pPr>
        <w:ind w:left="993" w:right="26" w:hanging="993"/>
        <w:jc w:val="both"/>
        <w:outlineLvl w:val="0"/>
        <w:rPr>
          <w:sz w:val="24"/>
          <w:szCs w:val="24"/>
        </w:rPr>
      </w:pPr>
      <w:r w:rsidRPr="00522280">
        <w:rPr>
          <w:sz w:val="24"/>
          <w:szCs w:val="24"/>
        </w:rPr>
        <w:t>(</w:t>
      </w:r>
      <w:r w:rsidRPr="00522280">
        <w:rPr>
          <w:rFonts w:eastAsia="Calibri" w:cs="Arial"/>
          <w:sz w:val="24"/>
          <w:szCs w:val="24"/>
        </w:rPr>
        <w:t>(1)(b)(ii)</w:t>
      </w:r>
      <w:r w:rsidR="00023F8C">
        <w:rPr>
          <w:rFonts w:eastAsia="Calibri" w:cs="Arial"/>
          <w:sz w:val="24"/>
          <w:szCs w:val="24"/>
        </w:rPr>
        <w:tab/>
      </w:r>
      <w:r w:rsidR="005A2C3B">
        <w:rPr>
          <w:sz w:val="24"/>
          <w:szCs w:val="24"/>
        </w:rPr>
        <w:t>In addition to the RDs,</w:t>
      </w:r>
      <w:r w:rsidR="00023F8C">
        <w:rPr>
          <w:sz w:val="24"/>
          <w:szCs w:val="24"/>
        </w:rPr>
        <w:t xml:space="preserve"> </w:t>
      </w:r>
      <w:r w:rsidR="00AB1096" w:rsidRPr="002F3B3D">
        <w:rPr>
          <w:sz w:val="24"/>
          <w:szCs w:val="24"/>
        </w:rPr>
        <w:t xml:space="preserve">Group </w:t>
      </w:r>
      <w:r w:rsidR="005A2C3B" w:rsidRPr="002F3B3D">
        <w:rPr>
          <w:sz w:val="24"/>
          <w:szCs w:val="24"/>
        </w:rPr>
        <w:t xml:space="preserve">Work Programmes </w:t>
      </w:r>
      <w:r w:rsidR="00AB1096" w:rsidRPr="002F3B3D">
        <w:rPr>
          <w:sz w:val="24"/>
          <w:szCs w:val="24"/>
        </w:rPr>
        <w:t xml:space="preserve">like anger management, heartlines, cross roads are some of the </w:t>
      </w:r>
      <w:r w:rsidR="005A2C3B">
        <w:rPr>
          <w:sz w:val="24"/>
          <w:szCs w:val="24"/>
        </w:rPr>
        <w:t xml:space="preserve">programmes that are rendered by DCS taking to consideration that some are first time offenders and being in confined space may have a negative impact. </w:t>
      </w:r>
    </w:p>
    <w:p w:rsidR="001D4210" w:rsidRDefault="001D4210" w:rsidP="001D4210">
      <w:pPr>
        <w:spacing w:line="360" w:lineRule="auto"/>
        <w:ind w:right="26"/>
        <w:jc w:val="both"/>
        <w:outlineLvl w:val="0"/>
        <w:rPr>
          <w:sz w:val="24"/>
          <w:szCs w:val="24"/>
        </w:rPr>
      </w:pPr>
    </w:p>
    <w:p w:rsidR="0004392B" w:rsidRDefault="0004392B" w:rsidP="000658D1">
      <w:pPr>
        <w:ind w:left="720" w:right="28" w:hanging="720"/>
        <w:jc w:val="both"/>
        <w:outlineLvl w:val="0"/>
        <w:rPr>
          <w:rFonts w:eastAsia="Calibri" w:cs="Arial"/>
          <w:sz w:val="24"/>
          <w:szCs w:val="24"/>
        </w:rPr>
      </w:pPr>
      <w:r>
        <w:rPr>
          <w:rFonts w:eastAsia="Calibri" w:cs="Arial"/>
          <w:sz w:val="24"/>
          <w:szCs w:val="24"/>
        </w:rPr>
        <w:t>(2)</w:t>
      </w:r>
      <w:r>
        <w:rPr>
          <w:rFonts w:eastAsia="Calibri" w:cs="Arial"/>
          <w:sz w:val="24"/>
          <w:szCs w:val="24"/>
        </w:rPr>
        <w:tab/>
      </w:r>
      <w:r w:rsidRPr="00EF724F">
        <w:rPr>
          <w:rFonts w:eastAsia="Calibri" w:cs="Arial"/>
          <w:sz w:val="24"/>
          <w:szCs w:val="24"/>
        </w:rPr>
        <w:t xml:space="preserve">Section 73(3) of the Criminal </w:t>
      </w:r>
      <w:r w:rsidRPr="00EF724F">
        <w:rPr>
          <w:rFonts w:eastAsia="Calibri" w:cs="Arial"/>
          <w:sz w:val="24"/>
          <w:szCs w:val="24"/>
          <w:lang w:val="en-GB"/>
        </w:rPr>
        <w:t>Procedure</w:t>
      </w:r>
      <w:r w:rsidRPr="00EF724F">
        <w:rPr>
          <w:rFonts w:eastAsia="Calibri" w:cs="Arial"/>
          <w:sz w:val="24"/>
          <w:szCs w:val="24"/>
        </w:rPr>
        <w:t xml:space="preserve"> Act, Act 51 of 1977</w:t>
      </w:r>
      <w:r w:rsidR="000658D1">
        <w:rPr>
          <w:rFonts w:eastAsia="Calibri" w:cs="Arial"/>
          <w:sz w:val="24"/>
          <w:szCs w:val="24"/>
        </w:rPr>
        <w:t xml:space="preserve"> relates to assistance for criminal proceedings and not correctional programmes. The section reads as follows: </w:t>
      </w:r>
    </w:p>
    <w:p w:rsidR="0004392B" w:rsidRDefault="000658D1" w:rsidP="0004392B">
      <w:pPr>
        <w:numPr>
          <w:ilvl w:val="0"/>
          <w:numId w:val="16"/>
        </w:numPr>
        <w:ind w:right="28"/>
        <w:jc w:val="both"/>
        <w:outlineLvl w:val="0"/>
        <w:rPr>
          <w:sz w:val="24"/>
          <w:szCs w:val="24"/>
        </w:rPr>
      </w:pPr>
      <w:r>
        <w:rPr>
          <w:sz w:val="24"/>
          <w:szCs w:val="24"/>
        </w:rPr>
        <w:t>‘</w:t>
      </w:r>
      <w:r w:rsidRPr="000658D1">
        <w:rPr>
          <w:i/>
          <w:sz w:val="24"/>
          <w:szCs w:val="24"/>
        </w:rPr>
        <w:t>In addition to the provisions of sections 3 (g), 38 (2), 44 (1) (b) and 65 of the Child Justice Act, 2008 (Act 75 of 2008),relating to the assistance of an accused who is under the age of eighteen years by his or her parent, an appropriate adult or a guardian at criminal proceedings, any accused who, in the opinion of the court, requires the assistance of another person at criminal proceedings, may, with the permission of the court, be so assisted at such proceedings.’</w:t>
      </w:r>
      <w:r>
        <w:rPr>
          <w:sz w:val="24"/>
          <w:szCs w:val="24"/>
        </w:rPr>
        <w:t xml:space="preserve"> </w:t>
      </w:r>
    </w:p>
    <w:p w:rsidR="00350FD4" w:rsidRDefault="00350FD4" w:rsidP="0004392B">
      <w:pPr>
        <w:ind w:right="28"/>
        <w:jc w:val="both"/>
        <w:outlineLvl w:val="0"/>
        <w:rPr>
          <w:sz w:val="24"/>
          <w:szCs w:val="24"/>
        </w:rPr>
      </w:pPr>
    </w:p>
    <w:p w:rsidR="00693A73" w:rsidRDefault="0004392B" w:rsidP="00693A73">
      <w:pPr>
        <w:ind w:left="567" w:right="28" w:hanging="567"/>
        <w:jc w:val="both"/>
        <w:outlineLvl w:val="0"/>
        <w:rPr>
          <w:sz w:val="24"/>
          <w:szCs w:val="24"/>
        </w:rPr>
      </w:pPr>
      <w:r w:rsidRPr="000416AF">
        <w:rPr>
          <w:sz w:val="24"/>
          <w:szCs w:val="24"/>
        </w:rPr>
        <w:t>(3)</w:t>
      </w:r>
      <w:r w:rsidRPr="000416AF">
        <w:rPr>
          <w:sz w:val="24"/>
          <w:szCs w:val="24"/>
        </w:rPr>
        <w:tab/>
      </w:r>
      <w:r w:rsidR="00693A73" w:rsidRPr="00693A73">
        <w:rPr>
          <w:sz w:val="24"/>
          <w:szCs w:val="24"/>
        </w:rPr>
        <w:t>There are currently no additional programmes other than those that are rendered by DCS except Spiritual Care.</w:t>
      </w:r>
    </w:p>
    <w:p w:rsidR="0004392B" w:rsidRPr="000416AF" w:rsidRDefault="0004392B" w:rsidP="000416AF">
      <w:pPr>
        <w:ind w:left="720" w:right="28" w:hanging="720"/>
        <w:jc w:val="both"/>
        <w:outlineLvl w:val="0"/>
        <w:rPr>
          <w:i/>
          <w:sz w:val="24"/>
          <w:szCs w:val="24"/>
        </w:rPr>
      </w:pPr>
    </w:p>
    <w:p w:rsidR="0004392B" w:rsidRDefault="0004392B" w:rsidP="0004392B">
      <w:pPr>
        <w:ind w:right="28"/>
        <w:jc w:val="both"/>
        <w:outlineLvl w:val="0"/>
        <w:rPr>
          <w:sz w:val="24"/>
          <w:szCs w:val="24"/>
        </w:rPr>
      </w:pPr>
    </w:p>
    <w:p w:rsidR="000416AF" w:rsidRPr="00023F8C" w:rsidRDefault="00023F8C" w:rsidP="000416AF">
      <w:pPr>
        <w:ind w:right="28"/>
        <w:jc w:val="both"/>
        <w:outlineLvl w:val="0"/>
        <w:rPr>
          <w:b/>
          <w:color w:val="000000"/>
          <w:sz w:val="24"/>
          <w:szCs w:val="24"/>
        </w:rPr>
      </w:pPr>
      <w:r w:rsidRPr="00023F8C">
        <w:rPr>
          <w:b/>
          <w:color w:val="000000"/>
          <w:sz w:val="24"/>
          <w:szCs w:val="24"/>
        </w:rPr>
        <w:t>END</w:t>
      </w:r>
      <w:r w:rsidR="005A2C3B">
        <w:rPr>
          <w:b/>
          <w:color w:val="000000"/>
          <w:sz w:val="24"/>
          <w:szCs w:val="24"/>
        </w:rPr>
        <w:t>.</w:t>
      </w:r>
    </w:p>
    <w:sectPr w:rsidR="000416AF" w:rsidRPr="00023F8C" w:rsidSect="00023F8C">
      <w:footerReference w:type="default" r:id="rId9"/>
      <w:pgSz w:w="12240" w:h="15840"/>
      <w:pgMar w:top="1440"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8FB" w:rsidRDefault="00CD18FB" w:rsidP="00957064">
      <w:r>
        <w:separator/>
      </w:r>
    </w:p>
  </w:endnote>
  <w:endnote w:type="continuationSeparator" w:id="0">
    <w:p w:rsidR="00CD18FB" w:rsidRDefault="00CD18FB" w:rsidP="009570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64" w:rsidRDefault="00957064" w:rsidP="00957064">
    <w:pPr>
      <w:pStyle w:val="Footer"/>
    </w:pPr>
    <w:r>
      <w:t>PQ3808-NW4702E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D18F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18FB">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8FB" w:rsidRDefault="00CD18FB" w:rsidP="00957064">
      <w:r>
        <w:separator/>
      </w:r>
    </w:p>
  </w:footnote>
  <w:footnote w:type="continuationSeparator" w:id="0">
    <w:p w:rsidR="00CD18FB" w:rsidRDefault="00CD18FB" w:rsidP="00957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215"/>
    <w:multiLevelType w:val="hybridMultilevel"/>
    <w:tmpl w:val="B68E01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21753"/>
    <w:multiLevelType w:val="hybridMultilevel"/>
    <w:tmpl w:val="C9FC81D0"/>
    <w:lvl w:ilvl="0" w:tplc="9124ADB0">
      <w:start w:val="2"/>
      <w:numFmt w:val="upperRoman"/>
      <w:lvlText w:val="%1."/>
      <w:lvlJc w:val="left"/>
      <w:pPr>
        <w:ind w:left="1262" w:hanging="720"/>
      </w:pPr>
      <w:rPr>
        <w:rFonts w:hint="default"/>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
    <w:nsid w:val="051B02D6"/>
    <w:multiLevelType w:val="hybridMultilevel"/>
    <w:tmpl w:val="471C491E"/>
    <w:lvl w:ilvl="0" w:tplc="6DF26244">
      <w:start w:val="2"/>
      <w:numFmt w:val="lowerLetter"/>
      <w:lvlText w:val="(%1)"/>
      <w:lvlJc w:val="left"/>
      <w:pPr>
        <w:ind w:left="902" w:hanging="360"/>
      </w:pPr>
      <w:rPr>
        <w:rFonts w:hint="default"/>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
    <w:nsid w:val="073A621D"/>
    <w:multiLevelType w:val="hybridMultilevel"/>
    <w:tmpl w:val="5D5AC29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FFF64B7"/>
    <w:multiLevelType w:val="hybridMultilevel"/>
    <w:tmpl w:val="7480C792"/>
    <w:lvl w:ilvl="0" w:tplc="DFFA1092">
      <w:start w:val="1"/>
      <w:numFmt w:val="lowerLetter"/>
      <w:lvlText w:val="%1)"/>
      <w:lvlJc w:val="left"/>
      <w:pPr>
        <w:ind w:left="-65" w:hanging="360"/>
      </w:pPr>
      <w:rPr>
        <w:rFonts w:hint="default"/>
        <w:b/>
      </w:rPr>
    </w:lvl>
    <w:lvl w:ilvl="1" w:tplc="1C090019" w:tentative="1">
      <w:start w:val="1"/>
      <w:numFmt w:val="lowerLetter"/>
      <w:lvlText w:val="%2."/>
      <w:lvlJc w:val="left"/>
      <w:pPr>
        <w:ind w:left="655" w:hanging="360"/>
      </w:pPr>
    </w:lvl>
    <w:lvl w:ilvl="2" w:tplc="1C09001B" w:tentative="1">
      <w:start w:val="1"/>
      <w:numFmt w:val="lowerRoman"/>
      <w:lvlText w:val="%3."/>
      <w:lvlJc w:val="right"/>
      <w:pPr>
        <w:ind w:left="1375" w:hanging="180"/>
      </w:pPr>
    </w:lvl>
    <w:lvl w:ilvl="3" w:tplc="1C09000F" w:tentative="1">
      <w:start w:val="1"/>
      <w:numFmt w:val="decimal"/>
      <w:lvlText w:val="%4."/>
      <w:lvlJc w:val="left"/>
      <w:pPr>
        <w:ind w:left="2095" w:hanging="360"/>
      </w:pPr>
    </w:lvl>
    <w:lvl w:ilvl="4" w:tplc="1C090019" w:tentative="1">
      <w:start w:val="1"/>
      <w:numFmt w:val="lowerLetter"/>
      <w:lvlText w:val="%5."/>
      <w:lvlJc w:val="left"/>
      <w:pPr>
        <w:ind w:left="2815" w:hanging="360"/>
      </w:pPr>
    </w:lvl>
    <w:lvl w:ilvl="5" w:tplc="1C09001B" w:tentative="1">
      <w:start w:val="1"/>
      <w:numFmt w:val="lowerRoman"/>
      <w:lvlText w:val="%6."/>
      <w:lvlJc w:val="right"/>
      <w:pPr>
        <w:ind w:left="3535" w:hanging="180"/>
      </w:pPr>
    </w:lvl>
    <w:lvl w:ilvl="6" w:tplc="1C09000F" w:tentative="1">
      <w:start w:val="1"/>
      <w:numFmt w:val="decimal"/>
      <w:lvlText w:val="%7."/>
      <w:lvlJc w:val="left"/>
      <w:pPr>
        <w:ind w:left="4255" w:hanging="360"/>
      </w:pPr>
    </w:lvl>
    <w:lvl w:ilvl="7" w:tplc="1C090019" w:tentative="1">
      <w:start w:val="1"/>
      <w:numFmt w:val="lowerLetter"/>
      <w:lvlText w:val="%8."/>
      <w:lvlJc w:val="left"/>
      <w:pPr>
        <w:ind w:left="4975" w:hanging="360"/>
      </w:pPr>
    </w:lvl>
    <w:lvl w:ilvl="8" w:tplc="1C09001B" w:tentative="1">
      <w:start w:val="1"/>
      <w:numFmt w:val="lowerRoman"/>
      <w:lvlText w:val="%9."/>
      <w:lvlJc w:val="right"/>
      <w:pPr>
        <w:ind w:left="5695" w:hanging="180"/>
      </w:pPr>
    </w:lvl>
  </w:abstractNum>
  <w:abstractNum w:abstractNumId="5">
    <w:nsid w:val="16062AC9"/>
    <w:multiLevelType w:val="hybridMultilevel"/>
    <w:tmpl w:val="F2FEB76A"/>
    <w:lvl w:ilvl="0" w:tplc="8DFA2D02">
      <w:start w:val="1"/>
      <w:numFmt w:val="lowerLetter"/>
      <w:lvlText w:val="%1)"/>
      <w:lvlJc w:val="left"/>
      <w:pPr>
        <w:ind w:left="1919" w:hanging="360"/>
      </w:pPr>
      <w:rPr>
        <w:rFonts w:hint="default"/>
      </w:rPr>
    </w:lvl>
    <w:lvl w:ilvl="1" w:tplc="1C090019" w:tentative="1">
      <w:start w:val="1"/>
      <w:numFmt w:val="lowerLetter"/>
      <w:lvlText w:val="%2."/>
      <w:lvlJc w:val="left"/>
      <w:pPr>
        <w:ind w:left="2639" w:hanging="360"/>
      </w:pPr>
    </w:lvl>
    <w:lvl w:ilvl="2" w:tplc="1C09001B" w:tentative="1">
      <w:start w:val="1"/>
      <w:numFmt w:val="lowerRoman"/>
      <w:lvlText w:val="%3."/>
      <w:lvlJc w:val="right"/>
      <w:pPr>
        <w:ind w:left="3359" w:hanging="180"/>
      </w:pPr>
    </w:lvl>
    <w:lvl w:ilvl="3" w:tplc="1C09000F" w:tentative="1">
      <w:start w:val="1"/>
      <w:numFmt w:val="decimal"/>
      <w:lvlText w:val="%4."/>
      <w:lvlJc w:val="left"/>
      <w:pPr>
        <w:ind w:left="4079" w:hanging="360"/>
      </w:pPr>
    </w:lvl>
    <w:lvl w:ilvl="4" w:tplc="1C090019" w:tentative="1">
      <w:start w:val="1"/>
      <w:numFmt w:val="lowerLetter"/>
      <w:lvlText w:val="%5."/>
      <w:lvlJc w:val="left"/>
      <w:pPr>
        <w:ind w:left="4799" w:hanging="360"/>
      </w:pPr>
    </w:lvl>
    <w:lvl w:ilvl="5" w:tplc="1C09001B" w:tentative="1">
      <w:start w:val="1"/>
      <w:numFmt w:val="lowerRoman"/>
      <w:lvlText w:val="%6."/>
      <w:lvlJc w:val="right"/>
      <w:pPr>
        <w:ind w:left="5519" w:hanging="180"/>
      </w:pPr>
    </w:lvl>
    <w:lvl w:ilvl="6" w:tplc="1C09000F" w:tentative="1">
      <w:start w:val="1"/>
      <w:numFmt w:val="decimal"/>
      <w:lvlText w:val="%7."/>
      <w:lvlJc w:val="left"/>
      <w:pPr>
        <w:ind w:left="6239" w:hanging="360"/>
      </w:pPr>
    </w:lvl>
    <w:lvl w:ilvl="7" w:tplc="1C090019" w:tentative="1">
      <w:start w:val="1"/>
      <w:numFmt w:val="lowerLetter"/>
      <w:lvlText w:val="%8."/>
      <w:lvlJc w:val="left"/>
      <w:pPr>
        <w:ind w:left="6959" w:hanging="360"/>
      </w:pPr>
    </w:lvl>
    <w:lvl w:ilvl="8" w:tplc="1C09001B" w:tentative="1">
      <w:start w:val="1"/>
      <w:numFmt w:val="lowerRoman"/>
      <w:lvlText w:val="%9."/>
      <w:lvlJc w:val="right"/>
      <w:pPr>
        <w:ind w:left="7679" w:hanging="180"/>
      </w:pPr>
    </w:lvl>
  </w:abstractNum>
  <w:abstractNum w:abstractNumId="6">
    <w:nsid w:val="1DCC4BC6"/>
    <w:multiLevelType w:val="hybridMultilevel"/>
    <w:tmpl w:val="1EEE0DF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A802A6D"/>
    <w:multiLevelType w:val="hybridMultilevel"/>
    <w:tmpl w:val="9D3EC9DA"/>
    <w:lvl w:ilvl="0" w:tplc="1C090001">
      <w:start w:val="1"/>
      <w:numFmt w:val="bullet"/>
      <w:lvlText w:val=""/>
      <w:lvlJc w:val="left"/>
      <w:pPr>
        <w:ind w:left="513" w:hanging="360"/>
      </w:pPr>
      <w:rPr>
        <w:rFonts w:ascii="Symbol" w:hAnsi="Symbol" w:hint="default"/>
      </w:rPr>
    </w:lvl>
    <w:lvl w:ilvl="1" w:tplc="1C090003" w:tentative="1">
      <w:start w:val="1"/>
      <w:numFmt w:val="bullet"/>
      <w:lvlText w:val="o"/>
      <w:lvlJc w:val="left"/>
      <w:pPr>
        <w:ind w:left="1233" w:hanging="360"/>
      </w:pPr>
      <w:rPr>
        <w:rFonts w:ascii="Courier New" w:hAnsi="Courier New" w:cs="Courier New" w:hint="default"/>
      </w:rPr>
    </w:lvl>
    <w:lvl w:ilvl="2" w:tplc="1C090005" w:tentative="1">
      <w:start w:val="1"/>
      <w:numFmt w:val="bullet"/>
      <w:lvlText w:val=""/>
      <w:lvlJc w:val="left"/>
      <w:pPr>
        <w:ind w:left="1953" w:hanging="360"/>
      </w:pPr>
      <w:rPr>
        <w:rFonts w:ascii="Wingdings" w:hAnsi="Wingdings" w:hint="default"/>
      </w:rPr>
    </w:lvl>
    <w:lvl w:ilvl="3" w:tplc="1C090001" w:tentative="1">
      <w:start w:val="1"/>
      <w:numFmt w:val="bullet"/>
      <w:lvlText w:val=""/>
      <w:lvlJc w:val="left"/>
      <w:pPr>
        <w:ind w:left="2673" w:hanging="360"/>
      </w:pPr>
      <w:rPr>
        <w:rFonts w:ascii="Symbol" w:hAnsi="Symbol" w:hint="default"/>
      </w:rPr>
    </w:lvl>
    <w:lvl w:ilvl="4" w:tplc="1C090003" w:tentative="1">
      <w:start w:val="1"/>
      <w:numFmt w:val="bullet"/>
      <w:lvlText w:val="o"/>
      <w:lvlJc w:val="left"/>
      <w:pPr>
        <w:ind w:left="3393" w:hanging="360"/>
      </w:pPr>
      <w:rPr>
        <w:rFonts w:ascii="Courier New" w:hAnsi="Courier New" w:cs="Courier New" w:hint="default"/>
      </w:rPr>
    </w:lvl>
    <w:lvl w:ilvl="5" w:tplc="1C090005" w:tentative="1">
      <w:start w:val="1"/>
      <w:numFmt w:val="bullet"/>
      <w:lvlText w:val=""/>
      <w:lvlJc w:val="left"/>
      <w:pPr>
        <w:ind w:left="4113" w:hanging="360"/>
      </w:pPr>
      <w:rPr>
        <w:rFonts w:ascii="Wingdings" w:hAnsi="Wingdings" w:hint="default"/>
      </w:rPr>
    </w:lvl>
    <w:lvl w:ilvl="6" w:tplc="1C090001" w:tentative="1">
      <w:start w:val="1"/>
      <w:numFmt w:val="bullet"/>
      <w:lvlText w:val=""/>
      <w:lvlJc w:val="left"/>
      <w:pPr>
        <w:ind w:left="4833" w:hanging="360"/>
      </w:pPr>
      <w:rPr>
        <w:rFonts w:ascii="Symbol" w:hAnsi="Symbol" w:hint="default"/>
      </w:rPr>
    </w:lvl>
    <w:lvl w:ilvl="7" w:tplc="1C090003" w:tentative="1">
      <w:start w:val="1"/>
      <w:numFmt w:val="bullet"/>
      <w:lvlText w:val="o"/>
      <w:lvlJc w:val="left"/>
      <w:pPr>
        <w:ind w:left="5553" w:hanging="360"/>
      </w:pPr>
      <w:rPr>
        <w:rFonts w:ascii="Courier New" w:hAnsi="Courier New" w:cs="Courier New" w:hint="default"/>
      </w:rPr>
    </w:lvl>
    <w:lvl w:ilvl="8" w:tplc="1C090005" w:tentative="1">
      <w:start w:val="1"/>
      <w:numFmt w:val="bullet"/>
      <w:lvlText w:val=""/>
      <w:lvlJc w:val="left"/>
      <w:pPr>
        <w:ind w:left="6273" w:hanging="360"/>
      </w:pPr>
      <w:rPr>
        <w:rFonts w:ascii="Wingdings" w:hAnsi="Wingdings" w:hint="default"/>
      </w:rPr>
    </w:lvl>
  </w:abstractNum>
  <w:abstractNum w:abstractNumId="8">
    <w:nsid w:val="2F551413"/>
    <w:multiLevelType w:val="hybridMultilevel"/>
    <w:tmpl w:val="7F2C4FE2"/>
    <w:lvl w:ilvl="0" w:tplc="1C090001">
      <w:start w:val="1"/>
      <w:numFmt w:val="bullet"/>
      <w:lvlText w:val=""/>
      <w:lvlJc w:val="left"/>
      <w:pPr>
        <w:ind w:left="513" w:hanging="360"/>
      </w:pPr>
      <w:rPr>
        <w:rFonts w:ascii="Symbol" w:hAnsi="Symbol" w:hint="default"/>
      </w:rPr>
    </w:lvl>
    <w:lvl w:ilvl="1" w:tplc="1C090003" w:tentative="1">
      <w:start w:val="1"/>
      <w:numFmt w:val="bullet"/>
      <w:lvlText w:val="o"/>
      <w:lvlJc w:val="left"/>
      <w:pPr>
        <w:ind w:left="1233" w:hanging="360"/>
      </w:pPr>
      <w:rPr>
        <w:rFonts w:ascii="Courier New" w:hAnsi="Courier New" w:cs="Courier New" w:hint="default"/>
      </w:rPr>
    </w:lvl>
    <w:lvl w:ilvl="2" w:tplc="1C090005" w:tentative="1">
      <w:start w:val="1"/>
      <w:numFmt w:val="bullet"/>
      <w:lvlText w:val=""/>
      <w:lvlJc w:val="left"/>
      <w:pPr>
        <w:ind w:left="1953" w:hanging="360"/>
      </w:pPr>
      <w:rPr>
        <w:rFonts w:ascii="Wingdings" w:hAnsi="Wingdings" w:hint="default"/>
      </w:rPr>
    </w:lvl>
    <w:lvl w:ilvl="3" w:tplc="1C090001" w:tentative="1">
      <w:start w:val="1"/>
      <w:numFmt w:val="bullet"/>
      <w:lvlText w:val=""/>
      <w:lvlJc w:val="left"/>
      <w:pPr>
        <w:ind w:left="2673" w:hanging="360"/>
      </w:pPr>
      <w:rPr>
        <w:rFonts w:ascii="Symbol" w:hAnsi="Symbol" w:hint="default"/>
      </w:rPr>
    </w:lvl>
    <w:lvl w:ilvl="4" w:tplc="1C090003" w:tentative="1">
      <w:start w:val="1"/>
      <w:numFmt w:val="bullet"/>
      <w:lvlText w:val="o"/>
      <w:lvlJc w:val="left"/>
      <w:pPr>
        <w:ind w:left="3393" w:hanging="360"/>
      </w:pPr>
      <w:rPr>
        <w:rFonts w:ascii="Courier New" w:hAnsi="Courier New" w:cs="Courier New" w:hint="default"/>
      </w:rPr>
    </w:lvl>
    <w:lvl w:ilvl="5" w:tplc="1C090005" w:tentative="1">
      <w:start w:val="1"/>
      <w:numFmt w:val="bullet"/>
      <w:lvlText w:val=""/>
      <w:lvlJc w:val="left"/>
      <w:pPr>
        <w:ind w:left="4113" w:hanging="360"/>
      </w:pPr>
      <w:rPr>
        <w:rFonts w:ascii="Wingdings" w:hAnsi="Wingdings" w:hint="default"/>
      </w:rPr>
    </w:lvl>
    <w:lvl w:ilvl="6" w:tplc="1C090001" w:tentative="1">
      <w:start w:val="1"/>
      <w:numFmt w:val="bullet"/>
      <w:lvlText w:val=""/>
      <w:lvlJc w:val="left"/>
      <w:pPr>
        <w:ind w:left="4833" w:hanging="360"/>
      </w:pPr>
      <w:rPr>
        <w:rFonts w:ascii="Symbol" w:hAnsi="Symbol" w:hint="default"/>
      </w:rPr>
    </w:lvl>
    <w:lvl w:ilvl="7" w:tplc="1C090003" w:tentative="1">
      <w:start w:val="1"/>
      <w:numFmt w:val="bullet"/>
      <w:lvlText w:val="o"/>
      <w:lvlJc w:val="left"/>
      <w:pPr>
        <w:ind w:left="5553" w:hanging="360"/>
      </w:pPr>
      <w:rPr>
        <w:rFonts w:ascii="Courier New" w:hAnsi="Courier New" w:cs="Courier New" w:hint="default"/>
      </w:rPr>
    </w:lvl>
    <w:lvl w:ilvl="8" w:tplc="1C090005" w:tentative="1">
      <w:start w:val="1"/>
      <w:numFmt w:val="bullet"/>
      <w:lvlText w:val=""/>
      <w:lvlJc w:val="left"/>
      <w:pPr>
        <w:ind w:left="6273" w:hanging="360"/>
      </w:pPr>
      <w:rPr>
        <w:rFonts w:ascii="Wingdings" w:hAnsi="Wingdings" w:hint="default"/>
      </w:rPr>
    </w:lvl>
  </w:abstractNum>
  <w:abstractNum w:abstractNumId="9">
    <w:nsid w:val="31E428E8"/>
    <w:multiLevelType w:val="hybridMultilevel"/>
    <w:tmpl w:val="3112F9A4"/>
    <w:lvl w:ilvl="0" w:tplc="1C090013">
      <w:start w:val="1"/>
      <w:numFmt w:val="upperRoman"/>
      <w:lvlText w:val="%1."/>
      <w:lvlJc w:val="right"/>
      <w:pPr>
        <w:ind w:left="2486" w:hanging="360"/>
      </w:pPr>
    </w:lvl>
    <w:lvl w:ilvl="1" w:tplc="1C090019" w:tentative="1">
      <w:start w:val="1"/>
      <w:numFmt w:val="lowerLetter"/>
      <w:lvlText w:val="%2."/>
      <w:lvlJc w:val="left"/>
      <w:pPr>
        <w:ind w:left="3206" w:hanging="360"/>
      </w:pPr>
    </w:lvl>
    <w:lvl w:ilvl="2" w:tplc="1C09001B" w:tentative="1">
      <w:start w:val="1"/>
      <w:numFmt w:val="lowerRoman"/>
      <w:lvlText w:val="%3."/>
      <w:lvlJc w:val="right"/>
      <w:pPr>
        <w:ind w:left="3926" w:hanging="180"/>
      </w:pPr>
    </w:lvl>
    <w:lvl w:ilvl="3" w:tplc="1C09000F" w:tentative="1">
      <w:start w:val="1"/>
      <w:numFmt w:val="decimal"/>
      <w:lvlText w:val="%4."/>
      <w:lvlJc w:val="left"/>
      <w:pPr>
        <w:ind w:left="4646" w:hanging="360"/>
      </w:pPr>
    </w:lvl>
    <w:lvl w:ilvl="4" w:tplc="1C090019" w:tentative="1">
      <w:start w:val="1"/>
      <w:numFmt w:val="lowerLetter"/>
      <w:lvlText w:val="%5."/>
      <w:lvlJc w:val="left"/>
      <w:pPr>
        <w:ind w:left="5366" w:hanging="360"/>
      </w:pPr>
    </w:lvl>
    <w:lvl w:ilvl="5" w:tplc="1C09001B" w:tentative="1">
      <w:start w:val="1"/>
      <w:numFmt w:val="lowerRoman"/>
      <w:lvlText w:val="%6."/>
      <w:lvlJc w:val="right"/>
      <w:pPr>
        <w:ind w:left="6086" w:hanging="180"/>
      </w:pPr>
    </w:lvl>
    <w:lvl w:ilvl="6" w:tplc="1C09000F" w:tentative="1">
      <w:start w:val="1"/>
      <w:numFmt w:val="decimal"/>
      <w:lvlText w:val="%7."/>
      <w:lvlJc w:val="left"/>
      <w:pPr>
        <w:ind w:left="6806" w:hanging="360"/>
      </w:pPr>
    </w:lvl>
    <w:lvl w:ilvl="7" w:tplc="1C090019" w:tentative="1">
      <w:start w:val="1"/>
      <w:numFmt w:val="lowerLetter"/>
      <w:lvlText w:val="%8."/>
      <w:lvlJc w:val="left"/>
      <w:pPr>
        <w:ind w:left="7526" w:hanging="360"/>
      </w:pPr>
    </w:lvl>
    <w:lvl w:ilvl="8" w:tplc="1C09001B" w:tentative="1">
      <w:start w:val="1"/>
      <w:numFmt w:val="lowerRoman"/>
      <w:lvlText w:val="%9."/>
      <w:lvlJc w:val="right"/>
      <w:pPr>
        <w:ind w:left="8246" w:hanging="180"/>
      </w:pPr>
    </w:lvl>
  </w:abstractNum>
  <w:abstractNum w:abstractNumId="10">
    <w:nsid w:val="3A2278EC"/>
    <w:multiLevelType w:val="hybridMultilevel"/>
    <w:tmpl w:val="4F92E998"/>
    <w:lvl w:ilvl="0" w:tplc="13C25AA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2306735"/>
    <w:multiLevelType w:val="hybridMultilevel"/>
    <w:tmpl w:val="48EE39FC"/>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44181977"/>
    <w:multiLevelType w:val="hybridMultilevel"/>
    <w:tmpl w:val="B4D6F2C0"/>
    <w:lvl w:ilvl="0" w:tplc="FFAC06E4">
      <w:start w:val="1"/>
      <w:numFmt w:val="lowerLetter"/>
      <w:lvlText w:val="(%1)"/>
      <w:lvlJc w:val="left"/>
      <w:pPr>
        <w:ind w:left="2203" w:hanging="360"/>
      </w:pPr>
      <w:rPr>
        <w:rFonts w:hint="default"/>
      </w:rPr>
    </w:lvl>
    <w:lvl w:ilvl="1" w:tplc="1C090019">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13">
    <w:nsid w:val="46F729AC"/>
    <w:multiLevelType w:val="hybridMultilevel"/>
    <w:tmpl w:val="9C9A5522"/>
    <w:lvl w:ilvl="0" w:tplc="6D1C454E">
      <w:start w:val="1"/>
      <w:numFmt w:val="decimal"/>
      <w:lvlText w:val="(%1)"/>
      <w:lvlJc w:val="left"/>
      <w:pPr>
        <w:ind w:left="542" w:hanging="400"/>
      </w:pPr>
      <w:rPr>
        <w:rFonts w:ascii="Arial" w:eastAsia="Times New Roman" w:hAnsi="Arial" w:cs="Times New Roman"/>
        <w:b/>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500475AA"/>
    <w:multiLevelType w:val="hybridMultilevel"/>
    <w:tmpl w:val="C82A86D2"/>
    <w:lvl w:ilvl="0" w:tplc="1C090013">
      <w:start w:val="1"/>
      <w:numFmt w:val="upperRoman"/>
      <w:lvlText w:val="%1."/>
      <w:lvlJc w:val="righ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5">
    <w:nsid w:val="571C27D1"/>
    <w:multiLevelType w:val="hybridMultilevel"/>
    <w:tmpl w:val="A9AE03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4AF5AFD"/>
    <w:multiLevelType w:val="hybridMultilevel"/>
    <w:tmpl w:val="B68E1A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5CC1898"/>
    <w:multiLevelType w:val="hybridMultilevel"/>
    <w:tmpl w:val="6AEE9380"/>
    <w:lvl w:ilvl="0" w:tplc="1C090001">
      <w:start w:val="1"/>
      <w:numFmt w:val="bullet"/>
      <w:lvlText w:val=""/>
      <w:lvlJc w:val="left"/>
      <w:pPr>
        <w:ind w:left="1645" w:hanging="360"/>
      </w:pPr>
      <w:rPr>
        <w:rFonts w:ascii="Symbol" w:hAnsi="Symbol" w:hint="default"/>
      </w:rPr>
    </w:lvl>
    <w:lvl w:ilvl="1" w:tplc="1C090003" w:tentative="1">
      <w:start w:val="1"/>
      <w:numFmt w:val="bullet"/>
      <w:lvlText w:val="o"/>
      <w:lvlJc w:val="left"/>
      <w:pPr>
        <w:ind w:left="2365" w:hanging="360"/>
      </w:pPr>
      <w:rPr>
        <w:rFonts w:ascii="Courier New" w:hAnsi="Courier New" w:cs="Courier New" w:hint="default"/>
      </w:rPr>
    </w:lvl>
    <w:lvl w:ilvl="2" w:tplc="1C090005" w:tentative="1">
      <w:start w:val="1"/>
      <w:numFmt w:val="bullet"/>
      <w:lvlText w:val=""/>
      <w:lvlJc w:val="left"/>
      <w:pPr>
        <w:ind w:left="3085" w:hanging="360"/>
      </w:pPr>
      <w:rPr>
        <w:rFonts w:ascii="Wingdings" w:hAnsi="Wingdings" w:hint="default"/>
      </w:rPr>
    </w:lvl>
    <w:lvl w:ilvl="3" w:tplc="1C090001" w:tentative="1">
      <w:start w:val="1"/>
      <w:numFmt w:val="bullet"/>
      <w:lvlText w:val=""/>
      <w:lvlJc w:val="left"/>
      <w:pPr>
        <w:ind w:left="3805" w:hanging="360"/>
      </w:pPr>
      <w:rPr>
        <w:rFonts w:ascii="Symbol" w:hAnsi="Symbol" w:hint="default"/>
      </w:rPr>
    </w:lvl>
    <w:lvl w:ilvl="4" w:tplc="1C090003" w:tentative="1">
      <w:start w:val="1"/>
      <w:numFmt w:val="bullet"/>
      <w:lvlText w:val="o"/>
      <w:lvlJc w:val="left"/>
      <w:pPr>
        <w:ind w:left="4525" w:hanging="360"/>
      </w:pPr>
      <w:rPr>
        <w:rFonts w:ascii="Courier New" w:hAnsi="Courier New" w:cs="Courier New" w:hint="default"/>
      </w:rPr>
    </w:lvl>
    <w:lvl w:ilvl="5" w:tplc="1C090005" w:tentative="1">
      <w:start w:val="1"/>
      <w:numFmt w:val="bullet"/>
      <w:lvlText w:val=""/>
      <w:lvlJc w:val="left"/>
      <w:pPr>
        <w:ind w:left="5245" w:hanging="360"/>
      </w:pPr>
      <w:rPr>
        <w:rFonts w:ascii="Wingdings" w:hAnsi="Wingdings" w:hint="default"/>
      </w:rPr>
    </w:lvl>
    <w:lvl w:ilvl="6" w:tplc="1C090001" w:tentative="1">
      <w:start w:val="1"/>
      <w:numFmt w:val="bullet"/>
      <w:lvlText w:val=""/>
      <w:lvlJc w:val="left"/>
      <w:pPr>
        <w:ind w:left="5965" w:hanging="360"/>
      </w:pPr>
      <w:rPr>
        <w:rFonts w:ascii="Symbol" w:hAnsi="Symbol" w:hint="default"/>
      </w:rPr>
    </w:lvl>
    <w:lvl w:ilvl="7" w:tplc="1C090003" w:tentative="1">
      <w:start w:val="1"/>
      <w:numFmt w:val="bullet"/>
      <w:lvlText w:val="o"/>
      <w:lvlJc w:val="left"/>
      <w:pPr>
        <w:ind w:left="6685" w:hanging="360"/>
      </w:pPr>
      <w:rPr>
        <w:rFonts w:ascii="Courier New" w:hAnsi="Courier New" w:cs="Courier New" w:hint="default"/>
      </w:rPr>
    </w:lvl>
    <w:lvl w:ilvl="8" w:tplc="1C090005" w:tentative="1">
      <w:start w:val="1"/>
      <w:numFmt w:val="bullet"/>
      <w:lvlText w:val=""/>
      <w:lvlJc w:val="left"/>
      <w:pPr>
        <w:ind w:left="7405" w:hanging="360"/>
      </w:pPr>
      <w:rPr>
        <w:rFonts w:ascii="Wingdings" w:hAnsi="Wingdings" w:hint="default"/>
      </w:rPr>
    </w:lvl>
  </w:abstractNum>
  <w:abstractNum w:abstractNumId="18">
    <w:nsid w:val="66DE1566"/>
    <w:multiLevelType w:val="hybridMultilevel"/>
    <w:tmpl w:val="557A82B4"/>
    <w:lvl w:ilvl="0" w:tplc="1C090013">
      <w:start w:val="1"/>
      <w:numFmt w:val="upperRoman"/>
      <w:lvlText w:val="%1."/>
      <w:lvlJc w:val="right"/>
      <w:pPr>
        <w:ind w:left="1777"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9">
    <w:nsid w:val="7A9F6DE3"/>
    <w:multiLevelType w:val="hybridMultilevel"/>
    <w:tmpl w:val="EC7880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4"/>
  </w:num>
  <w:num w:numId="4">
    <w:abstractNumId w:val="5"/>
  </w:num>
  <w:num w:numId="5">
    <w:abstractNumId w:val="15"/>
  </w:num>
  <w:num w:numId="6">
    <w:abstractNumId w:val="18"/>
  </w:num>
  <w:num w:numId="7">
    <w:abstractNumId w:val="12"/>
  </w:num>
  <w:num w:numId="8">
    <w:abstractNumId w:val="11"/>
  </w:num>
  <w:num w:numId="9">
    <w:abstractNumId w:val="9"/>
  </w:num>
  <w:num w:numId="10">
    <w:abstractNumId w:val="17"/>
  </w:num>
  <w:num w:numId="11">
    <w:abstractNumId w:val="8"/>
  </w:num>
  <w:num w:numId="12">
    <w:abstractNumId w:val="7"/>
  </w:num>
  <w:num w:numId="13">
    <w:abstractNumId w:val="13"/>
  </w:num>
  <w:num w:numId="14">
    <w:abstractNumId w:val="1"/>
  </w:num>
  <w:num w:numId="15">
    <w:abstractNumId w:val="2"/>
  </w:num>
  <w:num w:numId="16">
    <w:abstractNumId w:val="3"/>
  </w:num>
  <w:num w:numId="17">
    <w:abstractNumId w:val="0"/>
  </w:num>
  <w:num w:numId="18">
    <w:abstractNumId w:val="19"/>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E13C3"/>
    <w:rsid w:val="00023F8C"/>
    <w:rsid w:val="000416AF"/>
    <w:rsid w:val="0004392B"/>
    <w:rsid w:val="000658D1"/>
    <w:rsid w:val="000D216C"/>
    <w:rsid w:val="00146478"/>
    <w:rsid w:val="001504C9"/>
    <w:rsid w:val="00164771"/>
    <w:rsid w:val="00195E1C"/>
    <w:rsid w:val="001A5CE1"/>
    <w:rsid w:val="001B2529"/>
    <w:rsid w:val="001D3FE4"/>
    <w:rsid w:val="001D4210"/>
    <w:rsid w:val="00201EC9"/>
    <w:rsid w:val="002B7C92"/>
    <w:rsid w:val="002C1366"/>
    <w:rsid w:val="002C66B5"/>
    <w:rsid w:val="002F3B3D"/>
    <w:rsid w:val="003308FF"/>
    <w:rsid w:val="003348EE"/>
    <w:rsid w:val="0034633A"/>
    <w:rsid w:val="00350FD4"/>
    <w:rsid w:val="004660F7"/>
    <w:rsid w:val="004B4069"/>
    <w:rsid w:val="005135C8"/>
    <w:rsid w:val="00522280"/>
    <w:rsid w:val="005A2C3B"/>
    <w:rsid w:val="005B178D"/>
    <w:rsid w:val="005C07BC"/>
    <w:rsid w:val="005C1D22"/>
    <w:rsid w:val="005F6116"/>
    <w:rsid w:val="00611F17"/>
    <w:rsid w:val="00632EAB"/>
    <w:rsid w:val="00652EF0"/>
    <w:rsid w:val="0066301F"/>
    <w:rsid w:val="00693A73"/>
    <w:rsid w:val="006B6702"/>
    <w:rsid w:val="006D3292"/>
    <w:rsid w:val="006E299A"/>
    <w:rsid w:val="006F3BAA"/>
    <w:rsid w:val="00704D12"/>
    <w:rsid w:val="00710ACA"/>
    <w:rsid w:val="007177EB"/>
    <w:rsid w:val="00730725"/>
    <w:rsid w:val="00737344"/>
    <w:rsid w:val="00766912"/>
    <w:rsid w:val="0077132E"/>
    <w:rsid w:val="007B4D3E"/>
    <w:rsid w:val="007F2821"/>
    <w:rsid w:val="00803FD5"/>
    <w:rsid w:val="00847CCA"/>
    <w:rsid w:val="00891788"/>
    <w:rsid w:val="008B7258"/>
    <w:rsid w:val="008D3696"/>
    <w:rsid w:val="008D4A40"/>
    <w:rsid w:val="008E452E"/>
    <w:rsid w:val="009106B1"/>
    <w:rsid w:val="00957064"/>
    <w:rsid w:val="00997D2C"/>
    <w:rsid w:val="009A0B89"/>
    <w:rsid w:val="00A73929"/>
    <w:rsid w:val="00A84217"/>
    <w:rsid w:val="00AB1096"/>
    <w:rsid w:val="00AC1CF3"/>
    <w:rsid w:val="00AD5EAC"/>
    <w:rsid w:val="00AF21E7"/>
    <w:rsid w:val="00B875C1"/>
    <w:rsid w:val="00BE13C3"/>
    <w:rsid w:val="00CD0BEB"/>
    <w:rsid w:val="00CD18FB"/>
    <w:rsid w:val="00CE3A37"/>
    <w:rsid w:val="00CF46B2"/>
    <w:rsid w:val="00CF69BE"/>
    <w:rsid w:val="00D019A8"/>
    <w:rsid w:val="00D063E1"/>
    <w:rsid w:val="00D566CC"/>
    <w:rsid w:val="00E56D03"/>
    <w:rsid w:val="00E96375"/>
    <w:rsid w:val="00EF724F"/>
    <w:rsid w:val="00F03DFD"/>
    <w:rsid w:val="00F2213E"/>
    <w:rsid w:val="00F44311"/>
    <w:rsid w:val="00F9052C"/>
    <w:rsid w:val="00FC2851"/>
    <w:rsid w:val="00FE3483"/>
    <w:rsid w:val="00FF402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64"/>
    <w:pPr>
      <w:tabs>
        <w:tab w:val="center" w:pos="4513"/>
        <w:tab w:val="right" w:pos="9026"/>
      </w:tabs>
    </w:pPr>
  </w:style>
  <w:style w:type="character" w:customStyle="1" w:styleId="HeaderChar">
    <w:name w:val="Header Char"/>
    <w:link w:val="Header"/>
    <w:uiPriority w:val="99"/>
    <w:rsid w:val="00957064"/>
    <w:rPr>
      <w:rFonts w:ascii="Arial" w:eastAsia="Times New Roman" w:hAnsi="Arial"/>
      <w:sz w:val="22"/>
      <w:szCs w:val="22"/>
      <w:lang w:eastAsia="en-US"/>
    </w:rPr>
  </w:style>
  <w:style w:type="paragraph" w:styleId="Footer">
    <w:name w:val="footer"/>
    <w:basedOn w:val="Normal"/>
    <w:link w:val="FooterChar"/>
    <w:uiPriority w:val="99"/>
    <w:unhideWhenUsed/>
    <w:rsid w:val="00957064"/>
    <w:pPr>
      <w:tabs>
        <w:tab w:val="center" w:pos="4513"/>
        <w:tab w:val="right" w:pos="9026"/>
      </w:tabs>
    </w:pPr>
  </w:style>
  <w:style w:type="character" w:customStyle="1" w:styleId="FooterChar">
    <w:name w:val="Footer Char"/>
    <w:link w:val="Footer"/>
    <w:uiPriority w:val="99"/>
    <w:rsid w:val="00957064"/>
    <w:rPr>
      <w:rFonts w:ascii="Arial" w:eastAsia="Times New Roman" w:hAnsi="Arial"/>
      <w:sz w:val="22"/>
      <w:szCs w:val="22"/>
      <w:lang w:eastAsia="en-US"/>
    </w:rPr>
  </w:style>
  <w:style w:type="paragraph" w:styleId="ListParagraph">
    <w:name w:val="List Paragraph"/>
    <w:basedOn w:val="Normal"/>
    <w:uiPriority w:val="34"/>
    <w:qFormat/>
    <w:rsid w:val="00FE348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B41A-585B-47F6-AC97-840A07E3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2022-11-02T12:19:00Z</cp:lastPrinted>
  <dcterms:created xsi:type="dcterms:W3CDTF">2022-11-21T10:36:00Z</dcterms:created>
  <dcterms:modified xsi:type="dcterms:W3CDTF">2022-11-21T10:36:00Z</dcterms:modified>
</cp:coreProperties>
</file>