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E1" w:rsidRDefault="007935E1" w:rsidP="007935E1">
      <w:pPr>
        <w:ind w:left="720" w:hanging="720"/>
        <w:rPr>
          <w:b/>
        </w:rPr>
      </w:pPr>
      <w:bookmarkStart w:id="0" w:name="_GoBack"/>
      <w:bookmarkEnd w:id="0"/>
    </w:p>
    <w:p w:rsidR="007935E1" w:rsidRDefault="007935E1" w:rsidP="007935E1">
      <w:pPr>
        <w:ind w:left="720" w:hanging="72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6D15">
        <w:rPr>
          <w:b/>
        </w:rPr>
        <w:t xml:space="preserve">PQ 3784-NW4675E </w:t>
      </w:r>
      <w:r>
        <w:rPr>
          <w:b/>
        </w:rPr>
        <w:t>Appendix A</w:t>
      </w:r>
    </w:p>
    <w:p w:rsidR="007935E1" w:rsidRDefault="007935E1" w:rsidP="007935E1">
      <w:pPr>
        <w:ind w:left="720" w:hanging="720"/>
        <w:rPr>
          <w:b/>
        </w:rPr>
      </w:pPr>
    </w:p>
    <w:p w:rsidR="007935E1" w:rsidRPr="007935E1" w:rsidRDefault="007935E1" w:rsidP="007935E1">
      <w:pPr>
        <w:ind w:hanging="426"/>
        <w:jc w:val="center"/>
        <w:rPr>
          <w:b/>
          <w:u w:val="single"/>
        </w:rPr>
      </w:pPr>
      <w:r w:rsidRPr="007935E1">
        <w:rPr>
          <w:b/>
          <w:u w:val="single"/>
        </w:rPr>
        <w:t>BREAKDOWN OF OVERCROWDED CORRECTIONAL FACILITIES AS AT 01 OCTOBER 2022</w:t>
      </w:r>
    </w:p>
    <w:p w:rsidR="007935E1" w:rsidRDefault="007935E1" w:rsidP="007935E1">
      <w:pPr>
        <w:rPr>
          <w:b/>
        </w:rPr>
      </w:pPr>
    </w:p>
    <w:tbl>
      <w:tblPr>
        <w:tblW w:w="15372" w:type="dxa"/>
        <w:tblInd w:w="-318" w:type="dxa"/>
        <w:tblLayout w:type="fixed"/>
        <w:tblCellMar>
          <w:left w:w="28" w:type="dxa"/>
        </w:tblCellMar>
        <w:tblLook w:val="04A0"/>
      </w:tblPr>
      <w:tblGrid>
        <w:gridCol w:w="1197"/>
        <w:gridCol w:w="1984"/>
        <w:gridCol w:w="1843"/>
        <w:gridCol w:w="1559"/>
        <w:gridCol w:w="1418"/>
        <w:gridCol w:w="850"/>
        <w:gridCol w:w="1843"/>
        <w:gridCol w:w="1559"/>
        <w:gridCol w:w="1560"/>
        <w:gridCol w:w="1559"/>
      </w:tblGrid>
      <w:tr w:rsidR="007935E1" w:rsidTr="003D5494">
        <w:trPr>
          <w:trHeight w:val="80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935E1" w:rsidRPr="00DD7770" w:rsidRDefault="007935E1" w:rsidP="003D5494">
            <w:pPr>
              <w:rPr>
                <w:b/>
                <w:bCs/>
                <w:sz w:val="20"/>
                <w:szCs w:val="20"/>
              </w:rPr>
            </w:pPr>
            <w:r w:rsidRPr="00DD7770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935E1" w:rsidRPr="00DD7770" w:rsidRDefault="007935E1" w:rsidP="003D5494">
            <w:pPr>
              <w:rPr>
                <w:b/>
                <w:bCs/>
                <w:sz w:val="20"/>
                <w:szCs w:val="20"/>
              </w:rPr>
            </w:pPr>
            <w:r w:rsidRPr="00DD7770">
              <w:rPr>
                <w:b/>
                <w:bCs/>
                <w:sz w:val="20"/>
                <w:szCs w:val="20"/>
              </w:rPr>
              <w:t>Correctional Centre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935E1" w:rsidRPr="00DD7770" w:rsidRDefault="007935E1" w:rsidP="003D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DD7770">
              <w:rPr>
                <w:b/>
                <w:bCs/>
                <w:sz w:val="20"/>
                <w:szCs w:val="20"/>
              </w:rPr>
              <w:t>Approved</w:t>
            </w:r>
          </w:p>
          <w:p w:rsidR="007935E1" w:rsidRPr="00DD7770" w:rsidRDefault="007935E1" w:rsidP="003D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DD7770">
              <w:rPr>
                <w:b/>
                <w:bCs/>
                <w:sz w:val="20"/>
                <w:szCs w:val="20"/>
              </w:rPr>
              <w:t>Accommodation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935E1" w:rsidRPr="00DD7770" w:rsidRDefault="007935E1" w:rsidP="003D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DD7770">
              <w:rPr>
                <w:b/>
                <w:bCs/>
                <w:sz w:val="20"/>
                <w:szCs w:val="20"/>
              </w:rPr>
              <w:t>Remand Detainees &amp; Other Unsentenced Inmates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935E1" w:rsidRPr="00DD7770" w:rsidRDefault="007935E1" w:rsidP="003D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DD7770">
              <w:rPr>
                <w:b/>
                <w:bCs/>
                <w:sz w:val="20"/>
                <w:szCs w:val="20"/>
              </w:rPr>
              <w:t>Sentenced Offenders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935E1" w:rsidRPr="00DD7770" w:rsidRDefault="007935E1" w:rsidP="003D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DD7770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935E1" w:rsidRPr="00DD7770" w:rsidRDefault="007935E1" w:rsidP="003D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DD7770">
              <w:rPr>
                <w:b/>
                <w:bCs/>
                <w:sz w:val="20"/>
                <w:szCs w:val="20"/>
              </w:rPr>
              <w:t>Occupancy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935E1" w:rsidRPr="00DD7770" w:rsidRDefault="007935E1" w:rsidP="003D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DD7770">
              <w:rPr>
                <w:b/>
                <w:bCs/>
                <w:sz w:val="20"/>
                <w:szCs w:val="20"/>
              </w:rPr>
              <w:t>Overcrowding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935E1" w:rsidRPr="00DD7770" w:rsidRDefault="007935E1" w:rsidP="003D5494">
            <w:pPr>
              <w:rPr>
                <w:b/>
                <w:bCs/>
                <w:sz w:val="20"/>
                <w:szCs w:val="20"/>
              </w:rPr>
            </w:pPr>
            <w:r w:rsidRPr="00DD7770">
              <w:rPr>
                <w:b/>
                <w:bCs/>
                <w:sz w:val="20"/>
                <w:szCs w:val="20"/>
              </w:rPr>
              <w:t xml:space="preserve">Facility </w:t>
            </w:r>
            <w:r w:rsidRPr="00DD7770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DD7770">
              <w:rPr>
                <w:b/>
                <w:bCs/>
                <w:sz w:val="20"/>
                <w:szCs w:val="20"/>
              </w:rPr>
              <w:t>escription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Male/ Female Facility 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Lusikisiki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350,00%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  <w:lang w:eastAsia="en-ZA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250,00%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Male 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Queenstown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336,84%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236,84%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LMN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Thohoyandou Med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324,88%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224,88%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Flagstaff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313,33%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213,33%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Bizana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312,50%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212,50%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King William's Town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302,14%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202,14%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Oudtshoorn Medium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298,15%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198,15%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Allandale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290,78%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190,78%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Mount Fletcher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276,64%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176,64%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Burgersdorp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275,57%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175,57%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Knysna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261,21%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161,21%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Butterworth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257,46%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157,46%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Worcester Males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251,24%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151,24%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Willowvale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251,16%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151,16%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250,55%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150,55%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Beaufort-West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247,95%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147,95%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Oudtshoorn Medium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245,55%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145,55%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D30322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Ladysmith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244,90%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144,90%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 xml:space="preserve">Mixed </w:t>
            </w:r>
            <w:r w:rsidRPr="00DD7770">
              <w:rPr>
                <w:b/>
                <w:color w:val="000000"/>
                <w:sz w:val="20"/>
                <w:szCs w:val="20"/>
              </w:rPr>
              <w:lastRenderedPageBreak/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lastRenderedPageBreak/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Pollsmoor Females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243,87%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143,87%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Stellenbosch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239,62%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139,62%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D30322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Mosselbay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236,21%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136,21%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Barkly-East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233,87%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133,87%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Mount Ayliff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230,88%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130,88%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Prince Albert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228,57%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128,57%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Uniondale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224,32%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124,32%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LMN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Makhado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224,09%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124,09%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Mount Frere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223,08%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123,08%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LMN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Polokwane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KZN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Ladysmith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217,26%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117,26%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Krugersdorp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217,05%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117,05%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FSNC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Grootvlei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216,87%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116,87%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Caledon RDF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216,49%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116,49%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FSNC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Springbok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215,94%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115,94%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Kgoši Mampuru II Female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210,61%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110,61%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Mthatha 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209,53%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109,53%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KZN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Waterval Med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209,35%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109,35%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KZN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PMB Med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205,43%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105,43%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Johannesburg Med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204,50%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104,50%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FSNC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Odendaalsrus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Dwarsrivier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Graaff-Reinet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Nqgeleni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198,81%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98,81%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Engcobo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198,65%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98,65%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Johannesburg Med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196,93%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96,93%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Buffeljagsrivier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196,73%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96,73%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Mdantsane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196,54%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96,54%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Middledrift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196,28%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96,28%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Worcester Females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195,61%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95,61%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193,53%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93,53%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Emthonjeni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193,23%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93,23%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East London Med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D7770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190,36%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90,36%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Drakenstein Medium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189,05%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89,05%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St Albans Med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D7770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188,13%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88,13%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KZN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Greytown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187,72%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87,72%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Brandvlei Medium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187,32%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87,32%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Mqanduli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184,85%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84,85%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LMN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Modomolle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183,17%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83,17%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3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Lady Frere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182,00%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82,00%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LMN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Thohoyandou </w:t>
            </w:r>
            <w:r w:rsidRPr="00DD7770">
              <w:rPr>
                <w:b/>
                <w:color w:val="000000"/>
                <w:sz w:val="20"/>
                <w:szCs w:val="20"/>
              </w:rPr>
              <w:t>Female &amp; Youth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180,65%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80,65%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1148E3">
              <w:rPr>
                <w:b/>
                <w:color w:val="000000"/>
                <w:sz w:val="20"/>
                <w:szCs w:val="20"/>
              </w:rPr>
              <w:t>Female</w:t>
            </w:r>
            <w:r>
              <w:rPr>
                <w:b/>
                <w:color w:val="000000"/>
                <w:sz w:val="20"/>
                <w:szCs w:val="20"/>
              </w:rPr>
              <w:t xml:space="preserve"> (Facility also houses 31 sentenced male juveniles and 53 unsentenced male juveniles and youth in a designated unit totalling 84)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Pollsmoor RDF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180,49%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80,49%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Modderbee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178,09%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78,09%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LMN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Piet Retief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177,96%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77,96%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Pollsmoor Medium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177,31%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77,31%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174,35%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74,35%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KZN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Durban Female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173,48%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73,48%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Calvinia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172,41%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72,41%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FSNC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Harrismith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171,29%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71,29%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East London Med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169,01%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69,01%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KZN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Kranskop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167,80%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67,80%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Helderstroom Med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166,04%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66,04%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Malmesbury RDF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165,19%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65,19%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Obiqua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162,78%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62,78%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Nqamakwe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162,75%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62,75%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LMN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Barberton Max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162,05%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62,05%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Grahamstown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159,03%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59,03%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Idutywa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158,70%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58,70%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Middelburg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158,26%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58,26%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KZN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Durban Med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157,61%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57,61%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St Albans Max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157,39%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57,39%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FSNC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Vereeniging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157,14%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57,14%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Mthatha Remand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155,38%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55,38%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RDF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3D0757">
              <w:rPr>
                <w:b/>
                <w:color w:val="000000"/>
                <w:sz w:val="20"/>
                <w:szCs w:val="20"/>
              </w:rPr>
              <w:t>Male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KZN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Durban Med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155,37%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55,37%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Johannesburg Female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155,27%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55,27%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Female</w:t>
            </w:r>
          </w:p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(Facility also houses 17 unsentenced females in a designated unit)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LMN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Mogwase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155,05%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55,05%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Sterkspruit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152,31%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52,31%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Tabankulu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152,17%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52,17%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Sentenced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KZN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Newcastle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151,97%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51,97%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094EFA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094EFA">
              <w:rPr>
                <w:b/>
                <w:color w:val="000000"/>
                <w:sz w:val="20"/>
                <w:szCs w:val="20"/>
              </w:rPr>
              <w:t>Male</w:t>
            </w:r>
          </w:p>
          <w:p w:rsidR="007935E1" w:rsidRPr="00094EFA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094EFA">
              <w:rPr>
                <w:b/>
                <w:color w:val="000000"/>
                <w:sz w:val="20"/>
                <w:szCs w:val="20"/>
              </w:rPr>
              <w:t xml:space="preserve">(Facility also houses </w:t>
            </w:r>
            <w:r>
              <w:rPr>
                <w:b/>
                <w:color w:val="000000"/>
                <w:sz w:val="20"/>
                <w:szCs w:val="20"/>
              </w:rPr>
              <w:t>53</w:t>
            </w:r>
            <w:r w:rsidRPr="00094EFA">
              <w:rPr>
                <w:b/>
                <w:color w:val="000000"/>
                <w:sz w:val="20"/>
                <w:szCs w:val="20"/>
              </w:rPr>
              <w:t xml:space="preserve"> sentenced </w:t>
            </w:r>
            <w:r>
              <w:rPr>
                <w:b/>
                <w:color w:val="000000"/>
                <w:sz w:val="20"/>
                <w:szCs w:val="20"/>
              </w:rPr>
              <w:t xml:space="preserve">females </w:t>
            </w:r>
            <w:r w:rsidRPr="00094EFA">
              <w:rPr>
                <w:b/>
                <w:color w:val="000000"/>
                <w:sz w:val="20"/>
                <w:szCs w:val="20"/>
              </w:rPr>
              <w:t xml:space="preserve">and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94EFA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unsentenced females in</w:t>
            </w:r>
            <w:r w:rsidRPr="00094EFA">
              <w:rPr>
                <w:b/>
                <w:color w:val="000000"/>
                <w:sz w:val="20"/>
                <w:szCs w:val="20"/>
              </w:rPr>
              <w:t xml:space="preserve"> designated unit totalling </w:t>
            </w:r>
            <w:r>
              <w:rPr>
                <w:b/>
                <w:color w:val="000000"/>
                <w:sz w:val="20"/>
                <w:szCs w:val="20"/>
              </w:rPr>
              <w:t>86</w:t>
            </w:r>
            <w:r w:rsidRPr="00094EF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7935E1" w:rsidTr="003D5494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Goodwood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150,57%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935E1" w:rsidRPr="00DD7770" w:rsidRDefault="007935E1" w:rsidP="003D5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50,57%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 w:rsidRPr="00DD7770">
              <w:rPr>
                <w:b/>
                <w:color w:val="000000"/>
                <w:sz w:val="20"/>
                <w:szCs w:val="20"/>
              </w:rPr>
              <w:t>Mixed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7935E1" w:rsidRPr="00DD7770" w:rsidRDefault="007935E1" w:rsidP="003D54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Male</w:t>
            </w:r>
          </w:p>
        </w:tc>
      </w:tr>
    </w:tbl>
    <w:p w:rsidR="00D30322" w:rsidRPr="00D30322" w:rsidRDefault="00D30322" w:rsidP="00D30322">
      <w:pPr>
        <w:tabs>
          <w:tab w:val="left" w:pos="1790"/>
        </w:tabs>
      </w:pPr>
    </w:p>
    <w:sectPr w:rsidR="00D30322" w:rsidRPr="00D30322" w:rsidSect="007935E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49" w:rsidRDefault="00777A49" w:rsidP="00D30322">
      <w:r>
        <w:separator/>
      </w:r>
    </w:p>
  </w:endnote>
  <w:endnote w:type="continuationSeparator" w:id="0">
    <w:p w:rsidR="00777A49" w:rsidRDefault="00777A49" w:rsidP="00D3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2409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0322" w:rsidRDefault="00D30322">
            <w:pPr>
              <w:pStyle w:val="Footer"/>
              <w:jc w:val="right"/>
            </w:pPr>
            <w:r>
              <w:t xml:space="preserve">Page </w:t>
            </w:r>
            <w:r w:rsidR="00021C9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21C96">
              <w:rPr>
                <w:b/>
                <w:bCs/>
              </w:rPr>
              <w:fldChar w:fldCharType="separate"/>
            </w:r>
            <w:r w:rsidR="00777A49">
              <w:rPr>
                <w:b/>
                <w:bCs/>
                <w:noProof/>
              </w:rPr>
              <w:t>1</w:t>
            </w:r>
            <w:r w:rsidR="00021C96">
              <w:rPr>
                <w:b/>
                <w:bCs/>
              </w:rPr>
              <w:fldChar w:fldCharType="end"/>
            </w:r>
            <w:r>
              <w:t xml:space="preserve"> of </w:t>
            </w:r>
            <w:r w:rsidR="00021C9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21C96">
              <w:rPr>
                <w:b/>
                <w:bCs/>
              </w:rPr>
              <w:fldChar w:fldCharType="separate"/>
            </w:r>
            <w:r w:rsidR="00777A49">
              <w:rPr>
                <w:b/>
                <w:bCs/>
                <w:noProof/>
              </w:rPr>
              <w:t>1</w:t>
            </w:r>
            <w:r w:rsidR="00021C96">
              <w:rPr>
                <w:b/>
                <w:bCs/>
              </w:rPr>
              <w:fldChar w:fldCharType="end"/>
            </w:r>
          </w:p>
        </w:sdtContent>
      </w:sdt>
    </w:sdtContent>
  </w:sdt>
  <w:p w:rsidR="00D30322" w:rsidRDefault="00D30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49" w:rsidRDefault="00777A49" w:rsidP="00D30322">
      <w:r>
        <w:separator/>
      </w:r>
    </w:p>
  </w:footnote>
  <w:footnote w:type="continuationSeparator" w:id="0">
    <w:p w:rsidR="00777A49" w:rsidRDefault="00777A49" w:rsidP="00D30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35E1"/>
    <w:rsid w:val="00021C96"/>
    <w:rsid w:val="000C475B"/>
    <w:rsid w:val="00105253"/>
    <w:rsid w:val="00176D15"/>
    <w:rsid w:val="0024026D"/>
    <w:rsid w:val="00356B5C"/>
    <w:rsid w:val="00486099"/>
    <w:rsid w:val="00777A49"/>
    <w:rsid w:val="007935E1"/>
    <w:rsid w:val="00D30322"/>
    <w:rsid w:val="00E01A19"/>
    <w:rsid w:val="00F2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32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2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Maremane</dc:creator>
  <cp:lastModifiedBy>USER</cp:lastModifiedBy>
  <cp:revision>2</cp:revision>
  <dcterms:created xsi:type="dcterms:W3CDTF">2022-11-29T08:11:00Z</dcterms:created>
  <dcterms:modified xsi:type="dcterms:W3CDTF">2022-11-29T08:11:00Z</dcterms:modified>
</cp:coreProperties>
</file>