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8A" w:rsidRDefault="002E2F8A" w:rsidP="002E2F8A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2E2F8A" w:rsidRDefault="002E2F8A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2E2F8A" w:rsidRDefault="00FE3CEA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F8A" w:rsidRPr="00CE6CB6" w:rsidRDefault="002E2F8A" w:rsidP="002E2F8A">
      <w:pPr>
        <w:jc w:val="center"/>
        <w:rPr>
          <w:rFonts w:ascii="Arial" w:eastAsia="Calibri" w:hAnsi="Arial" w:cs="Arial"/>
          <w:b/>
          <w:lang w:val="en-ZA"/>
        </w:rPr>
      </w:pPr>
      <w:r w:rsidRPr="00CE6CB6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2E2F8A" w:rsidRPr="00CE6CB6" w:rsidRDefault="002E2F8A" w:rsidP="002E2F8A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CE6CB6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2E2F8A" w:rsidRDefault="002E2F8A" w:rsidP="002E2F8A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2E2F8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2E2F8A" w:rsidP="002E2F8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2E2F8A" w:rsidP="002E2F8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283E0D">
        <w:rPr>
          <w:rFonts w:ascii="Arial" w:eastAsia="Calibri" w:hAnsi="Arial" w:cs="Arial"/>
          <w:b/>
          <w:bCs/>
          <w:lang w:val="en-GB"/>
        </w:rPr>
        <w:t>3</w:t>
      </w:r>
      <w:r w:rsidR="00B52F4C">
        <w:rPr>
          <w:rFonts w:ascii="Arial" w:eastAsia="Calibri" w:hAnsi="Arial" w:cs="Arial"/>
          <w:b/>
          <w:bCs/>
          <w:lang w:val="en-GB"/>
        </w:rPr>
        <w:t>7</w:t>
      </w:r>
      <w:r w:rsidR="004071AE">
        <w:rPr>
          <w:rFonts w:ascii="Arial" w:eastAsia="Calibri" w:hAnsi="Arial" w:cs="Arial"/>
          <w:b/>
          <w:bCs/>
          <w:lang w:val="en-GB"/>
        </w:rPr>
        <w:t>78</w:t>
      </w:r>
    </w:p>
    <w:p w:rsidR="00130BDB" w:rsidRPr="002E2F8A" w:rsidRDefault="00130BDB" w:rsidP="002E2F8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E2F8A">
        <w:rPr>
          <w:rFonts w:ascii="Arial" w:eastAsia="Calibri" w:hAnsi="Arial" w:cs="Arial"/>
          <w:b/>
          <w:bCs/>
          <w:lang w:val="en-GB"/>
        </w:rPr>
        <w:t xml:space="preserve">DATE OF </w:t>
      </w:r>
      <w:r w:rsidR="002E2F8A" w:rsidRPr="002E2F8A">
        <w:rPr>
          <w:rFonts w:ascii="Arial" w:eastAsia="Calibri" w:hAnsi="Arial" w:cs="Arial"/>
          <w:b/>
          <w:bCs/>
          <w:lang w:val="en-GB"/>
        </w:rPr>
        <w:t>Q</w:t>
      </w:r>
      <w:r w:rsidRPr="002E2F8A">
        <w:rPr>
          <w:rFonts w:ascii="Arial" w:eastAsia="Calibri" w:hAnsi="Arial" w:cs="Arial"/>
          <w:b/>
          <w:bCs/>
          <w:lang w:val="en-GB"/>
        </w:rPr>
        <w:t xml:space="preserve">UESTION: </w:t>
      </w:r>
      <w:r w:rsidR="00B52F4C" w:rsidRPr="002E2F8A">
        <w:rPr>
          <w:rFonts w:ascii="Arial" w:eastAsia="Calibri" w:hAnsi="Arial" w:cs="Arial"/>
          <w:b/>
          <w:bCs/>
          <w:lang w:val="en-GB"/>
        </w:rPr>
        <w:t>21</w:t>
      </w:r>
      <w:r w:rsidR="002E2F8A" w:rsidRPr="002E2F8A">
        <w:rPr>
          <w:rFonts w:ascii="Arial" w:eastAsia="Calibri" w:hAnsi="Arial" w:cs="Arial"/>
          <w:b/>
          <w:bCs/>
          <w:lang w:val="en-GB"/>
        </w:rPr>
        <w:t xml:space="preserve"> OCTOBER </w:t>
      </w:r>
      <w:r w:rsidRPr="002E2F8A">
        <w:rPr>
          <w:rFonts w:ascii="Arial" w:eastAsia="Calibri" w:hAnsi="Arial" w:cs="Arial"/>
          <w:b/>
          <w:bCs/>
          <w:lang w:val="en-GB"/>
        </w:rPr>
        <w:t>20</w:t>
      </w:r>
      <w:r w:rsidR="003F2E8D" w:rsidRPr="002E2F8A">
        <w:rPr>
          <w:rFonts w:ascii="Arial" w:eastAsia="Calibri" w:hAnsi="Arial" w:cs="Arial"/>
          <w:b/>
          <w:bCs/>
          <w:lang w:val="en-GB"/>
        </w:rPr>
        <w:t>2</w:t>
      </w:r>
      <w:r w:rsidR="00CC7543" w:rsidRPr="002E2F8A">
        <w:rPr>
          <w:rFonts w:ascii="Arial" w:eastAsia="Calibri" w:hAnsi="Arial" w:cs="Arial"/>
          <w:b/>
          <w:bCs/>
          <w:lang w:val="en-GB"/>
        </w:rPr>
        <w:t>2</w:t>
      </w:r>
    </w:p>
    <w:p w:rsidR="002E2F8A" w:rsidRPr="002E2F8A" w:rsidRDefault="002E2F8A" w:rsidP="002E2F8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E2F8A">
        <w:rPr>
          <w:rFonts w:ascii="Arial" w:eastAsia="Calibri" w:hAnsi="Arial" w:cs="Arial"/>
          <w:b/>
          <w:bCs/>
          <w:lang w:val="en-GB"/>
        </w:rPr>
        <w:t>DATE OF SUBMISSION: 04 NOVEMBER 2022</w:t>
      </w:r>
    </w:p>
    <w:p w:rsidR="00C32B9F" w:rsidRPr="005C783A" w:rsidRDefault="00C32B9F" w:rsidP="005C783A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</w:p>
    <w:p w:rsidR="004071AE" w:rsidRPr="004071AE" w:rsidRDefault="004071AE" w:rsidP="004071AE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lang w:val="en-ZA"/>
        </w:rPr>
      </w:pPr>
      <w:r w:rsidRPr="004071AE">
        <w:rPr>
          <w:rFonts w:ascii="Arial" w:hAnsi="Arial" w:cs="Arial"/>
          <w:b/>
          <w:bCs/>
          <w:lang w:val="en-ZA"/>
        </w:rPr>
        <w:t>Mrs Y N Yako (EFF) to ask the Minister of Justice and Correctional Services</w:t>
      </w:r>
      <w:r w:rsidRPr="004071AE">
        <w:rPr>
          <w:rFonts w:ascii="Arial" w:hAnsi="Arial" w:cs="Arial"/>
          <w:b/>
          <w:bCs/>
          <w:lang w:val="en-ZA"/>
        </w:rPr>
        <w:fldChar w:fldCharType="begin"/>
      </w:r>
      <w:r w:rsidRPr="004071AE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4071AE">
        <w:rPr>
          <w:rFonts w:ascii="Arial" w:hAnsi="Arial" w:cs="Arial"/>
          <w:b/>
          <w:bCs/>
          <w:lang w:val="en-ZA"/>
        </w:rPr>
        <w:fldChar w:fldCharType="end"/>
      </w:r>
      <w:r w:rsidRPr="004071AE">
        <w:rPr>
          <w:rFonts w:ascii="Arial" w:hAnsi="Arial" w:cs="Arial"/>
          <w:b/>
          <w:bCs/>
          <w:lang w:val="en-ZA"/>
        </w:rPr>
        <w:t>:</w:t>
      </w:r>
    </w:p>
    <w:p w:rsidR="004071AE" w:rsidRDefault="004071AE" w:rsidP="004071AE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4071AE">
        <w:rPr>
          <w:rFonts w:ascii="Arial" w:hAnsi="Arial" w:cs="Arial"/>
          <w:lang w:val="en-ZA"/>
        </w:rPr>
        <w:t>What is the nature of support that his department is providing to the Legal Aid lawyers considering the volume of the wo</w:t>
      </w:r>
      <w:r>
        <w:rPr>
          <w:rFonts w:ascii="Arial" w:hAnsi="Arial" w:cs="Arial"/>
          <w:lang w:val="en-ZA"/>
        </w:rPr>
        <w:t>rk that they have to deal with?</w:t>
      </w:r>
    </w:p>
    <w:p w:rsidR="004071AE" w:rsidRPr="004071AE" w:rsidRDefault="004071AE" w:rsidP="004071AE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4071AE">
        <w:rPr>
          <w:rFonts w:ascii="Arial" w:hAnsi="Arial" w:cs="Arial"/>
          <w:b/>
          <w:lang w:val="en-ZA"/>
        </w:rPr>
        <w:t>NW4666E</w:t>
      </w:r>
    </w:p>
    <w:p w:rsidR="00983C6B" w:rsidRPr="00880AAF" w:rsidRDefault="009133DA" w:rsidP="007D5B1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2B0227">
        <w:rPr>
          <w:rFonts w:ascii="Arial" w:hAnsi="Arial" w:cs="Arial"/>
          <w:lang w:val="en-ZA"/>
        </w:rPr>
        <w:br w:type="page"/>
      </w:r>
      <w:r w:rsidR="0007655F" w:rsidRPr="00880AAF">
        <w:rPr>
          <w:rFonts w:ascii="Arial" w:hAnsi="Arial" w:cs="Arial"/>
          <w:b/>
        </w:rPr>
        <w:lastRenderedPageBreak/>
        <w:t>REPLY:</w:t>
      </w:r>
    </w:p>
    <w:p w:rsidR="00610483" w:rsidRDefault="00610483" w:rsidP="00610483">
      <w:pPr>
        <w:spacing w:line="360" w:lineRule="auto"/>
        <w:jc w:val="both"/>
        <w:rPr>
          <w:rFonts w:ascii="Arial" w:hAnsi="Arial" w:cs="Arial"/>
          <w:b/>
          <w:szCs w:val="22"/>
          <w:lang w:val="en-ZA"/>
        </w:rPr>
      </w:pPr>
    </w:p>
    <w:p w:rsidR="00610483" w:rsidRPr="00610483" w:rsidRDefault="00610483" w:rsidP="00610483">
      <w:pPr>
        <w:spacing w:line="360" w:lineRule="auto"/>
        <w:jc w:val="both"/>
        <w:rPr>
          <w:rFonts w:ascii="Arial" w:hAnsi="Arial" w:cs="Arial"/>
          <w:szCs w:val="22"/>
          <w:lang w:val="en-ZA"/>
        </w:rPr>
      </w:pPr>
      <w:r>
        <w:rPr>
          <w:rFonts w:ascii="Arial" w:hAnsi="Arial" w:cs="Arial"/>
          <w:szCs w:val="22"/>
          <w:lang w:val="en-ZA"/>
        </w:rPr>
        <w:t>T</w:t>
      </w:r>
      <w:r w:rsidRPr="00610483">
        <w:rPr>
          <w:rFonts w:ascii="Arial" w:hAnsi="Arial" w:cs="Arial"/>
          <w:szCs w:val="22"/>
          <w:lang w:val="en-ZA"/>
        </w:rPr>
        <w:t xml:space="preserve">he following are some examples of the support offered by the </w:t>
      </w:r>
      <w:r w:rsidRPr="00610483">
        <w:rPr>
          <w:rFonts w:ascii="Arial" w:hAnsi="Arial" w:cs="Arial"/>
          <w:color w:val="000000"/>
          <w:szCs w:val="22"/>
          <w:lang w:val="en-ZA"/>
        </w:rPr>
        <w:t>D</w:t>
      </w:r>
      <w:r>
        <w:rPr>
          <w:rFonts w:ascii="Arial" w:hAnsi="Arial" w:cs="Arial"/>
          <w:color w:val="000000"/>
          <w:szCs w:val="22"/>
          <w:lang w:val="en-ZA"/>
        </w:rPr>
        <w:t xml:space="preserve">epartment </w:t>
      </w:r>
      <w:r w:rsidRPr="00610483">
        <w:rPr>
          <w:rFonts w:ascii="Arial" w:hAnsi="Arial" w:cs="Arial"/>
          <w:color w:val="000000"/>
          <w:szCs w:val="22"/>
          <w:lang w:val="en-ZA"/>
        </w:rPr>
        <w:t>o</w:t>
      </w:r>
      <w:r>
        <w:rPr>
          <w:rFonts w:ascii="Arial" w:hAnsi="Arial" w:cs="Arial"/>
          <w:color w:val="000000"/>
          <w:szCs w:val="22"/>
          <w:lang w:val="en-ZA"/>
        </w:rPr>
        <w:t xml:space="preserve">f </w:t>
      </w:r>
      <w:r w:rsidRPr="00610483">
        <w:rPr>
          <w:rFonts w:ascii="Arial" w:hAnsi="Arial" w:cs="Arial"/>
          <w:color w:val="000000"/>
          <w:szCs w:val="22"/>
          <w:lang w:val="en-ZA"/>
        </w:rPr>
        <w:t>J</w:t>
      </w:r>
      <w:r>
        <w:rPr>
          <w:rFonts w:ascii="Arial" w:hAnsi="Arial" w:cs="Arial"/>
          <w:color w:val="000000"/>
          <w:szCs w:val="22"/>
          <w:lang w:val="en-ZA"/>
        </w:rPr>
        <w:t>ustice and Constitutional Development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 </w:t>
      </w:r>
      <w:r>
        <w:rPr>
          <w:rFonts w:ascii="Arial" w:hAnsi="Arial" w:cs="Arial"/>
          <w:color w:val="000000"/>
          <w:szCs w:val="22"/>
          <w:lang w:val="en-ZA"/>
        </w:rPr>
        <w:t>(D</w:t>
      </w:r>
      <w:r w:rsidR="0038007A">
        <w:rPr>
          <w:rFonts w:ascii="Arial" w:hAnsi="Arial" w:cs="Arial"/>
          <w:color w:val="000000"/>
          <w:szCs w:val="22"/>
          <w:lang w:val="en-ZA"/>
        </w:rPr>
        <w:t>epartment</w:t>
      </w:r>
      <w:r>
        <w:rPr>
          <w:rFonts w:ascii="Arial" w:hAnsi="Arial" w:cs="Arial"/>
          <w:color w:val="000000"/>
          <w:szCs w:val="22"/>
          <w:lang w:val="en-ZA"/>
        </w:rPr>
        <w:t xml:space="preserve">) </w:t>
      </w:r>
      <w:r w:rsidRPr="00610483">
        <w:rPr>
          <w:rFonts w:ascii="Arial" w:hAnsi="Arial" w:cs="Arial"/>
          <w:szCs w:val="22"/>
          <w:lang w:val="en-ZA"/>
        </w:rPr>
        <w:t>to Legal Aid South Africa</w:t>
      </w:r>
      <w:r>
        <w:rPr>
          <w:rFonts w:ascii="Arial" w:hAnsi="Arial" w:cs="Arial"/>
          <w:szCs w:val="22"/>
          <w:lang w:val="en-ZA"/>
        </w:rPr>
        <w:t xml:space="preserve"> (SA)</w:t>
      </w:r>
      <w:r w:rsidRPr="00610483">
        <w:rPr>
          <w:rFonts w:ascii="Arial" w:hAnsi="Arial" w:cs="Arial"/>
          <w:szCs w:val="22"/>
          <w:lang w:val="en-ZA"/>
        </w:rPr>
        <w:t>:</w:t>
      </w:r>
    </w:p>
    <w:p w:rsidR="00610483" w:rsidRPr="00610483" w:rsidRDefault="00610483" w:rsidP="00610483">
      <w:pPr>
        <w:spacing w:line="360" w:lineRule="auto"/>
        <w:jc w:val="both"/>
        <w:rPr>
          <w:rFonts w:ascii="Arial" w:hAnsi="Arial" w:cs="Arial"/>
          <w:b/>
          <w:szCs w:val="22"/>
          <w:lang w:val="en-ZA"/>
        </w:rPr>
      </w:pPr>
    </w:p>
    <w:p w:rsidR="00610483" w:rsidRPr="00610483" w:rsidRDefault="00610483" w:rsidP="0061048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Cs w:val="22"/>
          <w:lang w:val="en-ZA"/>
        </w:rPr>
      </w:pPr>
      <w:r w:rsidRPr="00610483">
        <w:rPr>
          <w:rFonts w:ascii="Arial" w:hAnsi="Arial" w:cs="Arial"/>
          <w:b/>
          <w:bCs/>
          <w:szCs w:val="22"/>
          <w:lang w:val="en-ZA"/>
        </w:rPr>
        <w:t>Governance</w:t>
      </w:r>
    </w:p>
    <w:p w:rsidR="00610483" w:rsidRDefault="00610483" w:rsidP="00610483">
      <w:pPr>
        <w:spacing w:line="360" w:lineRule="auto"/>
        <w:ind w:left="360"/>
        <w:jc w:val="both"/>
        <w:rPr>
          <w:rFonts w:ascii="Arial" w:hAnsi="Arial" w:cs="Arial"/>
          <w:color w:val="000000"/>
          <w:szCs w:val="22"/>
          <w:lang w:val="en-ZA"/>
        </w:rPr>
      </w:pPr>
      <w:r w:rsidRPr="00610483">
        <w:rPr>
          <w:rFonts w:ascii="Arial" w:hAnsi="Arial" w:cs="Arial"/>
          <w:color w:val="000000"/>
          <w:szCs w:val="22"/>
          <w:lang w:val="en-ZA"/>
        </w:rPr>
        <w:t>The Department</w:t>
      </w:r>
      <w:r>
        <w:rPr>
          <w:rFonts w:ascii="Arial" w:hAnsi="Arial" w:cs="Arial"/>
          <w:color w:val="000000"/>
          <w:szCs w:val="22"/>
          <w:lang w:val="en-ZA"/>
        </w:rPr>
        <w:t>,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 through the Minister</w:t>
      </w:r>
      <w:r>
        <w:rPr>
          <w:rFonts w:ascii="Arial" w:hAnsi="Arial" w:cs="Arial"/>
          <w:color w:val="000000"/>
          <w:szCs w:val="22"/>
          <w:lang w:val="en-ZA"/>
        </w:rPr>
        <w:t>’s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 representative in the Legal Aid SA Board</w:t>
      </w:r>
      <w:r>
        <w:rPr>
          <w:rFonts w:ascii="Arial" w:hAnsi="Arial" w:cs="Arial"/>
          <w:color w:val="000000"/>
          <w:szCs w:val="22"/>
          <w:lang w:val="en-ZA"/>
        </w:rPr>
        <w:t>,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 is constantly kept abreast about Legal Aid SA affairs including its challenges occasioned by mandatory budget cuts</w:t>
      </w:r>
      <w:r>
        <w:rPr>
          <w:rFonts w:ascii="Arial" w:hAnsi="Arial" w:cs="Arial"/>
          <w:color w:val="000000"/>
          <w:szCs w:val="22"/>
          <w:lang w:val="en-ZA"/>
        </w:rPr>
        <w:t>,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 and timeously provide advice and support. In addition, </w:t>
      </w:r>
      <w:r>
        <w:rPr>
          <w:rFonts w:ascii="Arial" w:hAnsi="Arial" w:cs="Arial"/>
          <w:color w:val="000000"/>
          <w:szCs w:val="22"/>
          <w:lang w:val="en-ZA"/>
        </w:rPr>
        <w:t>I also avail my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self whenever the </w:t>
      </w:r>
      <w:r>
        <w:rPr>
          <w:rFonts w:ascii="Arial" w:hAnsi="Arial" w:cs="Arial"/>
          <w:color w:val="000000"/>
          <w:szCs w:val="22"/>
          <w:lang w:val="en-ZA"/>
        </w:rPr>
        <w:t>Board of Legal Aid SA requests my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 intervention.</w:t>
      </w:r>
    </w:p>
    <w:p w:rsidR="00610483" w:rsidRPr="00610483" w:rsidRDefault="00610483" w:rsidP="00610483">
      <w:pPr>
        <w:spacing w:line="360" w:lineRule="auto"/>
        <w:ind w:left="360"/>
        <w:jc w:val="both"/>
        <w:rPr>
          <w:rFonts w:ascii="Arial" w:hAnsi="Arial" w:cs="Arial"/>
          <w:color w:val="000000"/>
          <w:szCs w:val="22"/>
          <w:lang w:val="en-ZA"/>
        </w:rPr>
      </w:pPr>
    </w:p>
    <w:p w:rsidR="00610483" w:rsidRPr="00610483" w:rsidRDefault="00610483" w:rsidP="0061048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Cs w:val="22"/>
          <w:lang w:val="en-ZA"/>
        </w:rPr>
      </w:pPr>
      <w:r w:rsidRPr="00610483">
        <w:rPr>
          <w:rFonts w:ascii="Arial" w:hAnsi="Arial" w:cs="Arial"/>
          <w:b/>
          <w:bCs/>
          <w:szCs w:val="22"/>
          <w:lang w:val="en-ZA"/>
        </w:rPr>
        <w:t>Service delivery</w:t>
      </w:r>
    </w:p>
    <w:p w:rsidR="00610483" w:rsidRPr="00610483" w:rsidRDefault="00610483" w:rsidP="00610483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Cs w:val="22"/>
          <w:u w:val="single"/>
          <w:lang w:val="en-ZA"/>
        </w:rPr>
      </w:pPr>
      <w:r w:rsidRPr="00610483">
        <w:rPr>
          <w:rFonts w:ascii="Arial" w:hAnsi="Arial" w:cs="Arial"/>
          <w:color w:val="000000"/>
          <w:szCs w:val="22"/>
          <w:u w:val="single"/>
          <w:lang w:val="en-ZA"/>
        </w:rPr>
        <w:t>Court Operations</w:t>
      </w:r>
    </w:p>
    <w:p w:rsidR="00DD36AF" w:rsidRPr="00DD36AF" w:rsidRDefault="00610483" w:rsidP="00DD36AF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Cs w:val="22"/>
          <w:lang w:val="en-ZA"/>
        </w:rPr>
      </w:pPr>
      <w:r w:rsidRPr="00610483">
        <w:rPr>
          <w:rFonts w:ascii="Arial" w:hAnsi="Arial" w:cs="Arial"/>
          <w:color w:val="000000"/>
          <w:szCs w:val="22"/>
          <w:lang w:val="en-ZA"/>
        </w:rPr>
        <w:t>Legal Aid SA is a key player in all the Justice Cluster Efficiency Enhancement Forums (</w:t>
      </w:r>
      <w:r w:rsidR="00DD36AF" w:rsidRPr="00DD36AF">
        <w:rPr>
          <w:rFonts w:ascii="Arial" w:hAnsi="Arial" w:cs="Arial"/>
          <w:color w:val="000000"/>
          <w:szCs w:val="22"/>
          <w:lang w:val="en-ZA"/>
        </w:rPr>
        <w:t>National Efficiency Enhancement Committee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, </w:t>
      </w:r>
      <w:r w:rsidR="00DD36AF" w:rsidRPr="00DD36AF">
        <w:rPr>
          <w:rFonts w:ascii="Arial" w:hAnsi="Arial" w:cs="Arial"/>
          <w:color w:val="000000"/>
          <w:szCs w:val="22"/>
          <w:lang w:val="en-ZA"/>
        </w:rPr>
        <w:t>Provincial Efficiency Enhancement Committee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, </w:t>
      </w:r>
      <w:r w:rsidR="00DD36AF" w:rsidRPr="00DD36AF">
        <w:rPr>
          <w:rFonts w:ascii="Arial" w:hAnsi="Arial" w:cs="Arial"/>
          <w:color w:val="000000"/>
          <w:szCs w:val="22"/>
          <w:lang w:val="en-ZA"/>
        </w:rPr>
        <w:t>Regional Efficiency Enhancement Committee</w:t>
      </w:r>
      <w:r w:rsidR="00DD36AF">
        <w:rPr>
          <w:rFonts w:ascii="Arial" w:hAnsi="Arial" w:cs="Arial"/>
          <w:color w:val="000000"/>
          <w:szCs w:val="22"/>
          <w:lang w:val="en-ZA"/>
        </w:rPr>
        <w:t>, and</w:t>
      </w:r>
      <w:r w:rsidR="00DD36AF" w:rsidRPr="00610483">
        <w:rPr>
          <w:rFonts w:ascii="Arial" w:hAnsi="Arial" w:cs="Arial"/>
          <w:color w:val="000000"/>
          <w:szCs w:val="22"/>
          <w:lang w:val="en-ZA"/>
        </w:rPr>
        <w:t xml:space="preserve"> </w:t>
      </w:r>
      <w:r w:rsidR="00DD36AF" w:rsidRPr="00DD36AF">
        <w:rPr>
          <w:rFonts w:ascii="Arial" w:hAnsi="Arial" w:cs="Arial"/>
          <w:color w:val="000000"/>
          <w:szCs w:val="22"/>
          <w:lang w:val="en-ZA"/>
        </w:rPr>
        <w:t>Lower Courts Efficiency Enhancement Committee</w:t>
      </w:r>
      <w:r w:rsidR="00DD36AF">
        <w:rPr>
          <w:rFonts w:ascii="Arial" w:hAnsi="Arial" w:cs="Arial"/>
          <w:color w:val="000000"/>
          <w:szCs w:val="22"/>
          <w:lang w:val="en-ZA"/>
        </w:rPr>
        <w:t>)</w:t>
      </w:r>
      <w:r w:rsidRPr="00610483">
        <w:rPr>
          <w:rFonts w:ascii="Arial" w:hAnsi="Arial" w:cs="Arial"/>
          <w:color w:val="000000"/>
          <w:szCs w:val="22"/>
          <w:lang w:val="en-ZA"/>
        </w:rPr>
        <w:t>.</w:t>
      </w:r>
      <w:r w:rsidR="00DD36AF" w:rsidRPr="00DD36AF">
        <w:rPr>
          <w:rFonts w:ascii="Calibri" w:hAnsi="Calibri" w:cs="Calibri"/>
          <w:color w:val="1F497D"/>
          <w:sz w:val="22"/>
          <w:szCs w:val="22"/>
          <w:lang w:val="en-ZA" w:eastAsia="en-ZA"/>
        </w:rPr>
        <w:t xml:space="preserve"> </w:t>
      </w:r>
    </w:p>
    <w:p w:rsidR="00610483" w:rsidRPr="00610483" w:rsidRDefault="00610483" w:rsidP="00610483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Cs w:val="22"/>
          <w:lang w:val="en-ZA"/>
        </w:rPr>
      </w:pPr>
      <w:r w:rsidRPr="00610483">
        <w:rPr>
          <w:rFonts w:ascii="Arial" w:hAnsi="Arial" w:cs="Arial"/>
          <w:color w:val="000000"/>
          <w:szCs w:val="22"/>
          <w:lang w:val="en-ZA"/>
        </w:rPr>
        <w:t xml:space="preserve">Legal Aid SA also partakes in the </w:t>
      </w:r>
      <w:r w:rsidR="0038007A">
        <w:rPr>
          <w:rFonts w:ascii="Arial" w:hAnsi="Arial" w:cs="Arial"/>
          <w:color w:val="000000"/>
          <w:szCs w:val="22"/>
          <w:lang w:val="en-ZA"/>
        </w:rPr>
        <w:t xml:space="preserve">Department’s 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Court Rationalization Meetings. </w:t>
      </w:r>
    </w:p>
    <w:p w:rsidR="00610483" w:rsidRPr="00610483" w:rsidRDefault="00610483" w:rsidP="00610483">
      <w:pPr>
        <w:numPr>
          <w:ilvl w:val="1"/>
          <w:numId w:val="35"/>
        </w:numPr>
        <w:spacing w:line="360" w:lineRule="auto"/>
        <w:jc w:val="both"/>
        <w:rPr>
          <w:rFonts w:ascii="Arial" w:hAnsi="Arial" w:cs="Arial"/>
          <w:color w:val="000000"/>
          <w:szCs w:val="22"/>
          <w:lang w:val="en-ZA"/>
        </w:rPr>
      </w:pPr>
      <w:r w:rsidRPr="00610483">
        <w:rPr>
          <w:rFonts w:ascii="Arial" w:hAnsi="Arial" w:cs="Arial"/>
          <w:color w:val="000000"/>
          <w:szCs w:val="22"/>
          <w:lang w:val="en-ZA"/>
        </w:rPr>
        <w:t xml:space="preserve">Legal Aid SA ‘s lack of adequate resources and lack of relief component is considered in the coordination of Court operations. </w:t>
      </w:r>
    </w:p>
    <w:p w:rsidR="00610483" w:rsidRPr="00610483" w:rsidRDefault="00610483" w:rsidP="00610483">
      <w:pPr>
        <w:spacing w:line="360" w:lineRule="auto"/>
        <w:ind w:left="1530"/>
        <w:jc w:val="both"/>
        <w:rPr>
          <w:rFonts w:ascii="Arial" w:hAnsi="Arial" w:cs="Arial"/>
          <w:color w:val="000000"/>
          <w:szCs w:val="22"/>
          <w:lang w:val="en-ZA"/>
        </w:rPr>
      </w:pPr>
    </w:p>
    <w:p w:rsidR="00610483" w:rsidRPr="00610483" w:rsidRDefault="00610483" w:rsidP="00610483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Cs w:val="22"/>
          <w:u w:val="single"/>
          <w:lang w:val="en-ZA"/>
        </w:rPr>
      </w:pPr>
      <w:r w:rsidRPr="00610483">
        <w:rPr>
          <w:rFonts w:ascii="Arial" w:hAnsi="Arial" w:cs="Arial"/>
          <w:color w:val="000000"/>
          <w:szCs w:val="22"/>
          <w:lang w:val="en-ZA"/>
        </w:rPr>
        <w:t xml:space="preserve"> </w:t>
      </w:r>
      <w:r w:rsidRPr="00610483">
        <w:rPr>
          <w:rFonts w:ascii="Arial" w:hAnsi="Arial" w:cs="Arial"/>
          <w:color w:val="000000"/>
          <w:szCs w:val="22"/>
          <w:u w:val="single"/>
          <w:lang w:val="en-ZA"/>
        </w:rPr>
        <w:t xml:space="preserve">Special Projects Resources Funding </w:t>
      </w:r>
    </w:p>
    <w:p w:rsidR="00610483" w:rsidRPr="00610483" w:rsidRDefault="00610483" w:rsidP="00610483">
      <w:pPr>
        <w:spacing w:line="360" w:lineRule="auto"/>
        <w:ind w:left="720"/>
        <w:jc w:val="both"/>
        <w:rPr>
          <w:rFonts w:ascii="Arial" w:hAnsi="Arial" w:cs="Arial"/>
          <w:color w:val="000000"/>
          <w:szCs w:val="22"/>
          <w:lang w:val="en-ZA"/>
        </w:rPr>
      </w:pPr>
      <w:r w:rsidRPr="00610483">
        <w:rPr>
          <w:rFonts w:ascii="Arial" w:hAnsi="Arial" w:cs="Arial"/>
          <w:color w:val="000000"/>
          <w:szCs w:val="22"/>
          <w:lang w:val="en-ZA"/>
        </w:rPr>
        <w:t>Where required, the Department provide</w:t>
      </w:r>
      <w:r w:rsidR="0038007A">
        <w:rPr>
          <w:rFonts w:ascii="Arial" w:hAnsi="Arial" w:cs="Arial"/>
          <w:color w:val="000000"/>
          <w:szCs w:val="22"/>
          <w:lang w:val="en-ZA"/>
        </w:rPr>
        <w:t>s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 Legal Aid SA with funding to undertake various special delivery programmes projects, such as Backlog Courts, Sexual Offences Courts and Commercial Crimes Court along with other stakeholders.</w:t>
      </w:r>
    </w:p>
    <w:p w:rsidR="00610483" w:rsidRPr="00610483" w:rsidRDefault="00610483" w:rsidP="00610483">
      <w:pPr>
        <w:spacing w:line="360" w:lineRule="auto"/>
        <w:jc w:val="both"/>
        <w:rPr>
          <w:rFonts w:ascii="Arial" w:hAnsi="Arial" w:cs="Arial"/>
          <w:color w:val="000000"/>
          <w:szCs w:val="22"/>
          <w:lang w:val="en-ZA"/>
        </w:rPr>
      </w:pPr>
    </w:p>
    <w:p w:rsidR="00610483" w:rsidRPr="00610483" w:rsidRDefault="00610483" w:rsidP="00610483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  <w:szCs w:val="22"/>
          <w:u w:val="single"/>
          <w:lang w:val="en-ZA"/>
        </w:rPr>
      </w:pPr>
      <w:r w:rsidRPr="00610483">
        <w:rPr>
          <w:rFonts w:ascii="Arial" w:hAnsi="Arial" w:cs="Arial"/>
          <w:color w:val="000000"/>
          <w:szCs w:val="22"/>
          <w:u w:val="single"/>
          <w:lang w:val="en-ZA"/>
        </w:rPr>
        <w:t xml:space="preserve">New Land Mandate </w:t>
      </w:r>
    </w:p>
    <w:p w:rsidR="00610483" w:rsidRPr="00610483" w:rsidRDefault="00610483" w:rsidP="0061048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/>
          <w:szCs w:val="22"/>
          <w:lang w:val="en-ZA"/>
        </w:rPr>
      </w:pPr>
      <w:r w:rsidRPr="00610483">
        <w:rPr>
          <w:rFonts w:ascii="Arial" w:hAnsi="Arial" w:cs="Arial"/>
          <w:color w:val="000000"/>
          <w:szCs w:val="22"/>
          <w:lang w:val="en-ZA"/>
        </w:rPr>
        <w:t xml:space="preserve">The Department played a key role in the coordination of transfer of Land Rights function from Department of Agriculture to Legal Aid SA. </w:t>
      </w:r>
    </w:p>
    <w:p w:rsidR="00610483" w:rsidRPr="00610483" w:rsidRDefault="00610483" w:rsidP="0061048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/>
          <w:szCs w:val="22"/>
          <w:lang w:val="en-ZA"/>
        </w:rPr>
      </w:pPr>
      <w:r w:rsidRPr="00610483">
        <w:rPr>
          <w:rFonts w:ascii="Arial" w:hAnsi="Arial" w:cs="Arial"/>
          <w:color w:val="000000"/>
          <w:szCs w:val="22"/>
          <w:lang w:val="en-ZA"/>
        </w:rPr>
        <w:t>The Department ensured that the transfer of function is implemented in line with the D</w:t>
      </w:r>
      <w:r w:rsidR="0038007A">
        <w:rPr>
          <w:rFonts w:ascii="Arial" w:hAnsi="Arial" w:cs="Arial"/>
          <w:color w:val="000000"/>
          <w:szCs w:val="22"/>
          <w:lang w:val="en-ZA"/>
        </w:rPr>
        <w:t xml:space="preserve">epartment of </w:t>
      </w:r>
      <w:r w:rsidRPr="00610483">
        <w:rPr>
          <w:rFonts w:ascii="Arial" w:hAnsi="Arial" w:cs="Arial"/>
          <w:color w:val="000000"/>
          <w:szCs w:val="22"/>
          <w:lang w:val="en-ZA"/>
        </w:rPr>
        <w:t>P</w:t>
      </w:r>
      <w:r w:rsidR="0038007A">
        <w:rPr>
          <w:rFonts w:ascii="Arial" w:hAnsi="Arial" w:cs="Arial"/>
          <w:color w:val="000000"/>
          <w:szCs w:val="22"/>
          <w:lang w:val="en-ZA"/>
        </w:rPr>
        <w:t xml:space="preserve">ublic </w:t>
      </w:r>
      <w:r w:rsidRPr="00610483">
        <w:rPr>
          <w:rFonts w:ascii="Arial" w:hAnsi="Arial" w:cs="Arial"/>
          <w:color w:val="000000"/>
          <w:szCs w:val="22"/>
          <w:lang w:val="en-ZA"/>
        </w:rPr>
        <w:t>S</w:t>
      </w:r>
      <w:r w:rsidR="0038007A">
        <w:rPr>
          <w:rFonts w:ascii="Arial" w:hAnsi="Arial" w:cs="Arial"/>
          <w:color w:val="000000"/>
          <w:szCs w:val="22"/>
          <w:lang w:val="en-ZA"/>
        </w:rPr>
        <w:t xml:space="preserve">ervice and </w:t>
      </w:r>
      <w:r w:rsidRPr="00610483">
        <w:rPr>
          <w:rFonts w:ascii="Arial" w:hAnsi="Arial" w:cs="Arial"/>
          <w:color w:val="000000"/>
          <w:szCs w:val="22"/>
          <w:lang w:val="en-ZA"/>
        </w:rPr>
        <w:t>A</w:t>
      </w:r>
      <w:r w:rsidR="0038007A">
        <w:rPr>
          <w:rFonts w:ascii="Arial" w:hAnsi="Arial" w:cs="Arial"/>
          <w:color w:val="000000"/>
          <w:szCs w:val="22"/>
          <w:lang w:val="en-ZA"/>
        </w:rPr>
        <w:t>dministration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 and N</w:t>
      </w:r>
      <w:r w:rsidR="0038007A">
        <w:rPr>
          <w:rFonts w:ascii="Arial" w:hAnsi="Arial" w:cs="Arial"/>
          <w:color w:val="000000"/>
          <w:szCs w:val="22"/>
          <w:lang w:val="en-ZA"/>
        </w:rPr>
        <w:t xml:space="preserve">ational </w:t>
      </w:r>
      <w:r w:rsidRPr="00610483">
        <w:rPr>
          <w:rFonts w:ascii="Arial" w:hAnsi="Arial" w:cs="Arial"/>
          <w:color w:val="000000"/>
          <w:szCs w:val="22"/>
          <w:lang w:val="en-ZA"/>
        </w:rPr>
        <w:t>T</w:t>
      </w:r>
      <w:r w:rsidR="0038007A">
        <w:rPr>
          <w:rFonts w:ascii="Arial" w:hAnsi="Arial" w:cs="Arial"/>
          <w:color w:val="000000"/>
          <w:szCs w:val="22"/>
          <w:lang w:val="en-ZA"/>
        </w:rPr>
        <w:t>reasury</w:t>
      </w:r>
      <w:r w:rsidRPr="00610483">
        <w:rPr>
          <w:rFonts w:ascii="Arial" w:hAnsi="Arial" w:cs="Arial"/>
          <w:color w:val="000000"/>
          <w:szCs w:val="22"/>
          <w:lang w:val="en-ZA"/>
        </w:rPr>
        <w:t xml:space="preserve"> transfer of function frameworks.</w:t>
      </w:r>
    </w:p>
    <w:p w:rsidR="00610483" w:rsidRPr="00610483" w:rsidRDefault="00610483" w:rsidP="00610483">
      <w:pPr>
        <w:spacing w:line="360" w:lineRule="auto"/>
        <w:ind w:left="810"/>
        <w:jc w:val="both"/>
        <w:rPr>
          <w:rFonts w:ascii="Arial" w:hAnsi="Arial" w:cs="Arial"/>
          <w:color w:val="000000"/>
          <w:szCs w:val="22"/>
          <w:lang w:val="en-ZA"/>
        </w:rPr>
      </w:pPr>
    </w:p>
    <w:p w:rsidR="00610483" w:rsidRPr="00610483" w:rsidRDefault="00610483" w:rsidP="00610483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Cs w:val="22"/>
          <w:lang w:val="en-ZA"/>
        </w:rPr>
      </w:pPr>
      <w:r w:rsidRPr="00610483">
        <w:rPr>
          <w:rFonts w:ascii="Arial" w:hAnsi="Arial" w:cs="Arial"/>
          <w:b/>
          <w:bCs/>
          <w:szCs w:val="22"/>
          <w:lang w:val="en-ZA"/>
        </w:rPr>
        <w:t>Finance and budgeting</w:t>
      </w:r>
    </w:p>
    <w:p w:rsidR="00610483" w:rsidRPr="00610483" w:rsidRDefault="00610483" w:rsidP="00610483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Cs w:val="22"/>
          <w:lang w:val="en-ZA"/>
        </w:rPr>
      </w:pPr>
      <w:r w:rsidRPr="00610483">
        <w:rPr>
          <w:rFonts w:ascii="Arial" w:hAnsi="Arial" w:cs="Arial"/>
          <w:szCs w:val="22"/>
          <w:lang w:val="en-ZA"/>
        </w:rPr>
        <w:t>Supported Legal Aid SA in its submission to National Treasury pleading for exemption from budget reduction which has a direct impact on the case load</w:t>
      </w:r>
    </w:p>
    <w:p w:rsidR="00610483" w:rsidRPr="00610483" w:rsidRDefault="00610483" w:rsidP="00610483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Cs w:val="22"/>
          <w:lang w:val="en-ZA"/>
        </w:rPr>
      </w:pPr>
      <w:r w:rsidRPr="00610483">
        <w:rPr>
          <w:rFonts w:ascii="Arial" w:hAnsi="Arial" w:cs="Arial"/>
          <w:szCs w:val="22"/>
          <w:lang w:val="en-ZA"/>
        </w:rPr>
        <w:t>Coordinates meeting between Security Cluster departments/entities with National Treasury wherein departments budgets are presented and considered.</w:t>
      </w:r>
    </w:p>
    <w:p w:rsidR="00610483" w:rsidRPr="00610483" w:rsidRDefault="00610483" w:rsidP="00610483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Cs w:val="22"/>
          <w:lang w:val="en-ZA"/>
        </w:rPr>
      </w:pPr>
      <w:r w:rsidRPr="00610483">
        <w:rPr>
          <w:rFonts w:ascii="Arial" w:hAnsi="Arial" w:cs="Arial"/>
          <w:szCs w:val="22"/>
          <w:lang w:val="en-ZA"/>
        </w:rPr>
        <w:t>Availed funds to Legal Aid SA for Special Commercial Crimes Courts</w:t>
      </w:r>
    </w:p>
    <w:p w:rsidR="00610483" w:rsidRPr="00610483" w:rsidRDefault="00610483" w:rsidP="00610483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Cs w:val="22"/>
          <w:lang w:val="en-ZA"/>
        </w:rPr>
      </w:pPr>
      <w:r w:rsidRPr="00610483">
        <w:rPr>
          <w:rFonts w:ascii="Arial" w:hAnsi="Arial" w:cs="Arial"/>
          <w:szCs w:val="22"/>
          <w:lang w:val="en-ZA"/>
        </w:rPr>
        <w:t xml:space="preserve">Coordinated the transfer of R33m to from the Department of Agriculture to Legal </w:t>
      </w:r>
      <w:r w:rsidR="009C2160">
        <w:rPr>
          <w:rFonts w:ascii="Arial" w:hAnsi="Arial" w:cs="Arial"/>
          <w:szCs w:val="22"/>
          <w:lang w:val="en-ZA"/>
        </w:rPr>
        <w:t>A</w:t>
      </w:r>
      <w:r w:rsidRPr="00610483">
        <w:rPr>
          <w:rFonts w:ascii="Arial" w:hAnsi="Arial" w:cs="Arial"/>
          <w:szCs w:val="22"/>
          <w:lang w:val="en-ZA"/>
        </w:rPr>
        <w:t xml:space="preserve">id SA to fund the establishment of the Land Rights Management unit. If these funds were not secured, then Legal </w:t>
      </w:r>
      <w:r w:rsidR="009C2160">
        <w:rPr>
          <w:rFonts w:ascii="Arial" w:hAnsi="Arial" w:cs="Arial"/>
          <w:szCs w:val="22"/>
          <w:lang w:val="en-ZA"/>
        </w:rPr>
        <w:t>A</w:t>
      </w:r>
      <w:r w:rsidRPr="00610483">
        <w:rPr>
          <w:rFonts w:ascii="Arial" w:hAnsi="Arial" w:cs="Arial"/>
          <w:szCs w:val="22"/>
          <w:lang w:val="en-ZA"/>
        </w:rPr>
        <w:t xml:space="preserve">id </w:t>
      </w:r>
      <w:r w:rsidR="009C2160">
        <w:rPr>
          <w:rFonts w:ascii="Arial" w:hAnsi="Arial" w:cs="Arial"/>
          <w:szCs w:val="22"/>
          <w:lang w:val="en-ZA"/>
        </w:rPr>
        <w:t xml:space="preserve">SA </w:t>
      </w:r>
      <w:r w:rsidRPr="00610483">
        <w:rPr>
          <w:rFonts w:ascii="Arial" w:hAnsi="Arial" w:cs="Arial"/>
          <w:szCs w:val="22"/>
          <w:lang w:val="en-ZA"/>
        </w:rPr>
        <w:t>would have had to use its funds to establish the Land Rights Management Unit.</w:t>
      </w:r>
    </w:p>
    <w:p w:rsidR="00610483" w:rsidRPr="00610483" w:rsidRDefault="00610483" w:rsidP="00610483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Cs w:val="22"/>
          <w:lang w:val="en-ZA"/>
        </w:rPr>
      </w:pPr>
      <w:r w:rsidRPr="00610483">
        <w:rPr>
          <w:rFonts w:ascii="Arial" w:hAnsi="Arial" w:cs="Arial"/>
          <w:szCs w:val="22"/>
          <w:lang w:val="en-ZA"/>
        </w:rPr>
        <w:t>Spearheaded the Land mandate M</w:t>
      </w:r>
      <w:r w:rsidR="009C2160">
        <w:rPr>
          <w:rFonts w:ascii="Arial" w:hAnsi="Arial" w:cs="Arial"/>
          <w:szCs w:val="22"/>
          <w:lang w:val="en-ZA"/>
        </w:rPr>
        <w:t xml:space="preserve">edium </w:t>
      </w:r>
      <w:r w:rsidRPr="00610483">
        <w:rPr>
          <w:rFonts w:ascii="Arial" w:hAnsi="Arial" w:cs="Arial"/>
          <w:szCs w:val="22"/>
          <w:lang w:val="en-ZA"/>
        </w:rPr>
        <w:t>T</w:t>
      </w:r>
      <w:r w:rsidR="009C2160">
        <w:rPr>
          <w:rFonts w:ascii="Arial" w:hAnsi="Arial" w:cs="Arial"/>
          <w:szCs w:val="22"/>
          <w:lang w:val="en-ZA"/>
        </w:rPr>
        <w:t xml:space="preserve">erm </w:t>
      </w:r>
      <w:r w:rsidRPr="00610483">
        <w:rPr>
          <w:rFonts w:ascii="Arial" w:hAnsi="Arial" w:cs="Arial"/>
          <w:szCs w:val="22"/>
          <w:lang w:val="en-ZA"/>
        </w:rPr>
        <w:t>E</w:t>
      </w:r>
      <w:r w:rsidR="009C2160">
        <w:rPr>
          <w:rFonts w:ascii="Arial" w:hAnsi="Arial" w:cs="Arial"/>
          <w:szCs w:val="22"/>
          <w:lang w:val="en-ZA"/>
        </w:rPr>
        <w:t xml:space="preserve">xpenditure </w:t>
      </w:r>
      <w:r w:rsidRPr="00610483">
        <w:rPr>
          <w:rFonts w:ascii="Arial" w:hAnsi="Arial" w:cs="Arial"/>
          <w:szCs w:val="22"/>
          <w:lang w:val="en-ZA"/>
        </w:rPr>
        <w:t>F</w:t>
      </w:r>
      <w:r w:rsidR="009C2160">
        <w:rPr>
          <w:rFonts w:ascii="Arial" w:hAnsi="Arial" w:cs="Arial"/>
          <w:szCs w:val="22"/>
          <w:lang w:val="en-ZA"/>
        </w:rPr>
        <w:t>ramework</w:t>
      </w:r>
      <w:r w:rsidRPr="00610483">
        <w:rPr>
          <w:rFonts w:ascii="Arial" w:hAnsi="Arial" w:cs="Arial"/>
          <w:szCs w:val="22"/>
          <w:lang w:val="en-ZA"/>
        </w:rPr>
        <w:t xml:space="preserve"> Budget negotiations with National Treasury to ensure that the new mandate is adequately funded.</w:t>
      </w:r>
    </w:p>
    <w:p w:rsidR="00610483" w:rsidRPr="00610483" w:rsidRDefault="009C2160" w:rsidP="00610483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Cs w:val="22"/>
          <w:lang w:val="en-ZA"/>
        </w:rPr>
      </w:pPr>
      <w:r>
        <w:rPr>
          <w:rFonts w:ascii="Arial" w:hAnsi="Arial" w:cs="Arial"/>
          <w:szCs w:val="22"/>
          <w:lang w:val="en-ZA"/>
        </w:rPr>
        <w:t>I have</w:t>
      </w:r>
      <w:r w:rsidR="00610483" w:rsidRPr="00610483">
        <w:rPr>
          <w:rFonts w:ascii="Arial" w:hAnsi="Arial" w:cs="Arial"/>
          <w:szCs w:val="22"/>
          <w:lang w:val="en-ZA"/>
        </w:rPr>
        <w:t xml:space="preserve"> met with the Minister of Finance to present Legal Aid SA case on request for funding.</w:t>
      </w:r>
    </w:p>
    <w:p w:rsidR="00983C6B" w:rsidRPr="00610483" w:rsidRDefault="00983C6B" w:rsidP="00610483">
      <w:pPr>
        <w:spacing w:line="360" w:lineRule="auto"/>
        <w:rPr>
          <w:rFonts w:ascii="Arial" w:hAnsi="Arial" w:cs="Arial"/>
          <w:b/>
          <w:sz w:val="28"/>
        </w:rPr>
      </w:pPr>
    </w:p>
    <w:sectPr w:rsidR="00983C6B" w:rsidRPr="00610483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49" w:rsidRDefault="00D54A49" w:rsidP="00913892">
      <w:r>
        <w:separator/>
      </w:r>
    </w:p>
  </w:endnote>
  <w:endnote w:type="continuationSeparator" w:id="0">
    <w:p w:rsidR="00D54A49" w:rsidRDefault="00D54A49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D54A49" w:rsidRPr="00D54A49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49" w:rsidRDefault="00D54A49" w:rsidP="00913892">
      <w:r>
        <w:separator/>
      </w:r>
    </w:p>
  </w:footnote>
  <w:footnote w:type="continuationSeparator" w:id="0">
    <w:p w:rsidR="00D54A49" w:rsidRDefault="00D54A49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A9"/>
    <w:multiLevelType w:val="hybridMultilevel"/>
    <w:tmpl w:val="BB4E41B0"/>
    <w:lvl w:ilvl="0" w:tplc="10FAA68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89AC366A">
      <w:start w:val="1"/>
      <w:numFmt w:val="lowerRoman"/>
      <w:lvlText w:val="(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CB0"/>
    <w:multiLevelType w:val="hybridMultilevel"/>
    <w:tmpl w:val="BB4E41B0"/>
    <w:lvl w:ilvl="0" w:tplc="10FAA68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89AC366A">
      <w:start w:val="1"/>
      <w:numFmt w:val="lowerRoman"/>
      <w:lvlText w:val="(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2F99383E"/>
    <w:multiLevelType w:val="hybridMultilevel"/>
    <w:tmpl w:val="D610A6DA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41E10"/>
    <w:multiLevelType w:val="hybridMultilevel"/>
    <w:tmpl w:val="A252C7DC"/>
    <w:lvl w:ilvl="0" w:tplc="F65485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E6744"/>
    <w:multiLevelType w:val="hybridMultilevel"/>
    <w:tmpl w:val="5698964E"/>
    <w:lvl w:ilvl="0" w:tplc="5E48428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F5B22"/>
    <w:multiLevelType w:val="hybridMultilevel"/>
    <w:tmpl w:val="0F129A92"/>
    <w:lvl w:ilvl="0" w:tplc="A8DA5BB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061F6"/>
    <w:multiLevelType w:val="hybridMultilevel"/>
    <w:tmpl w:val="EEB2BA5A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460E21"/>
    <w:multiLevelType w:val="hybridMultilevel"/>
    <w:tmpl w:val="53AA1D3C"/>
    <w:lvl w:ilvl="0" w:tplc="E2B856EE">
      <w:start w:val="1"/>
      <w:numFmt w:val="lowerLetter"/>
      <w:lvlText w:val="(%1)"/>
      <w:lvlJc w:val="left"/>
      <w:pPr>
        <w:ind w:left="77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7B92"/>
    <w:multiLevelType w:val="hybridMultilevel"/>
    <w:tmpl w:val="BEA8D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9013A8"/>
    <w:multiLevelType w:val="hybridMultilevel"/>
    <w:tmpl w:val="D6120B9A"/>
    <w:lvl w:ilvl="0" w:tplc="122A50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545AB"/>
    <w:multiLevelType w:val="hybridMultilevel"/>
    <w:tmpl w:val="A824DF20"/>
    <w:lvl w:ilvl="0" w:tplc="47BC7D70">
      <w:start w:val="1"/>
      <w:numFmt w:val="lowerRoman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22"/>
  </w:num>
  <w:num w:numId="5">
    <w:abstractNumId w:val="1"/>
  </w:num>
  <w:num w:numId="6">
    <w:abstractNumId w:val="17"/>
  </w:num>
  <w:num w:numId="7">
    <w:abstractNumId w:val="33"/>
  </w:num>
  <w:num w:numId="8">
    <w:abstractNumId w:val="8"/>
  </w:num>
  <w:num w:numId="9">
    <w:abstractNumId w:val="20"/>
  </w:num>
  <w:num w:numId="10">
    <w:abstractNumId w:val="38"/>
  </w:num>
  <w:num w:numId="11">
    <w:abstractNumId w:val="4"/>
  </w:num>
  <w:num w:numId="12">
    <w:abstractNumId w:val="27"/>
  </w:num>
  <w:num w:numId="13">
    <w:abstractNumId w:val="10"/>
  </w:num>
  <w:num w:numId="14">
    <w:abstractNumId w:val="6"/>
  </w:num>
  <w:num w:numId="15">
    <w:abstractNumId w:val="14"/>
  </w:num>
  <w:num w:numId="16">
    <w:abstractNumId w:val="30"/>
  </w:num>
  <w:num w:numId="17">
    <w:abstractNumId w:val="13"/>
  </w:num>
  <w:num w:numId="18">
    <w:abstractNumId w:val="9"/>
  </w:num>
  <w:num w:numId="19">
    <w:abstractNumId w:val="3"/>
  </w:num>
  <w:num w:numId="20">
    <w:abstractNumId w:val="7"/>
  </w:num>
  <w:num w:numId="21">
    <w:abstractNumId w:val="15"/>
  </w:num>
  <w:num w:numId="22">
    <w:abstractNumId w:val="28"/>
  </w:num>
  <w:num w:numId="23">
    <w:abstractNumId w:val="37"/>
  </w:num>
  <w:num w:numId="24">
    <w:abstractNumId w:val="34"/>
  </w:num>
  <w:num w:numId="25">
    <w:abstractNumId w:val="36"/>
  </w:num>
  <w:num w:numId="26">
    <w:abstractNumId w:val="0"/>
  </w:num>
  <w:num w:numId="27">
    <w:abstractNumId w:val="35"/>
  </w:num>
  <w:num w:numId="28">
    <w:abstractNumId w:val="18"/>
  </w:num>
  <w:num w:numId="29">
    <w:abstractNumId w:val="25"/>
  </w:num>
  <w:num w:numId="30">
    <w:abstractNumId w:val="31"/>
  </w:num>
  <w:num w:numId="31">
    <w:abstractNumId w:val="26"/>
  </w:num>
  <w:num w:numId="32">
    <w:abstractNumId w:val="12"/>
  </w:num>
  <w:num w:numId="33">
    <w:abstractNumId w:val="2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29"/>
  </w:num>
  <w:num w:numId="38">
    <w:abstractNumId w:val="2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7971"/>
    <w:rsid w:val="00026EC0"/>
    <w:rsid w:val="00030927"/>
    <w:rsid w:val="0004105D"/>
    <w:rsid w:val="0004190C"/>
    <w:rsid w:val="00046588"/>
    <w:rsid w:val="00046EA9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84A80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1CE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7F3F"/>
    <w:rsid w:val="001D2E53"/>
    <w:rsid w:val="001D4F07"/>
    <w:rsid w:val="001E1642"/>
    <w:rsid w:val="001E1BE7"/>
    <w:rsid w:val="001E48EE"/>
    <w:rsid w:val="001E6211"/>
    <w:rsid w:val="001E6A90"/>
    <w:rsid w:val="001F41F3"/>
    <w:rsid w:val="001F445E"/>
    <w:rsid w:val="001F6711"/>
    <w:rsid w:val="00203F6A"/>
    <w:rsid w:val="00213182"/>
    <w:rsid w:val="0021549B"/>
    <w:rsid w:val="00217699"/>
    <w:rsid w:val="00220084"/>
    <w:rsid w:val="00224067"/>
    <w:rsid w:val="002269FD"/>
    <w:rsid w:val="00227505"/>
    <w:rsid w:val="00260B24"/>
    <w:rsid w:val="00262ACE"/>
    <w:rsid w:val="00263360"/>
    <w:rsid w:val="002636AF"/>
    <w:rsid w:val="00275216"/>
    <w:rsid w:val="0027707E"/>
    <w:rsid w:val="0028030F"/>
    <w:rsid w:val="00281574"/>
    <w:rsid w:val="00283E0D"/>
    <w:rsid w:val="002857B6"/>
    <w:rsid w:val="00286311"/>
    <w:rsid w:val="00291065"/>
    <w:rsid w:val="002A0DB1"/>
    <w:rsid w:val="002A15AC"/>
    <w:rsid w:val="002A6273"/>
    <w:rsid w:val="002B0227"/>
    <w:rsid w:val="002B2B31"/>
    <w:rsid w:val="002B6D18"/>
    <w:rsid w:val="002C719B"/>
    <w:rsid w:val="002D0184"/>
    <w:rsid w:val="002D3D40"/>
    <w:rsid w:val="002D5BF7"/>
    <w:rsid w:val="002D7BBD"/>
    <w:rsid w:val="002E2F8A"/>
    <w:rsid w:val="002E7253"/>
    <w:rsid w:val="002E79C9"/>
    <w:rsid w:val="002F0034"/>
    <w:rsid w:val="002F22DD"/>
    <w:rsid w:val="002F5D66"/>
    <w:rsid w:val="0031652F"/>
    <w:rsid w:val="00322BA4"/>
    <w:rsid w:val="003236FD"/>
    <w:rsid w:val="003401CA"/>
    <w:rsid w:val="00346942"/>
    <w:rsid w:val="003520B5"/>
    <w:rsid w:val="00367CA2"/>
    <w:rsid w:val="0037187E"/>
    <w:rsid w:val="003767D7"/>
    <w:rsid w:val="003771A4"/>
    <w:rsid w:val="0038007A"/>
    <w:rsid w:val="00381B64"/>
    <w:rsid w:val="00383858"/>
    <w:rsid w:val="00383B08"/>
    <w:rsid w:val="00386CA6"/>
    <w:rsid w:val="003977F4"/>
    <w:rsid w:val="003A64C5"/>
    <w:rsid w:val="003A6AD0"/>
    <w:rsid w:val="003B0260"/>
    <w:rsid w:val="003B4E0C"/>
    <w:rsid w:val="003C43F4"/>
    <w:rsid w:val="003C4D22"/>
    <w:rsid w:val="003C4F45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0A06"/>
    <w:rsid w:val="004031F8"/>
    <w:rsid w:val="004071AE"/>
    <w:rsid w:val="00417DB4"/>
    <w:rsid w:val="004219B4"/>
    <w:rsid w:val="00421D3B"/>
    <w:rsid w:val="00422DF6"/>
    <w:rsid w:val="00425158"/>
    <w:rsid w:val="00431C9F"/>
    <w:rsid w:val="00433054"/>
    <w:rsid w:val="00433C19"/>
    <w:rsid w:val="00436057"/>
    <w:rsid w:val="00436363"/>
    <w:rsid w:val="00436842"/>
    <w:rsid w:val="00440FFF"/>
    <w:rsid w:val="00441BD5"/>
    <w:rsid w:val="00441D9E"/>
    <w:rsid w:val="004443E6"/>
    <w:rsid w:val="00447BA5"/>
    <w:rsid w:val="00454D46"/>
    <w:rsid w:val="004572CE"/>
    <w:rsid w:val="00465448"/>
    <w:rsid w:val="00465A51"/>
    <w:rsid w:val="00485E38"/>
    <w:rsid w:val="004926BD"/>
    <w:rsid w:val="00493775"/>
    <w:rsid w:val="004B6B6B"/>
    <w:rsid w:val="004E42FA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915F0"/>
    <w:rsid w:val="005A2F69"/>
    <w:rsid w:val="005A42CF"/>
    <w:rsid w:val="005B6209"/>
    <w:rsid w:val="005C4580"/>
    <w:rsid w:val="005C783A"/>
    <w:rsid w:val="005D146C"/>
    <w:rsid w:val="005D1EEF"/>
    <w:rsid w:val="005E365A"/>
    <w:rsid w:val="005E6608"/>
    <w:rsid w:val="00600349"/>
    <w:rsid w:val="00604F50"/>
    <w:rsid w:val="00610483"/>
    <w:rsid w:val="00611D96"/>
    <w:rsid w:val="00612214"/>
    <w:rsid w:val="00625CD7"/>
    <w:rsid w:val="00625EAF"/>
    <w:rsid w:val="00630932"/>
    <w:rsid w:val="00632AE9"/>
    <w:rsid w:val="00640DE8"/>
    <w:rsid w:val="0064539A"/>
    <w:rsid w:val="006538C4"/>
    <w:rsid w:val="00653FE5"/>
    <w:rsid w:val="00661BE2"/>
    <w:rsid w:val="0066539D"/>
    <w:rsid w:val="00670788"/>
    <w:rsid w:val="0067545A"/>
    <w:rsid w:val="00682A34"/>
    <w:rsid w:val="006921BE"/>
    <w:rsid w:val="006959E4"/>
    <w:rsid w:val="006A33CE"/>
    <w:rsid w:val="006A35FB"/>
    <w:rsid w:val="006A4983"/>
    <w:rsid w:val="006A6A3B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1A1D"/>
    <w:rsid w:val="0078425B"/>
    <w:rsid w:val="00791471"/>
    <w:rsid w:val="007961D4"/>
    <w:rsid w:val="007B340B"/>
    <w:rsid w:val="007B4030"/>
    <w:rsid w:val="007B7829"/>
    <w:rsid w:val="007C0AC3"/>
    <w:rsid w:val="007C1863"/>
    <w:rsid w:val="007D4FAB"/>
    <w:rsid w:val="007D5B13"/>
    <w:rsid w:val="007E6925"/>
    <w:rsid w:val="007E7201"/>
    <w:rsid w:val="007F2B0B"/>
    <w:rsid w:val="007F3217"/>
    <w:rsid w:val="007F6C09"/>
    <w:rsid w:val="0080509D"/>
    <w:rsid w:val="008169B8"/>
    <w:rsid w:val="00822E00"/>
    <w:rsid w:val="00827AC9"/>
    <w:rsid w:val="00833136"/>
    <w:rsid w:val="00846897"/>
    <w:rsid w:val="0085538B"/>
    <w:rsid w:val="00860D16"/>
    <w:rsid w:val="008616A2"/>
    <w:rsid w:val="00865132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907"/>
    <w:rsid w:val="008D3C30"/>
    <w:rsid w:val="008D4373"/>
    <w:rsid w:val="008E312C"/>
    <w:rsid w:val="008E78E6"/>
    <w:rsid w:val="008F366F"/>
    <w:rsid w:val="008F6A5A"/>
    <w:rsid w:val="009025C1"/>
    <w:rsid w:val="00903C3F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C2160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7458A"/>
    <w:rsid w:val="00A85935"/>
    <w:rsid w:val="00AA13DE"/>
    <w:rsid w:val="00AA2AB0"/>
    <w:rsid w:val="00AA39AC"/>
    <w:rsid w:val="00AA52CE"/>
    <w:rsid w:val="00AB23D3"/>
    <w:rsid w:val="00AC7B15"/>
    <w:rsid w:val="00AD0B35"/>
    <w:rsid w:val="00AD7B7A"/>
    <w:rsid w:val="00AF06C1"/>
    <w:rsid w:val="00AF0F1A"/>
    <w:rsid w:val="00AF2D9C"/>
    <w:rsid w:val="00AF5D91"/>
    <w:rsid w:val="00B021CE"/>
    <w:rsid w:val="00B043A4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2F4C"/>
    <w:rsid w:val="00B553A6"/>
    <w:rsid w:val="00B76C9E"/>
    <w:rsid w:val="00B8345D"/>
    <w:rsid w:val="00B958BA"/>
    <w:rsid w:val="00B95E05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1C8B"/>
    <w:rsid w:val="00BE7822"/>
    <w:rsid w:val="00BF0672"/>
    <w:rsid w:val="00BF0809"/>
    <w:rsid w:val="00BF1930"/>
    <w:rsid w:val="00BF738D"/>
    <w:rsid w:val="00C15423"/>
    <w:rsid w:val="00C15D71"/>
    <w:rsid w:val="00C2600F"/>
    <w:rsid w:val="00C31057"/>
    <w:rsid w:val="00C32B9F"/>
    <w:rsid w:val="00C331B7"/>
    <w:rsid w:val="00C360AA"/>
    <w:rsid w:val="00C3772F"/>
    <w:rsid w:val="00C41A50"/>
    <w:rsid w:val="00C5275D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97D96"/>
    <w:rsid w:val="00CA5FDA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4A49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D36AF"/>
    <w:rsid w:val="00DD7BB4"/>
    <w:rsid w:val="00DE1284"/>
    <w:rsid w:val="00DF2638"/>
    <w:rsid w:val="00DF705C"/>
    <w:rsid w:val="00E1080E"/>
    <w:rsid w:val="00E17F42"/>
    <w:rsid w:val="00E213F6"/>
    <w:rsid w:val="00E21A4E"/>
    <w:rsid w:val="00E21A66"/>
    <w:rsid w:val="00E25344"/>
    <w:rsid w:val="00E30F9B"/>
    <w:rsid w:val="00E35BD5"/>
    <w:rsid w:val="00E44AFC"/>
    <w:rsid w:val="00E55AFD"/>
    <w:rsid w:val="00E637DE"/>
    <w:rsid w:val="00EA4996"/>
    <w:rsid w:val="00EA4D5C"/>
    <w:rsid w:val="00EA53D2"/>
    <w:rsid w:val="00EA7A64"/>
    <w:rsid w:val="00EB54FA"/>
    <w:rsid w:val="00EB5C9A"/>
    <w:rsid w:val="00EB6AC1"/>
    <w:rsid w:val="00EC123C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D656F"/>
    <w:rsid w:val="00FE25AE"/>
    <w:rsid w:val="00FE3CEA"/>
    <w:rsid w:val="00FE5DBA"/>
    <w:rsid w:val="00FE64CB"/>
    <w:rsid w:val="00FE6ABC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2022-10-27T09:15:00Z</cp:lastPrinted>
  <dcterms:created xsi:type="dcterms:W3CDTF">2022-11-07T13:30:00Z</dcterms:created>
  <dcterms:modified xsi:type="dcterms:W3CDTF">2022-11-07T13:30:00Z</dcterms:modified>
</cp:coreProperties>
</file>