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0731DF" w:rsidRDefault="00F515CF" w:rsidP="00C428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31DF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0731DF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0731DF" w:rsidRDefault="001304CF" w:rsidP="00C42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31DF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0731DF">
        <w:rPr>
          <w:rFonts w:ascii="Arial" w:eastAsia="Times New Roman" w:hAnsi="Arial" w:cs="Arial"/>
          <w:b/>
          <w:sz w:val="24"/>
          <w:szCs w:val="24"/>
        </w:rPr>
        <w:t>R</w:t>
      </w:r>
      <w:r w:rsidRPr="000731DF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0731DF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0731DF" w:rsidRDefault="001168CA" w:rsidP="00C428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0731DF" w:rsidRDefault="00FD7F03" w:rsidP="00C428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0731DF" w:rsidRDefault="00F515CF" w:rsidP="00C428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31DF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0731DF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F24AC" w:rsidRPr="000731DF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276B2" w:rsidRPr="000731DF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0731DF" w:rsidRPr="000731DF"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FF1348" w:rsidRPr="000731DF" w:rsidRDefault="00F515CF" w:rsidP="00C428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31DF">
        <w:rPr>
          <w:rFonts w:ascii="Arial" w:eastAsia="Times New Roman" w:hAnsi="Arial" w:cs="Arial"/>
          <w:sz w:val="24"/>
          <w:szCs w:val="24"/>
        </w:rPr>
        <w:t> </w:t>
      </w:r>
    </w:p>
    <w:p w:rsidR="002355A7" w:rsidRPr="000731DF" w:rsidRDefault="00687C52" w:rsidP="00C428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F24AC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40</w:t>
      </w:r>
      <w:r w:rsidR="0031187C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F24AC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AE60DB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0731DF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0731DF" w:rsidRDefault="00E34B5B" w:rsidP="00C428A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731DF" w:rsidRDefault="000731DF" w:rsidP="00C428A9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0731DF">
        <w:rPr>
          <w:rFonts w:ascii="Arial" w:hAnsi="Arial" w:cs="Arial"/>
          <w:b/>
          <w:bCs/>
          <w:sz w:val="24"/>
          <w:szCs w:val="24"/>
          <w:lang w:val="en-GB"/>
        </w:rPr>
        <w:t>3777.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0731DF">
        <w:rPr>
          <w:rFonts w:ascii="Arial" w:hAnsi="Arial" w:cs="Arial"/>
          <w:b/>
          <w:bCs/>
          <w:sz w:val="24"/>
          <w:szCs w:val="24"/>
          <w:lang w:val="en-GB"/>
        </w:rPr>
        <w:t xml:space="preserve">Mr B S </w:t>
      </w:r>
      <w:proofErr w:type="spellStart"/>
      <w:r w:rsidRPr="000731DF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Madlingozi</w:t>
      </w:r>
      <w:proofErr w:type="spellEnd"/>
      <w:r w:rsidRPr="000731DF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Agriculture, Land Reform and Rural Development</w:t>
      </w:r>
      <w:r w:rsidR="00FC2DCA" w:rsidRPr="000731DF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0731DF">
        <w:rPr>
          <w:rFonts w:ascii="Arial" w:hAnsi="Arial" w:cs="Arial"/>
          <w:sz w:val="24"/>
          <w:szCs w:val="24"/>
        </w:rPr>
        <w:instrText xml:space="preserve"> XE "</w:instrText>
      </w:r>
      <w:r w:rsidRPr="000731DF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0731DF">
        <w:rPr>
          <w:rFonts w:ascii="Arial" w:hAnsi="Arial" w:cs="Arial"/>
          <w:sz w:val="24"/>
          <w:szCs w:val="24"/>
        </w:rPr>
        <w:instrText xml:space="preserve">" </w:instrText>
      </w:r>
      <w:r w:rsidR="00FC2DCA" w:rsidRPr="000731DF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0731DF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0731DF" w:rsidRPr="000731DF" w:rsidRDefault="000731DF" w:rsidP="00C428A9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0731DF" w:rsidRPr="000731DF" w:rsidRDefault="000731DF" w:rsidP="00C428A9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0731DF">
        <w:rPr>
          <w:rFonts w:ascii="Arial" w:eastAsia="Calibri" w:hAnsi="Arial" w:cs="Arial"/>
          <w:sz w:val="24"/>
          <w:szCs w:val="24"/>
          <w:lang w:val="en-GB"/>
        </w:rPr>
        <w:t xml:space="preserve">With reference to her reply to question 3254 on 29 September 2022, in which she indicated that Phase 1 of the settlement of the Lower </w:t>
      </w:r>
      <w:proofErr w:type="spellStart"/>
      <w:r w:rsidRPr="000731DF">
        <w:rPr>
          <w:rFonts w:ascii="Arial" w:eastAsia="Calibri" w:hAnsi="Arial" w:cs="Arial"/>
          <w:sz w:val="24"/>
          <w:szCs w:val="24"/>
          <w:lang w:val="en-GB"/>
        </w:rPr>
        <w:t>Zingcuka</w:t>
      </w:r>
      <w:proofErr w:type="spellEnd"/>
      <w:r w:rsidRPr="000731DF">
        <w:rPr>
          <w:rFonts w:ascii="Arial" w:eastAsia="Calibri" w:hAnsi="Arial" w:cs="Arial"/>
          <w:sz w:val="24"/>
          <w:szCs w:val="24"/>
          <w:lang w:val="en-GB"/>
        </w:rPr>
        <w:t xml:space="preserve"> Land claim will take place during this quarter and that the settlement will depend on the co-operation of the community, what (a) total number of phases will it take to settle the long outstanding claim, (b) will each phase entail and (c) sort of co-operation is expected from the community in order to fast-track the settlement of the specified claim?</w:t>
      </w:r>
      <w:r w:rsidRPr="000731DF">
        <w:rPr>
          <w:rFonts w:ascii="Arial" w:eastAsia="Calibri" w:hAnsi="Arial" w:cs="Arial"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 xml:space="preserve">   </w:t>
      </w:r>
      <w:r w:rsidRPr="000731DF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NW4665E</w:t>
      </w:r>
    </w:p>
    <w:p w:rsidR="00DF24AC" w:rsidRPr="000731DF" w:rsidRDefault="00DF24AC" w:rsidP="00C428A9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4276B2" w:rsidRPr="000731DF" w:rsidRDefault="004276B2" w:rsidP="00C428A9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433A8" w:rsidRPr="004E612C" w:rsidRDefault="00E433A8" w:rsidP="00C428A9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0731DF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0731DF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0731DF">
        <w:rPr>
          <w:rFonts w:ascii="Arial" w:hAnsi="Arial" w:cs="Arial"/>
          <w:b/>
          <w:sz w:val="24"/>
          <w:szCs w:val="24"/>
        </w:rPr>
        <w:t>:</w:t>
      </w:r>
    </w:p>
    <w:p w:rsidR="000B7E81" w:rsidRPr="009823D6" w:rsidRDefault="000B7E81" w:rsidP="00C428A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4E612C" w:rsidRDefault="00B163A0" w:rsidP="00C428A9">
      <w:pPr>
        <w:pStyle w:val="NoSpacing"/>
        <w:numPr>
          <w:ilvl w:val="0"/>
          <w:numId w:val="15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claim w</w:t>
      </w:r>
      <w:r w:rsidR="00D759C0">
        <w:rPr>
          <w:rFonts w:ascii="Arial" w:hAnsi="Arial" w:cs="Arial"/>
          <w:bCs/>
          <w:sz w:val="24"/>
          <w:szCs w:val="24"/>
        </w:rPr>
        <w:t>as</w:t>
      </w:r>
      <w:r>
        <w:rPr>
          <w:rFonts w:ascii="Arial" w:hAnsi="Arial" w:cs="Arial"/>
          <w:bCs/>
          <w:sz w:val="24"/>
          <w:szCs w:val="24"/>
        </w:rPr>
        <w:t xml:space="preserve"> to be settled in two (2) phases</w:t>
      </w:r>
      <w:r w:rsidR="001044FA">
        <w:rPr>
          <w:rFonts w:ascii="Arial" w:hAnsi="Arial" w:cs="Arial"/>
          <w:bCs/>
          <w:sz w:val="24"/>
          <w:szCs w:val="24"/>
        </w:rPr>
        <w:t>, however d</w:t>
      </w:r>
      <w:r>
        <w:rPr>
          <w:rFonts w:ascii="Arial" w:hAnsi="Arial" w:cs="Arial"/>
          <w:bCs/>
          <w:sz w:val="24"/>
          <w:szCs w:val="24"/>
        </w:rPr>
        <w:t xml:space="preserve">ue to policy changes </w:t>
      </w:r>
      <w:r w:rsidR="001044FA">
        <w:rPr>
          <w:rFonts w:ascii="Arial" w:hAnsi="Arial" w:cs="Arial"/>
          <w:bCs/>
          <w:sz w:val="24"/>
          <w:szCs w:val="24"/>
        </w:rPr>
        <w:t xml:space="preserve">in the processing and </w:t>
      </w:r>
      <w:r>
        <w:rPr>
          <w:rFonts w:ascii="Arial" w:hAnsi="Arial" w:cs="Arial"/>
          <w:bCs/>
          <w:sz w:val="24"/>
          <w:szCs w:val="24"/>
        </w:rPr>
        <w:t>the settlement of claims</w:t>
      </w:r>
      <w:r w:rsidR="001044FA">
        <w:rPr>
          <w:rFonts w:ascii="Arial" w:hAnsi="Arial" w:cs="Arial"/>
          <w:bCs/>
          <w:sz w:val="24"/>
          <w:szCs w:val="24"/>
        </w:rPr>
        <w:t xml:space="preserve"> in the Commission</w:t>
      </w:r>
      <w:r>
        <w:rPr>
          <w:rFonts w:ascii="Arial" w:hAnsi="Arial" w:cs="Arial"/>
          <w:bCs/>
          <w:sz w:val="24"/>
          <w:szCs w:val="24"/>
        </w:rPr>
        <w:t>, full and final settlement of the claim</w:t>
      </w:r>
      <w:r w:rsidR="00D759C0">
        <w:rPr>
          <w:rFonts w:ascii="Arial" w:hAnsi="Arial" w:cs="Arial"/>
          <w:bCs/>
          <w:sz w:val="24"/>
          <w:szCs w:val="24"/>
        </w:rPr>
        <w:t xml:space="preserve"> </w:t>
      </w:r>
      <w:r w:rsidR="001044FA">
        <w:rPr>
          <w:rFonts w:ascii="Arial" w:hAnsi="Arial" w:cs="Arial"/>
          <w:bCs/>
          <w:sz w:val="24"/>
          <w:szCs w:val="24"/>
        </w:rPr>
        <w:t xml:space="preserve">at once </w:t>
      </w:r>
      <w:r w:rsidR="00D759C0">
        <w:rPr>
          <w:rFonts w:ascii="Arial" w:hAnsi="Arial" w:cs="Arial"/>
          <w:bCs/>
          <w:sz w:val="24"/>
          <w:szCs w:val="24"/>
        </w:rPr>
        <w:t>is</w:t>
      </w:r>
      <w:r>
        <w:rPr>
          <w:rFonts w:ascii="Arial" w:hAnsi="Arial" w:cs="Arial"/>
          <w:bCs/>
          <w:sz w:val="24"/>
          <w:szCs w:val="24"/>
        </w:rPr>
        <w:t xml:space="preserve"> planned. </w:t>
      </w:r>
    </w:p>
    <w:p w:rsidR="004E612C" w:rsidRDefault="004E612C" w:rsidP="00C428A9">
      <w:pPr>
        <w:pStyle w:val="NoSpacing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4E612C" w:rsidRDefault="00B163A0" w:rsidP="00C428A9">
      <w:pPr>
        <w:pStyle w:val="NoSpacing"/>
        <w:numPr>
          <w:ilvl w:val="0"/>
          <w:numId w:val="15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claim</w:t>
      </w:r>
      <w:r w:rsidR="001044FA">
        <w:rPr>
          <w:rFonts w:ascii="Arial" w:hAnsi="Arial" w:cs="Arial"/>
          <w:bCs/>
          <w:sz w:val="24"/>
          <w:szCs w:val="24"/>
        </w:rPr>
        <w:t>ant beneficiaries</w:t>
      </w:r>
      <w:r w:rsidR="004E612C">
        <w:rPr>
          <w:rFonts w:ascii="Arial" w:hAnsi="Arial" w:cs="Arial"/>
          <w:bCs/>
          <w:sz w:val="24"/>
          <w:szCs w:val="24"/>
        </w:rPr>
        <w:t xml:space="preserve"> </w:t>
      </w:r>
      <w:r w:rsidR="00756A81">
        <w:rPr>
          <w:rFonts w:ascii="Arial" w:hAnsi="Arial" w:cs="Arial"/>
          <w:bCs/>
          <w:sz w:val="24"/>
          <w:szCs w:val="24"/>
        </w:rPr>
        <w:t>comprises</w:t>
      </w:r>
      <w:r w:rsidR="004E61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 three (3) villages, namely Lower </w:t>
      </w:r>
      <w:proofErr w:type="spellStart"/>
      <w:r>
        <w:rPr>
          <w:rFonts w:ascii="Arial" w:hAnsi="Arial" w:cs="Arial"/>
          <w:bCs/>
          <w:sz w:val="24"/>
          <w:szCs w:val="24"/>
        </w:rPr>
        <w:t>Zingcuka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Upper </w:t>
      </w:r>
      <w:proofErr w:type="spellStart"/>
      <w:r>
        <w:rPr>
          <w:rFonts w:ascii="Arial" w:hAnsi="Arial" w:cs="Arial"/>
          <w:bCs/>
          <w:sz w:val="24"/>
          <w:szCs w:val="24"/>
        </w:rPr>
        <w:t>Z</w:t>
      </w:r>
      <w:r w:rsidR="00D759C0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ngcuka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Lower </w:t>
      </w:r>
      <w:proofErr w:type="spellStart"/>
      <w:r>
        <w:rPr>
          <w:rFonts w:ascii="Arial" w:hAnsi="Arial" w:cs="Arial"/>
          <w:bCs/>
          <w:sz w:val="24"/>
          <w:szCs w:val="24"/>
        </w:rPr>
        <w:t>Ngqumeya</w:t>
      </w:r>
      <w:proofErr w:type="spellEnd"/>
      <w:r w:rsidR="00D759C0">
        <w:rPr>
          <w:rFonts w:ascii="Arial" w:hAnsi="Arial" w:cs="Arial"/>
          <w:bCs/>
          <w:sz w:val="24"/>
          <w:szCs w:val="24"/>
        </w:rPr>
        <w:t>.</w:t>
      </w:r>
      <w:r w:rsidR="004E612C">
        <w:rPr>
          <w:rFonts w:ascii="Arial" w:hAnsi="Arial" w:cs="Arial"/>
          <w:bCs/>
          <w:sz w:val="24"/>
          <w:szCs w:val="24"/>
        </w:rPr>
        <w:t xml:space="preserve"> </w:t>
      </w:r>
      <w:r w:rsidR="001044FA">
        <w:rPr>
          <w:rFonts w:ascii="Arial" w:hAnsi="Arial" w:cs="Arial"/>
          <w:bCs/>
          <w:sz w:val="24"/>
          <w:szCs w:val="24"/>
        </w:rPr>
        <w:t>The household v</w:t>
      </w:r>
      <w:r w:rsidR="00D759C0">
        <w:rPr>
          <w:rFonts w:ascii="Arial" w:hAnsi="Arial" w:cs="Arial"/>
          <w:bCs/>
          <w:sz w:val="24"/>
          <w:szCs w:val="24"/>
        </w:rPr>
        <w:t xml:space="preserve">erification for Lower </w:t>
      </w:r>
      <w:proofErr w:type="spellStart"/>
      <w:r w:rsidR="00D759C0">
        <w:rPr>
          <w:rFonts w:ascii="Arial" w:hAnsi="Arial" w:cs="Arial"/>
          <w:bCs/>
          <w:sz w:val="24"/>
          <w:szCs w:val="24"/>
        </w:rPr>
        <w:t>Zingcuka</w:t>
      </w:r>
      <w:proofErr w:type="spellEnd"/>
      <w:r w:rsidR="00D759C0">
        <w:rPr>
          <w:rFonts w:ascii="Arial" w:hAnsi="Arial" w:cs="Arial"/>
          <w:bCs/>
          <w:sz w:val="24"/>
          <w:szCs w:val="24"/>
        </w:rPr>
        <w:t xml:space="preserve"> and Lower </w:t>
      </w:r>
      <w:proofErr w:type="spellStart"/>
      <w:r w:rsidR="00D759C0">
        <w:rPr>
          <w:rFonts w:ascii="Arial" w:hAnsi="Arial" w:cs="Arial"/>
          <w:bCs/>
          <w:sz w:val="24"/>
          <w:szCs w:val="24"/>
        </w:rPr>
        <w:t>Ngqumeya</w:t>
      </w:r>
      <w:proofErr w:type="spellEnd"/>
      <w:r w:rsidR="00D759C0">
        <w:rPr>
          <w:rFonts w:ascii="Arial" w:hAnsi="Arial" w:cs="Arial"/>
          <w:bCs/>
          <w:sz w:val="24"/>
          <w:szCs w:val="24"/>
        </w:rPr>
        <w:t xml:space="preserve"> has been completed</w:t>
      </w:r>
      <w:r w:rsidR="001044FA">
        <w:rPr>
          <w:rFonts w:ascii="Arial" w:hAnsi="Arial" w:cs="Arial"/>
          <w:bCs/>
          <w:sz w:val="24"/>
          <w:szCs w:val="24"/>
        </w:rPr>
        <w:t xml:space="preserve"> and the household v</w:t>
      </w:r>
      <w:r w:rsidR="00D759C0">
        <w:rPr>
          <w:rFonts w:ascii="Arial" w:hAnsi="Arial" w:cs="Arial"/>
          <w:bCs/>
          <w:sz w:val="24"/>
          <w:szCs w:val="24"/>
        </w:rPr>
        <w:t xml:space="preserve">erification for Upper </w:t>
      </w:r>
      <w:proofErr w:type="spellStart"/>
      <w:r w:rsidR="00D759C0">
        <w:rPr>
          <w:rFonts w:ascii="Arial" w:hAnsi="Arial" w:cs="Arial"/>
          <w:bCs/>
          <w:sz w:val="24"/>
          <w:szCs w:val="24"/>
        </w:rPr>
        <w:t>Zingcuka</w:t>
      </w:r>
      <w:proofErr w:type="spellEnd"/>
      <w:r w:rsidR="00D759C0">
        <w:rPr>
          <w:rFonts w:ascii="Arial" w:hAnsi="Arial" w:cs="Arial"/>
          <w:bCs/>
          <w:sz w:val="24"/>
          <w:szCs w:val="24"/>
        </w:rPr>
        <w:t xml:space="preserve"> is </w:t>
      </w:r>
      <w:r w:rsidR="001044FA">
        <w:rPr>
          <w:rFonts w:ascii="Arial" w:hAnsi="Arial" w:cs="Arial"/>
          <w:bCs/>
          <w:sz w:val="24"/>
          <w:szCs w:val="24"/>
        </w:rPr>
        <w:t>currently underway.</w:t>
      </w:r>
    </w:p>
    <w:p w:rsidR="004E612C" w:rsidRPr="004E612C" w:rsidRDefault="004E612C" w:rsidP="00C428A9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D759C0" w:rsidRPr="004E612C" w:rsidRDefault="00D759C0" w:rsidP="00C428A9">
      <w:pPr>
        <w:pStyle w:val="NoSpacing"/>
        <w:numPr>
          <w:ilvl w:val="0"/>
          <w:numId w:val="15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E612C">
        <w:rPr>
          <w:rFonts w:ascii="Arial" w:hAnsi="Arial" w:cs="Arial"/>
          <w:bCs/>
          <w:sz w:val="24"/>
          <w:szCs w:val="24"/>
        </w:rPr>
        <w:t xml:space="preserve">Submission of verification documents by Upper </w:t>
      </w:r>
      <w:proofErr w:type="spellStart"/>
      <w:r w:rsidRPr="004E612C">
        <w:rPr>
          <w:rFonts w:ascii="Arial" w:hAnsi="Arial" w:cs="Arial"/>
          <w:bCs/>
          <w:sz w:val="24"/>
          <w:szCs w:val="24"/>
        </w:rPr>
        <w:t>Zingcuka</w:t>
      </w:r>
      <w:proofErr w:type="spellEnd"/>
      <w:r w:rsidRPr="004E612C">
        <w:rPr>
          <w:rFonts w:ascii="Arial" w:hAnsi="Arial" w:cs="Arial"/>
          <w:bCs/>
          <w:sz w:val="24"/>
          <w:szCs w:val="24"/>
        </w:rPr>
        <w:t xml:space="preserve"> beneficiaries</w:t>
      </w:r>
      <w:r w:rsidR="001044FA" w:rsidRPr="004E612C">
        <w:rPr>
          <w:rFonts w:ascii="Arial" w:hAnsi="Arial" w:cs="Arial"/>
          <w:bCs/>
          <w:sz w:val="24"/>
          <w:szCs w:val="24"/>
        </w:rPr>
        <w:t xml:space="preserve"> to finalise the household verification process</w:t>
      </w:r>
      <w:r w:rsidR="00756A81" w:rsidRPr="004E612C">
        <w:rPr>
          <w:rFonts w:ascii="Arial" w:hAnsi="Arial" w:cs="Arial"/>
          <w:bCs/>
          <w:sz w:val="24"/>
          <w:szCs w:val="24"/>
        </w:rPr>
        <w:t>.</w:t>
      </w:r>
    </w:p>
    <w:p w:rsidR="00756A81" w:rsidRDefault="00756A81" w:rsidP="00C428A9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756A81" w:rsidRDefault="00756A81" w:rsidP="00C428A9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756A81" w:rsidRPr="00756A81" w:rsidRDefault="00756A81" w:rsidP="00C428A9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END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B0D"/>
    <w:multiLevelType w:val="hybridMultilevel"/>
    <w:tmpl w:val="87D6C1D6"/>
    <w:lvl w:ilvl="0" w:tplc="4FA62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3714E"/>
    <w:multiLevelType w:val="hybridMultilevel"/>
    <w:tmpl w:val="AF8AED2C"/>
    <w:lvl w:ilvl="0" w:tplc="80A82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C45F3"/>
    <w:multiLevelType w:val="hybridMultilevel"/>
    <w:tmpl w:val="8FE61480"/>
    <w:lvl w:ilvl="0" w:tplc="C7B607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C1B90"/>
    <w:multiLevelType w:val="hybridMultilevel"/>
    <w:tmpl w:val="7F0C8B60"/>
    <w:lvl w:ilvl="0" w:tplc="CEA62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31DF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44FA"/>
    <w:rsid w:val="00112595"/>
    <w:rsid w:val="001168CA"/>
    <w:rsid w:val="00120772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362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6B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E612C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6D0C"/>
    <w:rsid w:val="00710414"/>
    <w:rsid w:val="00712781"/>
    <w:rsid w:val="00715981"/>
    <w:rsid w:val="00726E7F"/>
    <w:rsid w:val="00730EBE"/>
    <w:rsid w:val="00744593"/>
    <w:rsid w:val="007457D6"/>
    <w:rsid w:val="00751CFE"/>
    <w:rsid w:val="00756A81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A7580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5099E"/>
    <w:rsid w:val="00A5760D"/>
    <w:rsid w:val="00A757DA"/>
    <w:rsid w:val="00A811CD"/>
    <w:rsid w:val="00AA2C6C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AF635F"/>
    <w:rsid w:val="00B119D1"/>
    <w:rsid w:val="00B125DB"/>
    <w:rsid w:val="00B163A0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28A9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40F6"/>
    <w:rsid w:val="00CF7215"/>
    <w:rsid w:val="00D0368D"/>
    <w:rsid w:val="00D03AAF"/>
    <w:rsid w:val="00D17A5F"/>
    <w:rsid w:val="00D4758D"/>
    <w:rsid w:val="00D66976"/>
    <w:rsid w:val="00D67FFE"/>
    <w:rsid w:val="00D759C0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24AC"/>
    <w:rsid w:val="00DF79A4"/>
    <w:rsid w:val="00E00376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EF5E19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2DCA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328D-A42F-401B-B9CA-C1BC58CB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2022-10-24T12:43:00Z</cp:lastPrinted>
  <dcterms:created xsi:type="dcterms:W3CDTF">2022-10-28T06:45:00Z</dcterms:created>
  <dcterms:modified xsi:type="dcterms:W3CDTF">2022-10-28T06:45:00Z</dcterms:modified>
</cp:coreProperties>
</file>