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DA" w:rsidRDefault="009A1BDA" w:rsidP="00055BA4">
      <w:pPr>
        <w:ind w:left="810"/>
        <w:rPr>
          <w:lang w:val="en-ZA"/>
        </w:rPr>
      </w:pPr>
    </w:p>
    <w:p w:rsidR="009A1BDA" w:rsidRDefault="009A1BDA" w:rsidP="00A478CD">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207.4pt;margin-top:1.45pt;width:104.35pt;height:84pt;z-index:251658240;visibility:visible;mso-wrap-distance-left:0;mso-wrap-distance-right:0;mso-position-vertical-relative:line" o:allowoverlap="f">
            <v:imagedata r:id="rId5" o:title="" gain="1.25" blacklevel="-3277f"/>
            <w10:wrap type="square"/>
          </v:shape>
        </w:pict>
      </w:r>
    </w:p>
    <w:p w:rsidR="009A1BDA" w:rsidRDefault="009A1BDA" w:rsidP="00A478CD">
      <w:pPr>
        <w:rPr>
          <w:lang w:val="en-ZA"/>
        </w:rPr>
      </w:pPr>
    </w:p>
    <w:p w:rsidR="009A1BDA" w:rsidRDefault="009A1BDA" w:rsidP="00A478CD">
      <w:pPr>
        <w:pStyle w:val="BodyText"/>
        <w:spacing w:after="0"/>
        <w:jc w:val="center"/>
        <w:outlineLvl w:val="0"/>
        <w:rPr>
          <w:rFonts w:ascii="Arial" w:hAnsi="Arial" w:cs="Arial"/>
          <w:b/>
          <w:bCs/>
        </w:rPr>
      </w:pPr>
    </w:p>
    <w:p w:rsidR="009A1BDA" w:rsidRDefault="009A1BDA" w:rsidP="00A478CD">
      <w:pPr>
        <w:rPr>
          <w:rFonts w:ascii="Arial" w:hAnsi="Arial" w:cs="Arial"/>
          <w:b/>
        </w:rPr>
      </w:pPr>
    </w:p>
    <w:p w:rsidR="009A1BDA" w:rsidRDefault="009A1BDA" w:rsidP="00A478CD">
      <w:pPr>
        <w:rPr>
          <w:rFonts w:ascii="Arial" w:hAnsi="Arial" w:cs="Arial"/>
          <w:b/>
        </w:rPr>
      </w:pPr>
    </w:p>
    <w:p w:rsidR="009A1BDA" w:rsidRDefault="009A1BDA" w:rsidP="00A478CD">
      <w:pPr>
        <w:rPr>
          <w:rFonts w:ascii="Arial" w:hAnsi="Arial" w:cs="Arial"/>
          <w:b/>
        </w:rPr>
      </w:pPr>
    </w:p>
    <w:p w:rsidR="009A1BDA" w:rsidRDefault="009A1BDA" w:rsidP="00A478CD">
      <w:pPr>
        <w:rPr>
          <w:rFonts w:ascii="Arial" w:hAnsi="Arial" w:cs="Arial"/>
          <w:b/>
        </w:rPr>
      </w:pPr>
    </w:p>
    <w:p w:rsidR="009A1BDA" w:rsidRDefault="009A1BDA" w:rsidP="00A478CD">
      <w:pPr>
        <w:rPr>
          <w:rFonts w:ascii="Arial" w:hAnsi="Arial" w:cs="Arial"/>
          <w:b/>
        </w:rPr>
      </w:pPr>
    </w:p>
    <w:p w:rsidR="009A1BDA" w:rsidRPr="00AD48BA" w:rsidRDefault="009A1BDA" w:rsidP="00AD48BA">
      <w:pPr>
        <w:jc w:val="center"/>
        <w:rPr>
          <w:rFonts w:ascii="Arial" w:hAnsi="Arial" w:cs="Arial"/>
          <w:b/>
        </w:rPr>
      </w:pPr>
      <w:r w:rsidRPr="00AD48BA">
        <w:rPr>
          <w:rFonts w:ascii="Arial" w:hAnsi="Arial" w:cs="Arial"/>
          <w:b/>
        </w:rPr>
        <w:t>DEPARTMENT: PUBLIC ENTERPRISES</w:t>
      </w:r>
    </w:p>
    <w:p w:rsidR="009A1BDA" w:rsidRPr="00AD48BA" w:rsidRDefault="009A1BDA" w:rsidP="00AD48BA">
      <w:pPr>
        <w:jc w:val="center"/>
        <w:rPr>
          <w:rFonts w:ascii="Arial" w:hAnsi="Arial" w:cs="Arial"/>
          <w:b/>
        </w:rPr>
      </w:pPr>
      <w:r w:rsidRPr="00AD48BA">
        <w:rPr>
          <w:rFonts w:ascii="Arial" w:hAnsi="Arial" w:cs="Arial"/>
          <w:b/>
        </w:rPr>
        <w:t>REPUBLIC OF SOUTH AFRICA</w:t>
      </w:r>
    </w:p>
    <w:p w:rsidR="009A1BDA" w:rsidRPr="00AD48BA" w:rsidRDefault="009A1BDA" w:rsidP="00AD48BA">
      <w:pPr>
        <w:rPr>
          <w:rFonts w:ascii="Arial" w:hAnsi="Arial" w:cs="Arial"/>
          <w:b/>
          <w:bCs/>
        </w:rPr>
      </w:pPr>
    </w:p>
    <w:p w:rsidR="009A1BDA" w:rsidRPr="00AD48BA" w:rsidRDefault="009A1BDA" w:rsidP="00AD48BA">
      <w:pPr>
        <w:jc w:val="center"/>
        <w:rPr>
          <w:rFonts w:ascii="Arial" w:hAnsi="Arial" w:cs="Arial"/>
          <w:b/>
          <w:bCs/>
        </w:rPr>
      </w:pPr>
      <w:r w:rsidRPr="00AD48BA">
        <w:rPr>
          <w:rFonts w:ascii="Arial" w:hAnsi="Arial" w:cs="Arial"/>
          <w:b/>
          <w:bCs/>
        </w:rPr>
        <w:t>NATIONAL ASSEMBLY</w:t>
      </w:r>
    </w:p>
    <w:p w:rsidR="009A1BDA" w:rsidRPr="00AD48BA" w:rsidRDefault="009A1BDA" w:rsidP="00AD48BA">
      <w:pPr>
        <w:rPr>
          <w:rFonts w:ascii="Arial" w:hAnsi="Arial" w:cs="Arial"/>
          <w:b/>
          <w:bCs/>
        </w:rPr>
      </w:pPr>
    </w:p>
    <w:p w:rsidR="009A1BDA" w:rsidRPr="00AD48BA" w:rsidRDefault="009A1BDA" w:rsidP="00AD48BA">
      <w:pPr>
        <w:rPr>
          <w:rFonts w:ascii="Arial" w:hAnsi="Arial" w:cs="Arial"/>
          <w:b/>
          <w:bCs/>
        </w:rPr>
      </w:pPr>
    </w:p>
    <w:p w:rsidR="009A1BDA" w:rsidRPr="00AD48BA" w:rsidRDefault="009A1BDA" w:rsidP="00AD48BA">
      <w:pPr>
        <w:ind w:left="720"/>
        <w:rPr>
          <w:rFonts w:ascii="Arial" w:hAnsi="Arial" w:cs="Arial"/>
          <w:b/>
          <w:bCs/>
        </w:rPr>
      </w:pPr>
      <w:r w:rsidRPr="00AD48BA">
        <w:rPr>
          <w:rFonts w:ascii="Arial" w:hAnsi="Arial" w:cs="Arial"/>
          <w:b/>
          <w:bCs/>
        </w:rPr>
        <w:t xml:space="preserve">QUESTION FOR </w:t>
      </w:r>
      <w:r>
        <w:rPr>
          <w:rFonts w:ascii="Arial" w:hAnsi="Arial" w:cs="Arial"/>
          <w:b/>
          <w:bCs/>
        </w:rPr>
        <w:t>WRITTEN</w:t>
      </w:r>
      <w:r w:rsidRPr="00AD48BA">
        <w:rPr>
          <w:rFonts w:ascii="Arial" w:hAnsi="Arial" w:cs="Arial"/>
          <w:b/>
          <w:bCs/>
        </w:rPr>
        <w:t xml:space="preserve"> REPLY</w:t>
      </w:r>
    </w:p>
    <w:p w:rsidR="009A1BDA" w:rsidRPr="00AD48BA" w:rsidRDefault="009A1BDA" w:rsidP="00AD48BA">
      <w:pPr>
        <w:ind w:left="720"/>
        <w:rPr>
          <w:rFonts w:ascii="Arial" w:hAnsi="Arial" w:cs="Arial"/>
          <w:b/>
          <w:bCs/>
        </w:rPr>
      </w:pPr>
    </w:p>
    <w:p w:rsidR="009A1BDA" w:rsidRDefault="009A1BDA" w:rsidP="00AD48BA">
      <w:pPr>
        <w:ind w:left="720"/>
        <w:rPr>
          <w:rFonts w:ascii="Arial" w:hAnsi="Arial" w:cs="Arial"/>
          <w:b/>
          <w:bCs/>
        </w:rPr>
      </w:pPr>
      <w:r w:rsidRPr="00AD48BA">
        <w:rPr>
          <w:rFonts w:ascii="Arial" w:hAnsi="Arial" w:cs="Arial"/>
          <w:b/>
          <w:bCs/>
        </w:rPr>
        <w:t xml:space="preserve">QUESTION NO: </w:t>
      </w:r>
      <w:r>
        <w:rPr>
          <w:rFonts w:ascii="Arial" w:hAnsi="Arial" w:cs="Arial"/>
          <w:b/>
          <w:bCs/>
        </w:rPr>
        <w:t>377</w:t>
      </w:r>
    </w:p>
    <w:p w:rsidR="009A1BDA" w:rsidRPr="00AD48BA" w:rsidRDefault="009A1BDA" w:rsidP="00AD48BA">
      <w:pPr>
        <w:ind w:left="720"/>
        <w:rPr>
          <w:rFonts w:ascii="Arial" w:hAnsi="Arial" w:cs="Arial"/>
          <w:b/>
          <w:bCs/>
        </w:rPr>
      </w:pPr>
    </w:p>
    <w:p w:rsidR="009A1BDA" w:rsidRDefault="009A1BDA" w:rsidP="001C6EAD">
      <w:pPr>
        <w:ind w:left="720"/>
        <w:rPr>
          <w:rFonts w:ascii="Arial" w:hAnsi="Arial" w:cs="Arial"/>
          <w:b/>
        </w:rPr>
      </w:pPr>
      <w:r w:rsidRPr="00AD48BA">
        <w:rPr>
          <w:rFonts w:ascii="Arial" w:hAnsi="Arial" w:cs="Arial"/>
          <w:b/>
          <w:bCs/>
        </w:rPr>
        <w:t xml:space="preserve">DATE OF PUBLICATION: </w:t>
      </w:r>
      <w:r>
        <w:rPr>
          <w:rFonts w:ascii="Arial" w:hAnsi="Arial" w:cs="Arial"/>
          <w:b/>
          <w:bCs/>
        </w:rPr>
        <w:t>19 February 2016</w:t>
      </w:r>
    </w:p>
    <w:p w:rsidR="009A1BDA" w:rsidRDefault="009A1BDA" w:rsidP="00A478CD">
      <w:pPr>
        <w:rPr>
          <w:rFonts w:ascii="Calibri" w:hAnsi="Calibri" w:cs="Calibri"/>
          <w:b/>
          <w:bCs/>
          <w:sz w:val="22"/>
          <w:szCs w:val="22"/>
          <w:lang w:val="en-ZA"/>
        </w:rPr>
      </w:pPr>
    </w:p>
    <w:p w:rsidR="009A1BDA" w:rsidRPr="00AB6F8D" w:rsidRDefault="009A1BDA" w:rsidP="00AB6F8D">
      <w:pPr>
        <w:spacing w:line="312" w:lineRule="auto"/>
        <w:ind w:left="540"/>
        <w:jc w:val="both"/>
        <w:rPr>
          <w:rFonts w:ascii="Arial" w:hAnsi="Arial" w:cs="Arial"/>
          <w:b/>
          <w:bCs/>
          <w:sz w:val="20"/>
          <w:szCs w:val="20"/>
          <w:lang w:val="en-ZA"/>
        </w:rPr>
      </w:pPr>
      <w:r>
        <w:rPr>
          <w:rFonts w:ascii="Arial" w:hAnsi="Arial" w:cs="Arial"/>
          <w:b/>
        </w:rPr>
        <w:tab/>
        <w:t xml:space="preserve">377. </w:t>
      </w:r>
      <w:r w:rsidRPr="00AB6F8D">
        <w:rPr>
          <w:rFonts w:ascii="Arial" w:hAnsi="Arial" w:cs="Arial"/>
          <w:b/>
          <w:bCs/>
          <w:sz w:val="20"/>
          <w:szCs w:val="20"/>
          <w:lang w:val="en-ZA"/>
        </w:rPr>
        <w:t>Mr C H H Hunsinger (DA) to ask the Minister of Public Enterprises:</w:t>
      </w:r>
    </w:p>
    <w:p w:rsidR="009A1BDA" w:rsidRPr="00AB6F8D" w:rsidRDefault="009A1BDA" w:rsidP="00AB6F8D">
      <w:pPr>
        <w:spacing w:line="312" w:lineRule="auto"/>
        <w:ind w:left="540"/>
        <w:jc w:val="both"/>
        <w:rPr>
          <w:rFonts w:ascii="Arial" w:hAnsi="Arial" w:cs="Arial"/>
          <w:sz w:val="20"/>
          <w:szCs w:val="20"/>
          <w:lang w:val="en-ZA"/>
        </w:rPr>
      </w:pPr>
    </w:p>
    <w:p w:rsidR="009A1BDA" w:rsidRDefault="009A1BDA" w:rsidP="00C363D8">
      <w:pPr>
        <w:spacing w:line="312" w:lineRule="auto"/>
        <w:ind w:left="720"/>
        <w:jc w:val="both"/>
        <w:rPr>
          <w:rFonts w:ascii="Arial" w:hAnsi="Arial" w:cs="Arial"/>
          <w:lang w:val="en-ZA"/>
        </w:rPr>
      </w:pPr>
      <w:r w:rsidRPr="00AB6F8D">
        <w:rPr>
          <w:rFonts w:ascii="Arial" w:hAnsi="Arial" w:cs="Arial"/>
          <w:lang w:val="en-ZA"/>
        </w:rPr>
        <w:t>With reference to President Jacob G Zuma’s undertaking in his State of the Nation Address delivered on 12 February 2015, that the Government will set aside 30% of appropriate categories of state procurement for purchasing from Small, Medium and Micro-sized Enterprises (SMMEs), co-operatives, as well as township and rural enterprises, what percentage of the total procurement of (a) her department and (b) every entity reporting to her went to (i) SMMEs and (ii) co-operatives from 1 April 2015 up to the latest specified date for which information is available?          NW389E</w:t>
      </w:r>
    </w:p>
    <w:p w:rsidR="009A1BDA" w:rsidRPr="00C363D8" w:rsidRDefault="009A1BDA" w:rsidP="00C363D8">
      <w:pPr>
        <w:spacing w:line="312" w:lineRule="auto"/>
        <w:ind w:left="720"/>
        <w:jc w:val="both"/>
        <w:rPr>
          <w:rFonts w:ascii="Arial" w:hAnsi="Arial" w:cs="Arial"/>
          <w:lang w:val="en-ZA"/>
        </w:rPr>
      </w:pPr>
    </w:p>
    <w:p w:rsidR="009A1BDA" w:rsidRDefault="009A1BDA" w:rsidP="00416DD7">
      <w:pPr>
        <w:spacing w:before="100" w:beforeAutospacing="1" w:after="100" w:afterAutospacing="1"/>
        <w:ind w:firstLine="540"/>
        <w:jc w:val="both"/>
        <w:rPr>
          <w:rFonts w:ascii="Arial" w:hAnsi="Arial" w:cs="Arial"/>
          <w:b/>
        </w:rPr>
      </w:pPr>
      <w:r>
        <w:rPr>
          <w:rFonts w:ascii="Arial" w:hAnsi="Arial" w:cs="Arial"/>
          <w:b/>
        </w:rPr>
        <w:t xml:space="preserve"> </w:t>
      </w:r>
      <w:r>
        <w:rPr>
          <w:rFonts w:ascii="Arial" w:hAnsi="Arial" w:cs="Arial"/>
          <w:b/>
        </w:rPr>
        <w:tab/>
      </w:r>
      <w:r w:rsidRPr="00416DD7">
        <w:rPr>
          <w:rFonts w:ascii="Arial" w:hAnsi="Arial" w:cs="Arial"/>
          <w:b/>
        </w:rPr>
        <w:t>REPLY</w:t>
      </w:r>
    </w:p>
    <w:p w:rsidR="009A1BDA" w:rsidRPr="00416DD7" w:rsidRDefault="009A1BDA" w:rsidP="00416DD7">
      <w:pPr>
        <w:spacing w:before="100" w:beforeAutospacing="1" w:after="100" w:afterAutospacing="1"/>
        <w:ind w:firstLine="540"/>
        <w:jc w:val="both"/>
        <w:rPr>
          <w:rFonts w:ascii="Arial" w:hAnsi="Arial" w:cs="Arial"/>
          <w:b/>
        </w:rPr>
      </w:pPr>
    </w:p>
    <w:p w:rsidR="009A1BDA" w:rsidRPr="00C363D8" w:rsidRDefault="009A1BDA" w:rsidP="00C363D8">
      <w:pPr>
        <w:spacing w:before="100" w:beforeAutospacing="1" w:after="100" w:afterAutospacing="1"/>
        <w:ind w:left="720"/>
        <w:jc w:val="both"/>
        <w:rPr>
          <w:rFonts w:ascii="Arial" w:hAnsi="Arial" w:cs="Arial"/>
        </w:rPr>
      </w:pPr>
      <w:r w:rsidRPr="00C363D8">
        <w:rPr>
          <w:rFonts w:ascii="Arial" w:hAnsi="Arial" w:cs="Arial"/>
        </w:rPr>
        <w:t xml:space="preserve">From 1 April 2015 to date, the Department used the Preferential Procurement Regulations 2011 for procuring goods, which does not make provision for set aside towards the targeted suppliers for procurement of goods, services and works. The Preferential Procurement Regulations 2011 makes provision for the award of the contract after technical evaluation (where required), price and BBBEE status and therefore procurement was not done in terms of the Small, Medium and Micro-sized Enterprises (SMMEs), co-operatives, as well as township and rural enterprises based on set aside provision.   </w:t>
      </w:r>
    </w:p>
    <w:p w:rsidR="009A1BDA" w:rsidRDefault="009A1BDA" w:rsidP="00416DD7">
      <w:pPr>
        <w:spacing w:before="100" w:beforeAutospacing="1" w:after="100" w:afterAutospacing="1"/>
        <w:ind w:left="540"/>
        <w:jc w:val="both"/>
        <w:rPr>
          <w:rFonts w:ascii="Arial" w:hAnsi="Arial" w:cs="Arial"/>
        </w:rPr>
      </w:pPr>
    </w:p>
    <w:p w:rsidR="009A1BDA" w:rsidRPr="00AD48BA" w:rsidRDefault="009A1BDA" w:rsidP="00D56023">
      <w:pPr>
        <w:pStyle w:val="Para"/>
        <w:ind w:left="0" w:firstLine="720"/>
        <w:rPr>
          <w:rFonts w:cs="Arial"/>
          <w:b/>
        </w:rPr>
      </w:pPr>
      <w:bookmarkStart w:id="0" w:name="_GoBack"/>
      <w:bookmarkEnd w:id="0"/>
      <w:r w:rsidRPr="00AD48BA">
        <w:rPr>
          <w:rFonts w:cs="Arial"/>
          <w:b/>
          <w:bCs/>
          <w:snapToGrid w:val="0"/>
        </w:rPr>
        <w:tab/>
      </w:r>
      <w:r w:rsidRPr="00AD48BA">
        <w:rPr>
          <w:rFonts w:cs="Arial"/>
          <w:b/>
          <w:bCs/>
          <w:snapToGrid w:val="0"/>
        </w:rPr>
        <w:tab/>
      </w:r>
      <w:r w:rsidRPr="00AD48BA">
        <w:rPr>
          <w:rFonts w:cs="Arial"/>
          <w:b/>
          <w:bCs/>
          <w:snapToGrid w:val="0"/>
        </w:rPr>
        <w:tab/>
      </w:r>
      <w:r w:rsidRPr="00AD48BA" w:rsidDel="009D4D7C">
        <w:rPr>
          <w:rFonts w:cs="Arial"/>
          <w:b/>
        </w:rPr>
        <w:t xml:space="preserve"> </w:t>
      </w:r>
    </w:p>
    <w:sectPr w:rsidR="009A1BDA" w:rsidRPr="00AD48BA" w:rsidSect="00717E89">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84587"/>
    <w:multiLevelType w:val="hybridMultilevel"/>
    <w:tmpl w:val="56CC5A92"/>
    <w:lvl w:ilvl="0" w:tplc="C0BED0D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A13CC6"/>
    <w:multiLevelType w:val="hybridMultilevel"/>
    <w:tmpl w:val="5B66DF24"/>
    <w:lvl w:ilvl="0" w:tplc="D7E654F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30735E08"/>
    <w:multiLevelType w:val="hybridMultilevel"/>
    <w:tmpl w:val="5E124258"/>
    <w:lvl w:ilvl="0" w:tplc="A406F6B6">
      <w:start w:val="1"/>
      <w:numFmt w:val="lowerLetter"/>
      <w:lvlText w:val="(%1)"/>
      <w:lvlJc w:val="left"/>
      <w:pPr>
        <w:ind w:left="900" w:hanging="360"/>
      </w:pPr>
      <w:rPr>
        <w:rFonts w:cs="Times New Roman" w:hint="default"/>
      </w:rPr>
    </w:lvl>
    <w:lvl w:ilvl="1" w:tplc="1C090019" w:tentative="1">
      <w:start w:val="1"/>
      <w:numFmt w:val="lowerLetter"/>
      <w:lvlText w:val="%2."/>
      <w:lvlJc w:val="left"/>
      <w:pPr>
        <w:ind w:left="1620" w:hanging="360"/>
      </w:pPr>
      <w:rPr>
        <w:rFonts w:cs="Times New Roman"/>
      </w:rPr>
    </w:lvl>
    <w:lvl w:ilvl="2" w:tplc="1C09001B" w:tentative="1">
      <w:start w:val="1"/>
      <w:numFmt w:val="lowerRoman"/>
      <w:lvlText w:val="%3."/>
      <w:lvlJc w:val="right"/>
      <w:pPr>
        <w:ind w:left="2340" w:hanging="180"/>
      </w:pPr>
      <w:rPr>
        <w:rFonts w:cs="Times New Roman"/>
      </w:rPr>
    </w:lvl>
    <w:lvl w:ilvl="3" w:tplc="1C09000F" w:tentative="1">
      <w:start w:val="1"/>
      <w:numFmt w:val="decimal"/>
      <w:lvlText w:val="%4."/>
      <w:lvlJc w:val="left"/>
      <w:pPr>
        <w:ind w:left="3060" w:hanging="360"/>
      </w:pPr>
      <w:rPr>
        <w:rFonts w:cs="Times New Roman"/>
      </w:rPr>
    </w:lvl>
    <w:lvl w:ilvl="4" w:tplc="1C090019" w:tentative="1">
      <w:start w:val="1"/>
      <w:numFmt w:val="lowerLetter"/>
      <w:lvlText w:val="%5."/>
      <w:lvlJc w:val="left"/>
      <w:pPr>
        <w:ind w:left="3780" w:hanging="360"/>
      </w:pPr>
      <w:rPr>
        <w:rFonts w:cs="Times New Roman"/>
      </w:rPr>
    </w:lvl>
    <w:lvl w:ilvl="5" w:tplc="1C09001B" w:tentative="1">
      <w:start w:val="1"/>
      <w:numFmt w:val="lowerRoman"/>
      <w:lvlText w:val="%6."/>
      <w:lvlJc w:val="right"/>
      <w:pPr>
        <w:ind w:left="4500" w:hanging="180"/>
      </w:pPr>
      <w:rPr>
        <w:rFonts w:cs="Times New Roman"/>
      </w:rPr>
    </w:lvl>
    <w:lvl w:ilvl="6" w:tplc="1C09000F" w:tentative="1">
      <w:start w:val="1"/>
      <w:numFmt w:val="decimal"/>
      <w:lvlText w:val="%7."/>
      <w:lvlJc w:val="left"/>
      <w:pPr>
        <w:ind w:left="5220" w:hanging="360"/>
      </w:pPr>
      <w:rPr>
        <w:rFonts w:cs="Times New Roman"/>
      </w:rPr>
    </w:lvl>
    <w:lvl w:ilvl="7" w:tplc="1C090019" w:tentative="1">
      <w:start w:val="1"/>
      <w:numFmt w:val="lowerLetter"/>
      <w:lvlText w:val="%8."/>
      <w:lvlJc w:val="left"/>
      <w:pPr>
        <w:ind w:left="5940" w:hanging="360"/>
      </w:pPr>
      <w:rPr>
        <w:rFonts w:cs="Times New Roman"/>
      </w:rPr>
    </w:lvl>
    <w:lvl w:ilvl="8" w:tplc="1C09001B" w:tentative="1">
      <w:start w:val="1"/>
      <w:numFmt w:val="lowerRoman"/>
      <w:lvlText w:val="%9."/>
      <w:lvlJc w:val="right"/>
      <w:pPr>
        <w:ind w:left="6660" w:hanging="180"/>
      </w:pPr>
      <w:rPr>
        <w:rFonts w:cs="Times New Roman"/>
      </w:rPr>
    </w:lvl>
  </w:abstractNum>
  <w:abstractNum w:abstractNumId="3">
    <w:nsid w:val="31363464"/>
    <w:multiLevelType w:val="hybridMultilevel"/>
    <w:tmpl w:val="9650FADE"/>
    <w:lvl w:ilvl="0" w:tplc="4CD611B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D30FD4"/>
    <w:multiLevelType w:val="hybridMultilevel"/>
    <w:tmpl w:val="E8162A3A"/>
    <w:lvl w:ilvl="0" w:tplc="B7F6F54C">
      <w:start w:val="1"/>
      <w:numFmt w:val="lowerRoman"/>
      <w:lvlText w:val="(%1)"/>
      <w:lvlJc w:val="left"/>
      <w:pPr>
        <w:ind w:left="1455" w:hanging="720"/>
      </w:pPr>
      <w:rPr>
        <w:rFonts w:eastAsia="Times New Roman" w:cs="Times New Roman" w:hint="default"/>
        <w:b w:val="0"/>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5">
    <w:nsid w:val="502265F8"/>
    <w:multiLevelType w:val="hybridMultilevel"/>
    <w:tmpl w:val="17D6CCBC"/>
    <w:lvl w:ilvl="0" w:tplc="FEE08ECC">
      <w:start w:val="1"/>
      <w:numFmt w:val="lowerLetter"/>
      <w:lvlText w:val="(%1)"/>
      <w:lvlJc w:val="left"/>
      <w:pPr>
        <w:ind w:left="1170" w:hanging="360"/>
      </w:pPr>
      <w:rPr>
        <w:rFonts w:cs="Times New Roman" w:hint="default"/>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
    <w:nsid w:val="77536BDE"/>
    <w:multiLevelType w:val="hybridMultilevel"/>
    <w:tmpl w:val="94808A32"/>
    <w:lvl w:ilvl="0" w:tplc="0102EA6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8CD"/>
    <w:rsid w:val="00055BA4"/>
    <w:rsid w:val="00071E7A"/>
    <w:rsid w:val="000814C8"/>
    <w:rsid w:val="000C6539"/>
    <w:rsid w:val="00107C8F"/>
    <w:rsid w:val="001A5016"/>
    <w:rsid w:val="001C6EAD"/>
    <w:rsid w:val="001E7175"/>
    <w:rsid w:val="00204A0D"/>
    <w:rsid w:val="00214D4A"/>
    <w:rsid w:val="00231F81"/>
    <w:rsid w:val="0025300E"/>
    <w:rsid w:val="002B43F4"/>
    <w:rsid w:val="002D788A"/>
    <w:rsid w:val="002E4D48"/>
    <w:rsid w:val="00333730"/>
    <w:rsid w:val="00384D1A"/>
    <w:rsid w:val="00416DD7"/>
    <w:rsid w:val="00436750"/>
    <w:rsid w:val="004607A2"/>
    <w:rsid w:val="004667E5"/>
    <w:rsid w:val="00471347"/>
    <w:rsid w:val="004974B4"/>
    <w:rsid w:val="004C361F"/>
    <w:rsid w:val="005930CA"/>
    <w:rsid w:val="005C039B"/>
    <w:rsid w:val="005E5041"/>
    <w:rsid w:val="00627A37"/>
    <w:rsid w:val="0068418D"/>
    <w:rsid w:val="00704E45"/>
    <w:rsid w:val="00717E89"/>
    <w:rsid w:val="00726897"/>
    <w:rsid w:val="0075113E"/>
    <w:rsid w:val="007F22CD"/>
    <w:rsid w:val="008D4355"/>
    <w:rsid w:val="008E6922"/>
    <w:rsid w:val="00936D90"/>
    <w:rsid w:val="009A1BDA"/>
    <w:rsid w:val="009D4D7C"/>
    <w:rsid w:val="00A23272"/>
    <w:rsid w:val="00A478CD"/>
    <w:rsid w:val="00A9466D"/>
    <w:rsid w:val="00AB6F8D"/>
    <w:rsid w:val="00AD48BA"/>
    <w:rsid w:val="00B11968"/>
    <w:rsid w:val="00B2728A"/>
    <w:rsid w:val="00B418CD"/>
    <w:rsid w:val="00BF0D1B"/>
    <w:rsid w:val="00C329D2"/>
    <w:rsid w:val="00C363D8"/>
    <w:rsid w:val="00C77E6A"/>
    <w:rsid w:val="00CD358D"/>
    <w:rsid w:val="00D00EFE"/>
    <w:rsid w:val="00D12B39"/>
    <w:rsid w:val="00D56023"/>
    <w:rsid w:val="00DE22ED"/>
    <w:rsid w:val="00E254E6"/>
    <w:rsid w:val="00EA4A20"/>
    <w:rsid w:val="00EB43AF"/>
    <w:rsid w:val="00F46671"/>
    <w:rsid w:val="00FF49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C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478CD"/>
    <w:pPr>
      <w:spacing w:after="120"/>
    </w:pPr>
  </w:style>
  <w:style w:type="character" w:customStyle="1" w:styleId="BodyTextChar">
    <w:name w:val="Body Text Char"/>
    <w:basedOn w:val="DefaultParagraphFont"/>
    <w:link w:val="BodyText"/>
    <w:uiPriority w:val="99"/>
    <w:locked/>
    <w:rsid w:val="00A478CD"/>
    <w:rPr>
      <w:rFonts w:ascii="Times New Roman" w:hAnsi="Times New Roman" w:cs="Times New Roman"/>
      <w:sz w:val="24"/>
      <w:szCs w:val="24"/>
    </w:rPr>
  </w:style>
  <w:style w:type="paragraph" w:customStyle="1" w:styleId="Para">
    <w:name w:val="Par(a)"/>
    <w:basedOn w:val="Normal"/>
    <w:uiPriority w:val="99"/>
    <w:rsid w:val="00A478CD"/>
    <w:pPr>
      <w:spacing w:after="240"/>
      <w:ind w:left="1560" w:hanging="539"/>
      <w:jc w:val="both"/>
    </w:pPr>
    <w:rPr>
      <w:rFonts w:ascii="Arial" w:eastAsia="Batang" w:hAnsi="Arial"/>
      <w:szCs w:val="20"/>
      <w:lang w:val="en-GB"/>
    </w:rPr>
  </w:style>
  <w:style w:type="character" w:styleId="Emphasis">
    <w:name w:val="Emphasis"/>
    <w:basedOn w:val="DefaultParagraphFont"/>
    <w:uiPriority w:val="99"/>
    <w:qFormat/>
    <w:rsid w:val="00A478CD"/>
    <w:rPr>
      <w:rFonts w:cs="Times New Roman"/>
      <w:b/>
    </w:rPr>
  </w:style>
  <w:style w:type="paragraph" w:styleId="BalloonText">
    <w:name w:val="Balloon Text"/>
    <w:basedOn w:val="Normal"/>
    <w:link w:val="BalloonTextChar"/>
    <w:uiPriority w:val="99"/>
    <w:semiHidden/>
    <w:rsid w:val="00C329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29D2"/>
    <w:rPr>
      <w:rFonts w:ascii="Tahoma" w:hAnsi="Tahoma" w:cs="Tahoma"/>
      <w:sz w:val="16"/>
      <w:szCs w:val="16"/>
    </w:rPr>
  </w:style>
  <w:style w:type="paragraph" w:styleId="ListParagraph">
    <w:name w:val="List Paragraph"/>
    <w:basedOn w:val="Normal"/>
    <w:uiPriority w:val="99"/>
    <w:qFormat/>
    <w:rsid w:val="004607A2"/>
    <w:pPr>
      <w:ind w:left="720"/>
      <w:contextualSpacing/>
    </w:pPr>
  </w:style>
  <w:style w:type="paragraph" w:styleId="NoSpacing">
    <w:name w:val="No Spacing"/>
    <w:uiPriority w:val="99"/>
    <w:qFormat/>
    <w:rsid w:val="00416DD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0898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213</Words>
  <Characters>1220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Strauss</dc:creator>
  <cp:keywords/>
  <dc:description/>
  <cp:lastModifiedBy>schuene</cp:lastModifiedBy>
  <cp:revision>2</cp:revision>
  <cp:lastPrinted>2016-03-08T13:49:00Z</cp:lastPrinted>
  <dcterms:created xsi:type="dcterms:W3CDTF">2016-03-10T08:51:00Z</dcterms:created>
  <dcterms:modified xsi:type="dcterms:W3CDTF">2016-03-10T08:51:00Z</dcterms:modified>
</cp:coreProperties>
</file>