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340F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514E5A3D" wp14:editId="45E8BF82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4D80C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720131D4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32E17A64" w14:textId="77777777" w:rsidR="00FF5BC5" w:rsidRDefault="00FF5BC5" w:rsidP="00FF5BC5">
      <w:pPr>
        <w:rPr>
          <w:rFonts w:ascii="Arial" w:hAnsi="Arial" w:cs="Arial"/>
          <w:b/>
        </w:rPr>
      </w:pPr>
    </w:p>
    <w:p w14:paraId="0F212938" w14:textId="77777777" w:rsidR="00FF5BC5" w:rsidRDefault="00FF5BC5" w:rsidP="00FF5BC5">
      <w:pPr>
        <w:rPr>
          <w:rFonts w:ascii="Arial" w:hAnsi="Arial" w:cs="Arial"/>
          <w:b/>
        </w:rPr>
      </w:pPr>
    </w:p>
    <w:p w14:paraId="0637097C" w14:textId="77777777" w:rsidR="00FF5BC5" w:rsidRDefault="00FF5BC5" w:rsidP="00FF5BC5">
      <w:pPr>
        <w:rPr>
          <w:rFonts w:ascii="Arial" w:hAnsi="Arial" w:cs="Arial"/>
          <w:b/>
        </w:rPr>
      </w:pPr>
    </w:p>
    <w:p w14:paraId="0873A01C" w14:textId="77777777" w:rsidR="00FF5BC5" w:rsidRDefault="00FF5BC5" w:rsidP="00FF5BC5">
      <w:pPr>
        <w:rPr>
          <w:rFonts w:ascii="Arial" w:hAnsi="Arial" w:cs="Arial"/>
          <w:b/>
        </w:rPr>
      </w:pPr>
    </w:p>
    <w:p w14:paraId="56D1FF47" w14:textId="77777777" w:rsidR="00FF5BC5" w:rsidRDefault="00FF5BC5" w:rsidP="00FF5BC5">
      <w:pPr>
        <w:rPr>
          <w:rFonts w:ascii="Arial" w:hAnsi="Arial" w:cs="Arial"/>
          <w:b/>
        </w:rPr>
      </w:pPr>
    </w:p>
    <w:p w14:paraId="513B2DF8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665F6180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742C669B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666932DB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6CD0E0C9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244C6812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2241477E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3D607528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387B44D7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6C0CC69E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412C856C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64075AF8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0939DB07" w14:textId="77777777" w:rsidR="00212418" w:rsidRDefault="00212418" w:rsidP="002561C9">
      <w:pPr>
        <w:outlineLvl w:val="0"/>
        <w:rPr>
          <w:rFonts w:ascii="Arial" w:hAnsi="Arial" w:cs="Arial"/>
          <w:sz w:val="20"/>
          <w:szCs w:val="20"/>
        </w:rPr>
      </w:pPr>
    </w:p>
    <w:p w14:paraId="0B94437C" w14:textId="77777777" w:rsidR="0002034F" w:rsidRPr="00C67EFC" w:rsidRDefault="0002034F" w:rsidP="0002034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C67EFC">
        <w:rPr>
          <w:rFonts w:ascii="Arial" w:hAnsi="Arial" w:cs="Arial"/>
          <w:b/>
          <w:lang w:val="en-GB"/>
        </w:rPr>
        <w:t>36/1/4/1/201700433</w:t>
      </w:r>
    </w:p>
    <w:p w14:paraId="51ED9867" w14:textId="77777777" w:rsidR="0002034F" w:rsidRPr="00C67EFC" w:rsidRDefault="0002034F" w:rsidP="0002034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C67EFC">
        <w:rPr>
          <w:rFonts w:ascii="Arial" w:hAnsi="Arial" w:cs="Arial"/>
          <w:b/>
          <w:lang w:val="en-GB"/>
        </w:rPr>
        <w:t>NATIONAL ASSEMBLY</w:t>
      </w:r>
    </w:p>
    <w:p w14:paraId="22FC95A4" w14:textId="77777777" w:rsidR="0002034F" w:rsidRPr="00C67EFC" w:rsidRDefault="0002034F" w:rsidP="0002034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F056F79" w14:textId="77777777" w:rsidR="0002034F" w:rsidRPr="00C67EFC" w:rsidRDefault="0002034F" w:rsidP="0002034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67EFC">
        <w:rPr>
          <w:rFonts w:ascii="Arial" w:hAnsi="Arial" w:cs="Arial"/>
          <w:b/>
          <w:u w:val="single"/>
          <w:lang w:val="en-GB"/>
        </w:rPr>
        <w:t>FOR WRITTEN REPLY</w:t>
      </w:r>
    </w:p>
    <w:p w14:paraId="1E9245F5" w14:textId="77777777" w:rsidR="0002034F" w:rsidRPr="00C67EFC" w:rsidRDefault="0002034F" w:rsidP="0002034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6C92890A" w14:textId="77777777" w:rsidR="0002034F" w:rsidRPr="00C67EFC" w:rsidRDefault="0002034F" w:rsidP="0002034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67EFC">
        <w:rPr>
          <w:rFonts w:ascii="Arial" w:hAnsi="Arial" w:cs="Arial"/>
          <w:b/>
          <w:u w:val="single"/>
          <w:lang w:val="en-GB"/>
        </w:rPr>
        <w:t>QUESTION 3753</w:t>
      </w:r>
    </w:p>
    <w:p w14:paraId="4CA037F2" w14:textId="77777777" w:rsidR="0002034F" w:rsidRPr="00C67EFC" w:rsidRDefault="0002034F" w:rsidP="0002034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398F2DBC" w14:textId="77777777" w:rsidR="0002034F" w:rsidRPr="00C67EFC" w:rsidRDefault="0002034F" w:rsidP="0002034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C67EFC">
        <w:rPr>
          <w:rFonts w:ascii="Arial" w:hAnsi="Arial" w:cs="Arial"/>
          <w:b/>
          <w:u w:val="single"/>
          <w:lang w:val="en-GB"/>
        </w:rPr>
        <w:t>DATE OF PUBLICATION IN INTERNAL QUESTION PAPER: 17 NOVEMBER 2017</w:t>
      </w:r>
    </w:p>
    <w:p w14:paraId="44DA5193" w14:textId="77777777" w:rsidR="0002034F" w:rsidRPr="00C67EFC" w:rsidRDefault="0002034F" w:rsidP="0002034F">
      <w:pPr>
        <w:jc w:val="center"/>
        <w:rPr>
          <w:rFonts w:ascii="Arial" w:hAnsi="Arial" w:cs="Arial"/>
          <w:b/>
          <w:u w:val="single"/>
          <w:lang w:val="en-GB"/>
        </w:rPr>
      </w:pPr>
      <w:r w:rsidRPr="00C67EFC">
        <w:rPr>
          <w:rFonts w:ascii="Arial" w:hAnsi="Arial" w:cs="Arial"/>
          <w:b/>
          <w:u w:val="single"/>
          <w:lang w:val="en-GB"/>
        </w:rPr>
        <w:t>(INTERNAL QUESTION PAPER NO 44-2017)</w:t>
      </w:r>
    </w:p>
    <w:p w14:paraId="06784ACC" w14:textId="77777777" w:rsidR="0002034F" w:rsidRPr="00C67EFC" w:rsidRDefault="0002034F" w:rsidP="0002034F">
      <w:pPr>
        <w:ind w:left="851" w:hanging="851"/>
        <w:rPr>
          <w:rFonts w:ascii="Arial" w:hAnsi="Arial" w:cs="Arial"/>
          <w:b/>
          <w:lang w:val="en-GB"/>
        </w:rPr>
      </w:pPr>
    </w:p>
    <w:p w14:paraId="4FDA3825" w14:textId="77777777" w:rsidR="0002034F" w:rsidRPr="00C67EFC" w:rsidRDefault="0002034F" w:rsidP="0002034F">
      <w:pPr>
        <w:ind w:left="851" w:hanging="851"/>
        <w:rPr>
          <w:rFonts w:ascii="Arial" w:hAnsi="Arial" w:cs="Arial"/>
          <w:lang w:val="en-GB"/>
        </w:rPr>
      </w:pPr>
      <w:r w:rsidRPr="00C67EFC">
        <w:rPr>
          <w:rFonts w:ascii="Arial" w:hAnsi="Arial" w:cs="Arial"/>
          <w:b/>
          <w:lang w:val="en-GB"/>
        </w:rPr>
        <w:t>3753.</w:t>
      </w:r>
      <w:r w:rsidRPr="00C67EFC">
        <w:rPr>
          <w:rFonts w:ascii="Arial" w:hAnsi="Arial" w:cs="Arial"/>
          <w:b/>
          <w:lang w:val="en-GB"/>
        </w:rPr>
        <w:tab/>
        <w:t>Mr S P Mhlongo (EFF) to ask the Minister of Police:</w:t>
      </w:r>
    </w:p>
    <w:p w14:paraId="01A8BA96" w14:textId="77777777" w:rsidR="0002034F" w:rsidRPr="00C67EFC" w:rsidRDefault="0002034F" w:rsidP="0002034F">
      <w:pPr>
        <w:ind w:left="851" w:hanging="851"/>
        <w:rPr>
          <w:rFonts w:ascii="Arial" w:hAnsi="Arial" w:cs="Arial"/>
          <w:lang w:val="en-GB"/>
        </w:rPr>
      </w:pPr>
    </w:p>
    <w:p w14:paraId="410AC97C" w14:textId="77777777" w:rsidR="0002034F" w:rsidRPr="00C67EFC" w:rsidRDefault="0002034F" w:rsidP="0002034F">
      <w:pPr>
        <w:ind w:left="629" w:hanging="629"/>
        <w:jc w:val="both"/>
        <w:rPr>
          <w:rFonts w:ascii="Arial" w:hAnsi="Arial" w:cs="Arial"/>
          <w:noProof/>
          <w:lang w:val="en-GB"/>
        </w:rPr>
      </w:pPr>
      <w:r w:rsidRPr="00C67EFC">
        <w:rPr>
          <w:rFonts w:ascii="Arial" w:hAnsi="Arial" w:cs="Arial"/>
          <w:noProof/>
          <w:lang w:val="en-GB"/>
        </w:rPr>
        <w:t>(1)</w:t>
      </w:r>
      <w:r w:rsidRPr="00C67EFC">
        <w:rPr>
          <w:rFonts w:ascii="Arial" w:hAnsi="Arial" w:cs="Arial"/>
          <w:noProof/>
          <w:lang w:val="en-GB"/>
        </w:rPr>
        <w:tab/>
        <w:t xml:space="preserve">Whether (a) his department and/or (b) entities reporting to him procured services from a certain company (name furnished); if so, (i) what services were procured in each case and (ii) what is the total amount that was paid to the specified company in each case; </w:t>
      </w:r>
    </w:p>
    <w:p w14:paraId="55E06E57" w14:textId="77777777" w:rsidR="0002034F" w:rsidRPr="00C67EFC" w:rsidRDefault="0002034F" w:rsidP="0002034F">
      <w:pPr>
        <w:ind w:left="629" w:hanging="629"/>
        <w:jc w:val="both"/>
        <w:rPr>
          <w:rFonts w:ascii="Arial" w:hAnsi="Arial" w:cs="Arial"/>
          <w:noProof/>
          <w:lang w:val="en-GB"/>
        </w:rPr>
      </w:pPr>
    </w:p>
    <w:p w14:paraId="1DF5F22C" w14:textId="77777777" w:rsidR="0002034F" w:rsidRPr="00C67EFC" w:rsidRDefault="0002034F" w:rsidP="0002034F">
      <w:pPr>
        <w:ind w:left="629" w:hanging="629"/>
        <w:jc w:val="both"/>
        <w:rPr>
          <w:rFonts w:ascii="Arial" w:hAnsi="Arial" w:cs="Arial"/>
          <w:noProof/>
          <w:lang w:val="en-GB"/>
        </w:rPr>
      </w:pPr>
      <w:r w:rsidRPr="00C67EFC">
        <w:rPr>
          <w:rFonts w:ascii="Arial" w:hAnsi="Arial" w:cs="Arial"/>
          <w:noProof/>
          <w:lang w:val="en-GB"/>
        </w:rPr>
        <w:t>(2)</w:t>
      </w:r>
      <w:r w:rsidRPr="00C67EFC">
        <w:rPr>
          <w:rFonts w:ascii="Arial" w:hAnsi="Arial" w:cs="Arial"/>
          <w:noProof/>
          <w:lang w:val="en-GB"/>
        </w:rPr>
        <w:tab/>
        <w:t>whether the specified company provided services related to international travel to (a) his department and/or (b) entities reporting to him; if so, (i) what is the name of each person who travelled, (ii) what was the travel route and (iii) what is the total amount that was paid for each person?</w:t>
      </w:r>
    </w:p>
    <w:p w14:paraId="7F585168" w14:textId="77777777" w:rsidR="0002034F" w:rsidRPr="00C67EFC" w:rsidRDefault="0002034F" w:rsidP="0002034F">
      <w:pPr>
        <w:ind w:left="629" w:hanging="629"/>
        <w:jc w:val="right"/>
        <w:rPr>
          <w:rFonts w:ascii="Arial" w:hAnsi="Arial" w:cs="Arial"/>
          <w:noProof/>
          <w:lang w:val="en-GB"/>
        </w:rPr>
      </w:pPr>
      <w:r w:rsidRPr="00C67EFC">
        <w:rPr>
          <w:rFonts w:ascii="Arial" w:hAnsi="Arial" w:cs="Arial"/>
          <w:noProof/>
          <w:lang w:val="en-GB"/>
        </w:rPr>
        <w:t>NW4247E</w:t>
      </w:r>
    </w:p>
    <w:p w14:paraId="7A37F14C" w14:textId="77777777" w:rsidR="0002034F" w:rsidRPr="00C67EFC" w:rsidRDefault="0002034F" w:rsidP="0002034F">
      <w:pPr>
        <w:ind w:left="629" w:hanging="629"/>
        <w:jc w:val="both"/>
        <w:rPr>
          <w:rFonts w:ascii="Arial" w:hAnsi="Arial" w:cs="Arial"/>
          <w:b/>
          <w:noProof/>
          <w:lang w:val="en-GB"/>
        </w:rPr>
      </w:pPr>
      <w:r w:rsidRPr="00C67EFC">
        <w:rPr>
          <w:rFonts w:ascii="Arial" w:hAnsi="Arial" w:cs="Arial"/>
          <w:b/>
          <w:noProof/>
          <w:lang w:val="en-GB"/>
        </w:rPr>
        <w:t>REPLY:</w:t>
      </w:r>
    </w:p>
    <w:p w14:paraId="4F30EDD0" w14:textId="77777777" w:rsidR="0002034F" w:rsidRPr="00C67EFC" w:rsidRDefault="0002034F" w:rsidP="0002034F">
      <w:pPr>
        <w:rPr>
          <w:rFonts w:ascii="Arial" w:hAnsi="Arial" w:cs="Arial"/>
        </w:rPr>
      </w:pPr>
    </w:p>
    <w:p w14:paraId="2320327C" w14:textId="77777777" w:rsidR="0002034F" w:rsidRPr="00C67EFC" w:rsidRDefault="0002034F" w:rsidP="0002034F">
      <w:pPr>
        <w:spacing w:line="360" w:lineRule="auto"/>
        <w:ind w:left="1440" w:hanging="1440"/>
        <w:rPr>
          <w:rFonts w:ascii="Arial" w:hAnsi="Arial" w:cs="Arial"/>
        </w:rPr>
      </w:pPr>
      <w:r w:rsidRPr="00C67EFC">
        <w:rPr>
          <w:rFonts w:ascii="Arial" w:hAnsi="Arial" w:cs="Arial"/>
        </w:rPr>
        <w:t>(1)(a)</w:t>
      </w:r>
      <w:r w:rsidRPr="00C67EFC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South African Police Service (SAPS), </w:t>
      </w:r>
      <w:r w:rsidRPr="00C67EFC">
        <w:rPr>
          <w:rFonts w:ascii="Arial" w:hAnsi="Arial" w:cs="Arial"/>
        </w:rPr>
        <w:t xml:space="preserve">procured services from </w:t>
      </w:r>
      <w:r>
        <w:rPr>
          <w:rFonts w:ascii="Arial" w:hAnsi="Arial" w:cs="Arial"/>
        </w:rPr>
        <w:t>T</w:t>
      </w:r>
      <w:r w:rsidRPr="00C67EFC">
        <w:rPr>
          <w:rFonts w:ascii="Arial" w:hAnsi="Arial" w:cs="Arial"/>
        </w:rPr>
        <w:t xml:space="preserve">ravel </w:t>
      </w:r>
      <w:proofErr w:type="gramStart"/>
      <w:r w:rsidRPr="00C67EFC">
        <w:rPr>
          <w:rFonts w:ascii="Arial" w:hAnsi="Arial" w:cs="Arial"/>
        </w:rPr>
        <w:t>With</w:t>
      </w:r>
      <w:proofErr w:type="gramEnd"/>
      <w:r w:rsidRPr="00C67EFC">
        <w:rPr>
          <w:rFonts w:ascii="Arial" w:hAnsi="Arial" w:cs="Arial"/>
        </w:rPr>
        <w:t xml:space="preserve"> Flair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since 2001.</w:t>
      </w:r>
    </w:p>
    <w:p w14:paraId="253D846F" w14:textId="77777777" w:rsidR="0002034F" w:rsidRPr="00C67EFC" w:rsidRDefault="0002034F" w:rsidP="0002034F">
      <w:pPr>
        <w:spacing w:line="360" w:lineRule="auto"/>
        <w:rPr>
          <w:rFonts w:ascii="Arial" w:hAnsi="Arial" w:cs="Arial"/>
        </w:rPr>
      </w:pPr>
    </w:p>
    <w:p w14:paraId="440E5171" w14:textId="77777777" w:rsidR="0002034F" w:rsidRPr="00C67EFC" w:rsidRDefault="0002034F" w:rsidP="0002034F">
      <w:pPr>
        <w:spacing w:line="360" w:lineRule="auto"/>
        <w:rPr>
          <w:rFonts w:ascii="Arial" w:hAnsi="Arial" w:cs="Arial"/>
        </w:rPr>
      </w:pPr>
      <w:r w:rsidRPr="00C67EFC">
        <w:rPr>
          <w:rFonts w:ascii="Arial" w:hAnsi="Arial" w:cs="Arial"/>
        </w:rPr>
        <w:t>(1)(b)</w:t>
      </w:r>
      <w:r w:rsidRPr="00C67EFC">
        <w:rPr>
          <w:rFonts w:ascii="Arial" w:hAnsi="Arial" w:cs="Arial"/>
        </w:rPr>
        <w:tab/>
      </w:r>
      <w:r>
        <w:rPr>
          <w:rFonts w:ascii="Arial" w:hAnsi="Arial" w:cs="Arial"/>
        </w:rPr>
        <w:tab/>
        <w:t>For the entities, reporting to the Minister of Police, to respond.</w:t>
      </w:r>
    </w:p>
    <w:p w14:paraId="745741F3" w14:textId="77777777" w:rsidR="0002034F" w:rsidRPr="00C67EFC" w:rsidRDefault="0002034F" w:rsidP="0002034F">
      <w:pPr>
        <w:spacing w:line="360" w:lineRule="auto"/>
        <w:rPr>
          <w:rFonts w:ascii="Arial" w:hAnsi="Arial" w:cs="Arial"/>
        </w:rPr>
      </w:pPr>
    </w:p>
    <w:p w14:paraId="528A08AD" w14:textId="77777777" w:rsidR="0002034F" w:rsidRDefault="0002034F" w:rsidP="0002034F">
      <w:pPr>
        <w:spacing w:line="360" w:lineRule="auto"/>
        <w:ind w:left="1440" w:hanging="1440"/>
        <w:rPr>
          <w:rFonts w:ascii="Arial" w:hAnsi="Arial" w:cs="Arial"/>
        </w:rPr>
      </w:pPr>
      <w:r w:rsidRPr="00C67EFC">
        <w:rPr>
          <w:rFonts w:ascii="Arial" w:hAnsi="Arial" w:cs="Arial"/>
        </w:rPr>
        <w:lastRenderedPageBreak/>
        <w:t>(1)(</w:t>
      </w:r>
      <w:proofErr w:type="spellStart"/>
      <w:proofErr w:type="gramStart"/>
      <w:r w:rsidRPr="00C67EFC">
        <w:rPr>
          <w:rFonts w:ascii="Arial" w:hAnsi="Arial" w:cs="Arial"/>
        </w:rPr>
        <w:t>i</w:t>
      </w:r>
      <w:proofErr w:type="spellEnd"/>
      <w:proofErr w:type="gramEnd"/>
      <w:r w:rsidRPr="00C67EFC">
        <w:rPr>
          <w:rFonts w:ascii="Arial" w:hAnsi="Arial" w:cs="Arial"/>
        </w:rPr>
        <w:t>)(ii)</w:t>
      </w:r>
      <w:r w:rsidRPr="00C67EFC">
        <w:rPr>
          <w:rFonts w:ascii="Arial" w:hAnsi="Arial" w:cs="Arial"/>
        </w:rPr>
        <w:tab/>
        <w:t>For the period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since 2001 up to November 2017, the following amounts </w:t>
      </w:r>
      <w:proofErr w:type="gramStart"/>
      <w:r w:rsidRPr="00C67EFC">
        <w:rPr>
          <w:rFonts w:ascii="Arial" w:hAnsi="Arial" w:cs="Arial"/>
        </w:rPr>
        <w:t>were paid</w:t>
      </w:r>
      <w:proofErr w:type="gramEnd"/>
      <w:r w:rsidRPr="00C67EFC">
        <w:rPr>
          <w:rFonts w:ascii="Arial" w:hAnsi="Arial" w:cs="Arial"/>
        </w:rPr>
        <w:t xml:space="preserve"> to the company:</w:t>
      </w:r>
    </w:p>
    <w:p w14:paraId="147BC95D" w14:textId="77777777" w:rsidR="0002034F" w:rsidRPr="00C67EFC" w:rsidRDefault="0002034F" w:rsidP="0002034F">
      <w:pPr>
        <w:spacing w:line="360" w:lineRule="auto"/>
        <w:ind w:left="1440" w:hanging="1440"/>
        <w:rPr>
          <w:rFonts w:ascii="Arial" w:hAnsi="Arial" w:cs="Arial"/>
        </w:rPr>
      </w:pPr>
    </w:p>
    <w:p w14:paraId="6BE8B991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Air </w:t>
      </w:r>
      <w:r>
        <w:rPr>
          <w:rFonts w:ascii="Arial" w:hAnsi="Arial" w:cs="Arial"/>
        </w:rPr>
        <w:t>c</w:t>
      </w:r>
      <w:r w:rsidRPr="00AE1D81">
        <w:rPr>
          <w:rFonts w:ascii="Arial" w:hAnsi="Arial" w:cs="Arial"/>
        </w:rPr>
        <w:t xml:space="preserve">harter </w:t>
      </w:r>
      <w:r>
        <w:rPr>
          <w:rFonts w:ascii="Arial" w:hAnsi="Arial" w:cs="Arial"/>
        </w:rPr>
        <w:t>s</w:t>
      </w:r>
      <w:r w:rsidRPr="00AE1D81">
        <w:rPr>
          <w:rFonts w:ascii="Arial" w:hAnsi="Arial" w:cs="Arial"/>
        </w:rPr>
        <w:t>ervice: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R8 211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370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31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5A23E623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Leases: </w:t>
      </w:r>
      <w:r>
        <w:rPr>
          <w:rFonts w:ascii="Arial" w:hAnsi="Arial" w:cs="Arial"/>
        </w:rPr>
        <w:t>m</w:t>
      </w:r>
      <w:r w:rsidRPr="00AE1D81">
        <w:rPr>
          <w:rFonts w:ascii="Arial" w:hAnsi="Arial" w:cs="Arial"/>
        </w:rPr>
        <w:t xml:space="preserve">otor </w:t>
      </w:r>
      <w:r>
        <w:rPr>
          <w:rFonts w:ascii="Arial" w:hAnsi="Arial" w:cs="Arial"/>
        </w:rPr>
        <w:t>v</w:t>
      </w:r>
      <w:r w:rsidRPr="00AE1D81">
        <w:rPr>
          <w:rFonts w:ascii="Arial" w:hAnsi="Arial" w:cs="Arial"/>
        </w:rPr>
        <w:t>ehicles: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R1 476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536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81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2E40AD4C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Laundry </w:t>
      </w:r>
      <w:r>
        <w:rPr>
          <w:rFonts w:ascii="Arial" w:hAnsi="Arial" w:cs="Arial"/>
        </w:rPr>
        <w:t>s</w:t>
      </w:r>
      <w:r w:rsidRPr="00AE1D81">
        <w:rPr>
          <w:rFonts w:ascii="Arial" w:hAnsi="Arial" w:cs="Arial"/>
        </w:rPr>
        <w:t>ervices: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R10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315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46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02451B9F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color w:val="000000"/>
          <w:lang w:eastAsia="en-ZA"/>
        </w:rPr>
      </w:pPr>
      <w:r w:rsidRPr="00AE1D81">
        <w:rPr>
          <w:rFonts w:ascii="Arial" w:hAnsi="Arial" w:cs="Arial"/>
        </w:rPr>
        <w:t xml:space="preserve">Domestic </w:t>
      </w:r>
      <w:r>
        <w:rPr>
          <w:rFonts w:ascii="Arial" w:hAnsi="Arial" w:cs="Arial"/>
        </w:rPr>
        <w:t>a</w:t>
      </w:r>
      <w:r w:rsidRPr="00AE1D81">
        <w:rPr>
          <w:rFonts w:ascii="Arial" w:hAnsi="Arial" w:cs="Arial"/>
        </w:rPr>
        <w:t>ccommodation: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bCs/>
          <w:color w:val="000000"/>
          <w:lang w:eastAsia="en-ZA"/>
        </w:rPr>
        <w:t>R97 612</w:t>
      </w:r>
      <w:r>
        <w:rPr>
          <w:rFonts w:ascii="Arial" w:hAnsi="Arial" w:cs="Arial"/>
          <w:bCs/>
          <w:color w:val="000000"/>
          <w:lang w:eastAsia="en-ZA"/>
        </w:rPr>
        <w:t> </w:t>
      </w:r>
      <w:r w:rsidRPr="00AE1D81">
        <w:rPr>
          <w:rFonts w:ascii="Arial" w:hAnsi="Arial" w:cs="Arial"/>
          <w:bCs/>
          <w:color w:val="000000"/>
          <w:lang w:eastAsia="en-ZA"/>
        </w:rPr>
        <w:t>196</w:t>
      </w:r>
      <w:proofErr w:type="gramStart"/>
      <w:r>
        <w:rPr>
          <w:rFonts w:ascii="Arial" w:hAnsi="Arial" w:cs="Arial"/>
          <w:bCs/>
          <w:color w:val="000000"/>
          <w:lang w:eastAsia="en-ZA"/>
        </w:rPr>
        <w:t>,</w:t>
      </w:r>
      <w:r w:rsidRPr="00AE1D81">
        <w:rPr>
          <w:rFonts w:ascii="Arial" w:hAnsi="Arial" w:cs="Arial"/>
          <w:bCs/>
          <w:color w:val="000000"/>
          <w:lang w:eastAsia="en-ZA"/>
        </w:rPr>
        <w:t>21</w:t>
      </w:r>
      <w:proofErr w:type="gramEnd"/>
      <w:r>
        <w:rPr>
          <w:rFonts w:ascii="Arial" w:hAnsi="Arial" w:cs="Arial"/>
          <w:bCs/>
          <w:color w:val="000000"/>
          <w:lang w:eastAsia="en-ZA"/>
        </w:rPr>
        <w:t>.</w:t>
      </w:r>
    </w:p>
    <w:p w14:paraId="30416287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Domestic </w:t>
      </w:r>
      <w:r>
        <w:rPr>
          <w:rFonts w:ascii="Arial" w:hAnsi="Arial" w:cs="Arial"/>
        </w:rPr>
        <w:t>c</w:t>
      </w:r>
      <w:r w:rsidRPr="00AE1D81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>r</w:t>
      </w:r>
      <w:r w:rsidRPr="00AE1D81">
        <w:rPr>
          <w:rFonts w:ascii="Arial" w:hAnsi="Arial" w:cs="Arial"/>
        </w:rPr>
        <w:t>ental: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R2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919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40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576D9EA0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AE1D81">
        <w:rPr>
          <w:rFonts w:ascii="Arial" w:hAnsi="Arial" w:cs="Arial"/>
        </w:rPr>
        <w:t xml:space="preserve">Domestic </w:t>
      </w:r>
      <w:r>
        <w:rPr>
          <w:rFonts w:ascii="Arial" w:hAnsi="Arial" w:cs="Arial"/>
        </w:rPr>
        <w:t>a</w:t>
      </w:r>
      <w:r w:rsidRPr="00AE1D81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>t</w:t>
      </w:r>
      <w:r w:rsidRPr="00AE1D81">
        <w:rPr>
          <w:rFonts w:ascii="Arial" w:hAnsi="Arial" w:cs="Arial"/>
        </w:rPr>
        <w:t xml:space="preserve">ransport </w:t>
      </w:r>
      <w:r>
        <w:rPr>
          <w:rFonts w:ascii="Arial" w:hAnsi="Arial" w:cs="Arial"/>
        </w:rPr>
        <w:t>and a</w:t>
      </w:r>
      <w:r w:rsidRPr="00AE1D81">
        <w:rPr>
          <w:rFonts w:ascii="Arial" w:hAnsi="Arial" w:cs="Arial"/>
        </w:rPr>
        <w:t>ccommodation</w:t>
      </w:r>
      <w:r>
        <w:rPr>
          <w:rFonts w:ascii="Arial" w:hAnsi="Arial" w:cs="Arial"/>
        </w:rPr>
        <w:t xml:space="preserve">: </w:t>
      </w:r>
      <w:r w:rsidRPr="00AE1D81">
        <w:rPr>
          <w:rFonts w:ascii="Arial" w:hAnsi="Arial" w:cs="Arial"/>
          <w:color w:val="000000"/>
          <w:lang w:eastAsia="en-ZA"/>
        </w:rPr>
        <w:t>R437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423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58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236B38D8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Domestic </w:t>
      </w:r>
      <w:r>
        <w:rPr>
          <w:rFonts w:ascii="Arial" w:hAnsi="Arial" w:cs="Arial"/>
        </w:rPr>
        <w:t>air t</w:t>
      </w:r>
      <w:r w:rsidRPr="00AE1D81">
        <w:rPr>
          <w:rFonts w:ascii="Arial" w:hAnsi="Arial" w:cs="Arial"/>
        </w:rPr>
        <w:t>ransport: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R30 992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464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62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63706C57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Domestic </w:t>
      </w:r>
      <w:r>
        <w:rPr>
          <w:rFonts w:ascii="Arial" w:hAnsi="Arial" w:cs="Arial"/>
        </w:rPr>
        <w:t>r</w:t>
      </w:r>
      <w:r w:rsidRPr="00AE1D81">
        <w:rPr>
          <w:rFonts w:ascii="Arial" w:hAnsi="Arial" w:cs="Arial"/>
        </w:rPr>
        <w:t xml:space="preserve">ailway </w:t>
      </w:r>
      <w:r>
        <w:rPr>
          <w:rFonts w:ascii="Arial" w:hAnsi="Arial" w:cs="Arial"/>
        </w:rPr>
        <w:t>t</w:t>
      </w:r>
      <w:r w:rsidRPr="00AE1D81">
        <w:rPr>
          <w:rFonts w:ascii="Arial" w:hAnsi="Arial" w:cs="Arial"/>
        </w:rPr>
        <w:t>ransport: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R6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664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44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6AF93672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Cs/>
          <w:color w:val="000000"/>
          <w:lang w:eastAsia="en-ZA"/>
        </w:rPr>
      </w:pPr>
      <w:r w:rsidRPr="00AE1D81">
        <w:rPr>
          <w:rFonts w:ascii="Arial" w:hAnsi="Arial" w:cs="Arial"/>
        </w:rPr>
        <w:t xml:space="preserve">Domestic </w:t>
      </w:r>
      <w:r>
        <w:rPr>
          <w:rFonts w:ascii="Arial" w:hAnsi="Arial" w:cs="Arial"/>
        </w:rPr>
        <w:t>r</w:t>
      </w:r>
      <w:r w:rsidRPr="00AE1D81">
        <w:rPr>
          <w:rFonts w:ascii="Arial" w:hAnsi="Arial" w:cs="Arial"/>
        </w:rPr>
        <w:t xml:space="preserve">oad </w:t>
      </w:r>
      <w:r>
        <w:rPr>
          <w:rFonts w:ascii="Arial" w:hAnsi="Arial" w:cs="Arial"/>
        </w:rPr>
        <w:t>t</w:t>
      </w:r>
      <w:r w:rsidRPr="00AE1D81">
        <w:rPr>
          <w:rFonts w:ascii="Arial" w:hAnsi="Arial" w:cs="Arial"/>
        </w:rPr>
        <w:t>ransport: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bCs/>
          <w:color w:val="000000"/>
          <w:lang w:eastAsia="en-ZA"/>
        </w:rPr>
        <w:t>R2 350</w:t>
      </w:r>
      <w:r>
        <w:rPr>
          <w:rFonts w:ascii="Arial" w:hAnsi="Arial" w:cs="Arial"/>
          <w:bCs/>
          <w:color w:val="000000"/>
          <w:lang w:eastAsia="en-ZA"/>
        </w:rPr>
        <w:t> </w:t>
      </w:r>
      <w:r w:rsidRPr="00AE1D81">
        <w:rPr>
          <w:rFonts w:ascii="Arial" w:hAnsi="Arial" w:cs="Arial"/>
          <w:bCs/>
          <w:color w:val="000000"/>
          <w:lang w:eastAsia="en-ZA"/>
        </w:rPr>
        <w:t>251</w:t>
      </w:r>
      <w:proofErr w:type="gramStart"/>
      <w:r>
        <w:rPr>
          <w:rFonts w:ascii="Arial" w:hAnsi="Arial" w:cs="Arial"/>
          <w:bCs/>
          <w:color w:val="000000"/>
          <w:lang w:eastAsia="en-ZA"/>
        </w:rPr>
        <w:t>,</w:t>
      </w:r>
      <w:r w:rsidRPr="00AE1D81">
        <w:rPr>
          <w:rFonts w:ascii="Arial" w:hAnsi="Arial" w:cs="Arial"/>
          <w:bCs/>
          <w:color w:val="000000"/>
          <w:lang w:eastAsia="en-ZA"/>
        </w:rPr>
        <w:t>39</w:t>
      </w:r>
      <w:proofErr w:type="gramEnd"/>
      <w:r>
        <w:rPr>
          <w:rFonts w:ascii="Arial" w:hAnsi="Arial" w:cs="Arial"/>
          <w:bCs/>
          <w:color w:val="000000"/>
          <w:lang w:eastAsia="en-ZA"/>
        </w:rPr>
        <w:t>.</w:t>
      </w:r>
    </w:p>
    <w:p w14:paraId="75AAA261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Foreign </w:t>
      </w:r>
      <w:r>
        <w:rPr>
          <w:rFonts w:ascii="Arial" w:hAnsi="Arial" w:cs="Arial"/>
        </w:rPr>
        <w:t>a</w:t>
      </w:r>
      <w:r w:rsidRPr="00AE1D81">
        <w:rPr>
          <w:rFonts w:ascii="Arial" w:hAnsi="Arial" w:cs="Arial"/>
        </w:rPr>
        <w:t>ccommodation: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R22 797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095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54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2E2463E4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Foreign </w:t>
      </w:r>
      <w:r>
        <w:rPr>
          <w:rFonts w:ascii="Arial" w:hAnsi="Arial" w:cs="Arial"/>
        </w:rPr>
        <w:t>i</w:t>
      </w:r>
      <w:r w:rsidRPr="00AE1D81">
        <w:rPr>
          <w:rFonts w:ascii="Arial" w:hAnsi="Arial" w:cs="Arial"/>
        </w:rPr>
        <w:t xml:space="preserve">ncidental </w:t>
      </w:r>
      <w:r>
        <w:rPr>
          <w:rFonts w:ascii="Arial" w:hAnsi="Arial" w:cs="Arial"/>
        </w:rPr>
        <w:t>c</w:t>
      </w:r>
      <w:r w:rsidRPr="00AE1D81">
        <w:rPr>
          <w:rFonts w:ascii="Arial" w:hAnsi="Arial" w:cs="Arial"/>
        </w:rPr>
        <w:t>ost</w:t>
      </w:r>
      <w:r>
        <w:rPr>
          <w:rFonts w:ascii="Arial" w:hAnsi="Arial" w:cs="Arial"/>
        </w:rPr>
        <w:t>-m</w:t>
      </w:r>
      <w:r w:rsidRPr="00AE1D81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i</w:t>
      </w:r>
      <w:r w:rsidRPr="00AE1D81">
        <w:rPr>
          <w:rFonts w:ascii="Arial" w:hAnsi="Arial" w:cs="Arial"/>
        </w:rPr>
        <w:t>nsurance:</w:t>
      </w:r>
      <w:r w:rsidRPr="00AE1D81"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R115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327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42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4518F706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Foreign </w:t>
      </w:r>
      <w:r>
        <w:rPr>
          <w:rFonts w:ascii="Arial" w:hAnsi="Arial" w:cs="Arial"/>
        </w:rPr>
        <w:t>a</w:t>
      </w:r>
      <w:r w:rsidRPr="00AE1D81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>t</w:t>
      </w:r>
      <w:r w:rsidRPr="00AE1D81">
        <w:rPr>
          <w:rFonts w:ascii="Arial" w:hAnsi="Arial" w:cs="Arial"/>
        </w:rPr>
        <w:t>ransport: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R100 239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651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94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69C968CF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Foreign </w:t>
      </w:r>
      <w:r>
        <w:rPr>
          <w:rFonts w:ascii="Arial" w:hAnsi="Arial" w:cs="Arial"/>
        </w:rPr>
        <w:t>r</w:t>
      </w:r>
      <w:r w:rsidRPr="00AE1D81">
        <w:rPr>
          <w:rFonts w:ascii="Arial" w:hAnsi="Arial" w:cs="Arial"/>
        </w:rPr>
        <w:t xml:space="preserve">oad </w:t>
      </w:r>
      <w:r>
        <w:rPr>
          <w:rFonts w:ascii="Arial" w:hAnsi="Arial" w:cs="Arial"/>
        </w:rPr>
        <w:t>t</w:t>
      </w:r>
      <w:r w:rsidRPr="00AE1D81">
        <w:rPr>
          <w:rFonts w:ascii="Arial" w:hAnsi="Arial" w:cs="Arial"/>
        </w:rPr>
        <w:t>ransport: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R101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458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00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6EC6BFE9" w14:textId="77777777" w:rsidR="0002034F" w:rsidRPr="00AE1D81" w:rsidRDefault="0002034F" w:rsidP="0002034F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color w:val="000000"/>
          <w:lang w:eastAsia="en-ZA"/>
        </w:rPr>
      </w:pPr>
      <w:r w:rsidRPr="00AE1D81">
        <w:rPr>
          <w:rFonts w:ascii="Arial" w:hAnsi="Arial" w:cs="Arial"/>
        </w:rPr>
        <w:t xml:space="preserve">Venues and </w:t>
      </w:r>
      <w:r>
        <w:rPr>
          <w:rFonts w:ascii="Arial" w:hAnsi="Arial" w:cs="Arial"/>
        </w:rPr>
        <w:t>f</w:t>
      </w:r>
      <w:r w:rsidRPr="00AE1D81">
        <w:rPr>
          <w:rFonts w:ascii="Arial" w:hAnsi="Arial" w:cs="Arial"/>
        </w:rPr>
        <w:t>acilities:</w:t>
      </w:r>
      <w:r w:rsidRPr="00AE1D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1D81">
        <w:rPr>
          <w:rFonts w:ascii="Arial" w:hAnsi="Arial" w:cs="Arial"/>
          <w:color w:val="000000"/>
          <w:lang w:eastAsia="en-ZA"/>
        </w:rPr>
        <w:t>R253</w:t>
      </w:r>
      <w:r>
        <w:rPr>
          <w:rFonts w:ascii="Arial" w:hAnsi="Arial" w:cs="Arial"/>
          <w:color w:val="000000"/>
          <w:lang w:eastAsia="en-ZA"/>
        </w:rPr>
        <w:t> </w:t>
      </w:r>
      <w:r w:rsidRPr="00AE1D81">
        <w:rPr>
          <w:rFonts w:ascii="Arial" w:hAnsi="Arial" w:cs="Arial"/>
          <w:color w:val="000000"/>
          <w:lang w:eastAsia="en-ZA"/>
        </w:rPr>
        <w:t>605</w:t>
      </w:r>
      <w:proofErr w:type="gramStart"/>
      <w:r>
        <w:rPr>
          <w:rFonts w:ascii="Arial" w:hAnsi="Arial" w:cs="Arial"/>
          <w:color w:val="000000"/>
          <w:lang w:eastAsia="en-ZA"/>
        </w:rPr>
        <w:t>,</w:t>
      </w:r>
      <w:r w:rsidRPr="00AE1D81">
        <w:rPr>
          <w:rFonts w:ascii="Arial" w:hAnsi="Arial" w:cs="Arial"/>
          <w:color w:val="000000"/>
          <w:lang w:eastAsia="en-ZA"/>
        </w:rPr>
        <w:t>12</w:t>
      </w:r>
      <w:proofErr w:type="gramEnd"/>
      <w:r>
        <w:rPr>
          <w:rFonts w:ascii="Arial" w:hAnsi="Arial" w:cs="Arial"/>
          <w:color w:val="000000"/>
          <w:lang w:eastAsia="en-ZA"/>
        </w:rPr>
        <w:t>.</w:t>
      </w:r>
    </w:p>
    <w:p w14:paraId="59BD515E" w14:textId="77777777" w:rsidR="0002034F" w:rsidRPr="00C67EFC" w:rsidRDefault="0002034F" w:rsidP="0002034F">
      <w:pPr>
        <w:spacing w:line="360" w:lineRule="auto"/>
        <w:rPr>
          <w:rFonts w:ascii="Arial" w:hAnsi="Arial" w:cs="Arial"/>
        </w:rPr>
      </w:pPr>
    </w:p>
    <w:p w14:paraId="4EE76993" w14:textId="77777777" w:rsidR="0002034F" w:rsidRPr="00C67EFC" w:rsidRDefault="0002034F" w:rsidP="0002034F">
      <w:pPr>
        <w:spacing w:line="360" w:lineRule="auto"/>
        <w:ind w:left="1440" w:hanging="1440"/>
        <w:rPr>
          <w:rFonts w:ascii="Arial" w:hAnsi="Arial" w:cs="Arial"/>
        </w:rPr>
      </w:pPr>
      <w:r w:rsidRPr="00C67EFC">
        <w:rPr>
          <w:rFonts w:ascii="Arial" w:hAnsi="Arial" w:cs="Arial"/>
        </w:rPr>
        <w:t>(2)(a)</w:t>
      </w:r>
      <w:r w:rsidRPr="00C67EFC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international travel expenditures were also procured from the company.</w:t>
      </w:r>
    </w:p>
    <w:p w14:paraId="1ECA11DC" w14:textId="77777777" w:rsidR="0002034F" w:rsidRPr="00C67EFC" w:rsidRDefault="0002034F" w:rsidP="0002034F">
      <w:pPr>
        <w:spacing w:line="360" w:lineRule="auto"/>
        <w:rPr>
          <w:rFonts w:ascii="Arial" w:hAnsi="Arial" w:cs="Arial"/>
        </w:rPr>
      </w:pPr>
    </w:p>
    <w:p w14:paraId="491BD626" w14:textId="77777777" w:rsidR="0002034F" w:rsidRPr="00C67EFC" w:rsidRDefault="0002034F" w:rsidP="0002034F">
      <w:pPr>
        <w:spacing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(2)(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>) and (iii)</w:t>
      </w:r>
    </w:p>
    <w:p w14:paraId="4BF3569B" w14:textId="77777777" w:rsidR="004A1005" w:rsidRDefault="0002034F" w:rsidP="0002034F">
      <w:pPr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C67EFC">
        <w:rPr>
          <w:rFonts w:ascii="Arial" w:hAnsi="Arial" w:cs="Arial"/>
        </w:rPr>
        <w:t>Due to the number of employees that travelled abroad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during the lengthy period of time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for which information is requested, (4 225 foreign air tickets)</w:t>
      </w:r>
      <w:r>
        <w:rPr>
          <w:rFonts w:ascii="Arial" w:hAnsi="Arial" w:cs="Arial"/>
        </w:rPr>
        <w:t xml:space="preserve"> </w:t>
      </w:r>
      <w:r w:rsidRPr="00C67EFC">
        <w:rPr>
          <w:rFonts w:ascii="Arial" w:hAnsi="Arial" w:cs="Arial"/>
        </w:rPr>
        <w:t>and taking into account the various transactions and</w:t>
      </w:r>
      <w:r>
        <w:rPr>
          <w:rFonts w:ascii="Arial" w:hAnsi="Arial" w:cs="Arial"/>
        </w:rPr>
        <w:t xml:space="preserve"> the</w:t>
      </w:r>
      <w:r w:rsidRPr="00C67EFC">
        <w:rPr>
          <w:rFonts w:ascii="Arial" w:hAnsi="Arial" w:cs="Arial"/>
        </w:rPr>
        <w:t xml:space="preserve"> document</w:t>
      </w:r>
      <w:r>
        <w:rPr>
          <w:rFonts w:ascii="Arial" w:hAnsi="Arial" w:cs="Arial"/>
        </w:rPr>
        <w:t xml:space="preserve">s which are to be </w:t>
      </w:r>
      <w:proofErr w:type="spellStart"/>
      <w:r w:rsidRPr="00C67EFC">
        <w:rPr>
          <w:rFonts w:ascii="Arial" w:hAnsi="Arial" w:cs="Arial"/>
        </w:rPr>
        <w:t>analysed</w:t>
      </w:r>
      <w:proofErr w:type="spellEnd"/>
      <w:r w:rsidRPr="00C67EFC">
        <w:rPr>
          <w:rFonts w:ascii="Arial" w:hAnsi="Arial" w:cs="Arial"/>
        </w:rPr>
        <w:t>, it w</w:t>
      </w:r>
      <w:r>
        <w:rPr>
          <w:rFonts w:ascii="Arial" w:hAnsi="Arial" w:cs="Arial"/>
        </w:rPr>
        <w:t xml:space="preserve">ill </w:t>
      </w:r>
      <w:r w:rsidRPr="00C67EFC">
        <w:rPr>
          <w:rFonts w:ascii="Arial" w:hAnsi="Arial" w:cs="Arial"/>
        </w:rPr>
        <w:t xml:space="preserve">be extremely time consuming and </w:t>
      </w:r>
      <w:r>
        <w:rPr>
          <w:rFonts w:ascii="Arial" w:hAnsi="Arial" w:cs="Arial"/>
        </w:rPr>
        <w:t xml:space="preserve">will </w:t>
      </w:r>
      <w:r w:rsidRPr="00C67EFC">
        <w:rPr>
          <w:rFonts w:ascii="Arial" w:hAnsi="Arial" w:cs="Arial"/>
        </w:rPr>
        <w:t xml:space="preserve">place an unreasonable burden on the resources of the </w:t>
      </w:r>
      <w:r>
        <w:rPr>
          <w:rFonts w:ascii="Arial" w:hAnsi="Arial" w:cs="Arial"/>
        </w:rPr>
        <w:t xml:space="preserve">SAPS </w:t>
      </w:r>
      <w:r w:rsidRPr="00C67EFC">
        <w:rPr>
          <w:rFonts w:ascii="Arial" w:hAnsi="Arial" w:cs="Arial"/>
        </w:rPr>
        <w:t>to obtain the information in the</w:t>
      </w:r>
      <w:r>
        <w:rPr>
          <w:rFonts w:ascii="Arial" w:hAnsi="Arial" w:cs="Arial"/>
        </w:rPr>
        <w:t>se</w:t>
      </w:r>
      <w:r w:rsidRPr="00C67EFC">
        <w:rPr>
          <w:rFonts w:ascii="Arial" w:hAnsi="Arial" w:cs="Arial"/>
        </w:rPr>
        <w:t xml:space="preserve"> categories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as requested. The information requested is not readily available in the financial accounting structure (Standard Chart of Accounts) of the </w:t>
      </w:r>
      <w:r>
        <w:rPr>
          <w:rFonts w:ascii="Arial" w:hAnsi="Arial" w:cs="Arial"/>
        </w:rPr>
        <w:t>SAPS a</w:t>
      </w:r>
      <w:r w:rsidRPr="00C67EFC">
        <w:rPr>
          <w:rFonts w:ascii="Arial" w:hAnsi="Arial" w:cs="Arial"/>
        </w:rPr>
        <w:t>nd can therefore</w:t>
      </w:r>
      <w:r>
        <w:rPr>
          <w:rFonts w:ascii="Arial" w:hAnsi="Arial" w:cs="Arial"/>
        </w:rPr>
        <w:t>,</w:t>
      </w:r>
      <w:r w:rsidRPr="00C67EFC">
        <w:rPr>
          <w:rFonts w:ascii="Arial" w:hAnsi="Arial" w:cs="Arial"/>
        </w:rPr>
        <w:t xml:space="preserve"> not be extracted electronically.</w:t>
      </w:r>
    </w:p>
    <w:sectPr w:rsidR="004A100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DE83" w14:textId="77777777" w:rsidR="00C67258" w:rsidRDefault="00C67258" w:rsidP="00020C8A">
      <w:r>
        <w:separator/>
      </w:r>
    </w:p>
  </w:endnote>
  <w:endnote w:type="continuationSeparator" w:id="0">
    <w:p w14:paraId="194FC0B2" w14:textId="77777777" w:rsidR="00C67258" w:rsidRDefault="00C6725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C6E8" w14:textId="77777777" w:rsidR="00C67258" w:rsidRDefault="00C67258" w:rsidP="00020C8A">
      <w:r>
        <w:separator/>
      </w:r>
    </w:p>
  </w:footnote>
  <w:footnote w:type="continuationSeparator" w:id="0">
    <w:p w14:paraId="37ED8593" w14:textId="77777777" w:rsidR="00C67258" w:rsidRDefault="00C6725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DDFE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76767"/>
    <w:multiLevelType w:val="hybridMultilevel"/>
    <w:tmpl w:val="5B46EA64"/>
    <w:lvl w:ilvl="0" w:tplc="362A65D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49C"/>
    <w:multiLevelType w:val="hybridMultilevel"/>
    <w:tmpl w:val="DB1C535E"/>
    <w:lvl w:ilvl="0" w:tplc="CB3C37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ED55EC"/>
    <w:multiLevelType w:val="hybridMultilevel"/>
    <w:tmpl w:val="F1CA5944"/>
    <w:lvl w:ilvl="0" w:tplc="900A3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9"/>
  </w:num>
  <w:num w:numId="6">
    <w:abstractNumId w:val="28"/>
  </w:num>
  <w:num w:numId="7">
    <w:abstractNumId w:val="6"/>
  </w:num>
  <w:num w:numId="8">
    <w:abstractNumId w:val="10"/>
  </w:num>
  <w:num w:numId="9">
    <w:abstractNumId w:val="22"/>
  </w:num>
  <w:num w:numId="10">
    <w:abstractNumId w:val="1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3"/>
  </w:num>
  <w:num w:numId="21">
    <w:abstractNumId w:val="21"/>
  </w:num>
  <w:num w:numId="22">
    <w:abstractNumId w:val="4"/>
  </w:num>
  <w:num w:numId="23">
    <w:abstractNumId w:val="13"/>
  </w:num>
  <w:num w:numId="24">
    <w:abstractNumId w:val="31"/>
  </w:num>
  <w:num w:numId="25">
    <w:abstractNumId w:val="18"/>
  </w:num>
  <w:num w:numId="26">
    <w:abstractNumId w:val="23"/>
  </w:num>
  <w:num w:numId="27">
    <w:abstractNumId w:val="1"/>
  </w:num>
  <w:num w:numId="28">
    <w:abstractNumId w:val="15"/>
  </w:num>
  <w:num w:numId="29">
    <w:abstractNumId w:val="25"/>
  </w:num>
  <w:num w:numId="30">
    <w:abstractNumId w:val="33"/>
  </w:num>
  <w:num w:numId="31">
    <w:abstractNumId w:val="11"/>
  </w:num>
  <w:num w:numId="32">
    <w:abstractNumId w:val="3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34F"/>
    <w:rsid w:val="00020C8A"/>
    <w:rsid w:val="000418C5"/>
    <w:rsid w:val="00076290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65960"/>
    <w:rsid w:val="00176890"/>
    <w:rsid w:val="0018484C"/>
    <w:rsid w:val="00193036"/>
    <w:rsid w:val="00193F07"/>
    <w:rsid w:val="001F7351"/>
    <w:rsid w:val="00212418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44F99"/>
    <w:rsid w:val="004620BB"/>
    <w:rsid w:val="004841E2"/>
    <w:rsid w:val="004842A5"/>
    <w:rsid w:val="0048437E"/>
    <w:rsid w:val="00487C39"/>
    <w:rsid w:val="004A1005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65BBD"/>
    <w:rsid w:val="00C67258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D8393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2017-12-14T14:06:00Z</dcterms:created>
  <dcterms:modified xsi:type="dcterms:W3CDTF">2017-12-14T14:06:00Z</dcterms:modified>
</cp:coreProperties>
</file>