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6D" w:rsidRPr="00A31827" w:rsidRDefault="00A4586D" w:rsidP="00A4586D">
      <w:pPr>
        <w:tabs>
          <w:tab w:val="left" w:pos="432"/>
          <w:tab w:val="left" w:pos="864"/>
        </w:tabs>
        <w:spacing w:line="276" w:lineRule="auto"/>
        <w:jc w:val="center"/>
        <w:rPr>
          <w:rFonts w:ascii="Arial" w:hAnsi="Arial" w:cs="Arial"/>
          <w:b/>
          <w:sz w:val="22"/>
          <w:szCs w:val="22"/>
        </w:rPr>
      </w:pPr>
      <w:bookmarkStart w:id="0" w:name="_GoBack"/>
      <w:bookmarkEnd w:id="0"/>
      <w:r w:rsidRPr="00A31827">
        <w:rPr>
          <w:rFonts w:ascii="Arial" w:hAnsi="Arial" w:cs="Arial"/>
          <w:b/>
          <w:sz w:val="22"/>
          <w:szCs w:val="22"/>
        </w:rPr>
        <w:t xml:space="preserve">NATIONAL </w:t>
      </w:r>
      <w:r w:rsidR="00A4552A">
        <w:rPr>
          <w:rFonts w:ascii="Arial" w:hAnsi="Arial" w:cs="Arial"/>
          <w:b/>
          <w:sz w:val="22"/>
          <w:szCs w:val="22"/>
        </w:rPr>
        <w:t>ASSEMBLY</w:t>
      </w:r>
    </w:p>
    <w:p w:rsidR="00A4586D" w:rsidRPr="00A31827" w:rsidRDefault="00A4586D" w:rsidP="00A4586D">
      <w:pPr>
        <w:tabs>
          <w:tab w:val="left" w:pos="432"/>
          <w:tab w:val="left" w:pos="864"/>
        </w:tabs>
        <w:spacing w:line="276" w:lineRule="auto"/>
        <w:jc w:val="center"/>
        <w:rPr>
          <w:rFonts w:ascii="Arial" w:hAnsi="Arial" w:cs="Arial"/>
          <w:b/>
          <w:sz w:val="22"/>
          <w:szCs w:val="22"/>
        </w:rPr>
      </w:pPr>
      <w:r w:rsidRPr="00A31827">
        <w:rPr>
          <w:rFonts w:ascii="Arial" w:hAnsi="Arial" w:cs="Arial"/>
          <w:b/>
          <w:sz w:val="22"/>
          <w:szCs w:val="22"/>
        </w:rPr>
        <w:t xml:space="preserve">QUESTION </w:t>
      </w:r>
      <w:r w:rsidRPr="00A4552A">
        <w:rPr>
          <w:rFonts w:ascii="Arial" w:hAnsi="Arial" w:cs="Arial"/>
          <w:b/>
          <w:sz w:val="22"/>
          <w:szCs w:val="22"/>
        </w:rPr>
        <w:t xml:space="preserve">FOR </w:t>
      </w:r>
      <w:r w:rsidR="00A4552A" w:rsidRPr="00A4552A">
        <w:rPr>
          <w:rFonts w:ascii="Arial" w:hAnsi="Arial" w:cs="Arial"/>
          <w:b/>
          <w:sz w:val="22"/>
          <w:szCs w:val="22"/>
        </w:rPr>
        <w:t>WRITTEN</w:t>
      </w:r>
      <w:r w:rsidRPr="00A4552A">
        <w:rPr>
          <w:rFonts w:ascii="Arial" w:hAnsi="Arial" w:cs="Arial"/>
          <w:b/>
          <w:sz w:val="22"/>
          <w:szCs w:val="22"/>
        </w:rPr>
        <w:t xml:space="preserve"> </w:t>
      </w:r>
      <w:r w:rsidRPr="00A31827">
        <w:rPr>
          <w:rFonts w:ascii="Arial" w:hAnsi="Arial" w:cs="Arial"/>
          <w:b/>
          <w:sz w:val="22"/>
          <w:szCs w:val="22"/>
        </w:rPr>
        <w:t>REPLY</w:t>
      </w:r>
    </w:p>
    <w:p w:rsidR="00A4586D" w:rsidRDefault="00A4586D" w:rsidP="00A4586D">
      <w:pPr>
        <w:tabs>
          <w:tab w:val="left" w:pos="432"/>
          <w:tab w:val="left" w:pos="864"/>
        </w:tabs>
        <w:spacing w:line="276" w:lineRule="auto"/>
        <w:jc w:val="center"/>
        <w:rPr>
          <w:rFonts w:ascii="Arial" w:hAnsi="Arial" w:cs="Arial"/>
          <w:b/>
          <w:sz w:val="22"/>
          <w:szCs w:val="22"/>
        </w:rPr>
      </w:pPr>
      <w:r w:rsidRPr="00A31827">
        <w:rPr>
          <w:rFonts w:ascii="Arial" w:hAnsi="Arial" w:cs="Arial"/>
          <w:b/>
          <w:sz w:val="22"/>
          <w:szCs w:val="22"/>
        </w:rPr>
        <w:t xml:space="preserve">QUESTION NUMBER: </w:t>
      </w:r>
      <w:r w:rsidR="00D17B54">
        <w:rPr>
          <w:rFonts w:ascii="Arial" w:hAnsi="Arial" w:cs="Arial"/>
          <w:b/>
          <w:sz w:val="22"/>
          <w:szCs w:val="22"/>
        </w:rPr>
        <w:t>37</w:t>
      </w:r>
      <w:r w:rsidR="0033142F">
        <w:rPr>
          <w:rFonts w:ascii="Arial" w:hAnsi="Arial" w:cs="Arial"/>
          <w:b/>
          <w:sz w:val="22"/>
          <w:szCs w:val="22"/>
        </w:rPr>
        <w:t>34</w:t>
      </w:r>
      <w:r>
        <w:rPr>
          <w:rFonts w:ascii="Arial" w:hAnsi="Arial" w:cs="Arial"/>
          <w:b/>
          <w:sz w:val="22"/>
          <w:szCs w:val="22"/>
        </w:rPr>
        <w:t xml:space="preserve"> </w:t>
      </w:r>
      <w:r w:rsidRPr="00A31827">
        <w:rPr>
          <w:rFonts w:ascii="Arial" w:hAnsi="Arial" w:cs="Arial"/>
          <w:b/>
          <w:sz w:val="22"/>
          <w:szCs w:val="22"/>
        </w:rPr>
        <w:t>[</w:t>
      </w:r>
      <w:r w:rsidR="00A4552A">
        <w:rPr>
          <w:rFonts w:ascii="Arial" w:hAnsi="Arial" w:cs="Arial"/>
          <w:b/>
          <w:sz w:val="22"/>
          <w:szCs w:val="22"/>
          <w:lang w:val="en-ZA"/>
        </w:rPr>
        <w:t>NW</w:t>
      </w:r>
      <w:r w:rsidR="0033142F">
        <w:rPr>
          <w:rFonts w:ascii="Arial" w:hAnsi="Arial" w:cs="Arial"/>
          <w:b/>
          <w:sz w:val="22"/>
          <w:szCs w:val="22"/>
          <w:lang w:val="en-ZA"/>
        </w:rPr>
        <w:t>4310</w:t>
      </w:r>
      <w:r w:rsidRPr="00A31827">
        <w:rPr>
          <w:rFonts w:ascii="Arial" w:hAnsi="Arial" w:cs="Arial"/>
          <w:b/>
          <w:sz w:val="22"/>
          <w:szCs w:val="22"/>
          <w:lang w:val="en-ZA"/>
        </w:rPr>
        <w:t>E</w:t>
      </w:r>
      <w:r w:rsidRPr="00A31827">
        <w:rPr>
          <w:rFonts w:ascii="Arial" w:hAnsi="Arial" w:cs="Arial"/>
          <w:b/>
          <w:sz w:val="22"/>
          <w:szCs w:val="22"/>
        </w:rPr>
        <w:t>]</w:t>
      </w:r>
    </w:p>
    <w:p w:rsidR="00A4552A" w:rsidRPr="00A31827" w:rsidRDefault="00BF7938" w:rsidP="00A4586D">
      <w:pPr>
        <w:tabs>
          <w:tab w:val="left" w:pos="432"/>
          <w:tab w:val="left" w:pos="864"/>
        </w:tabs>
        <w:spacing w:line="276" w:lineRule="auto"/>
        <w:jc w:val="center"/>
        <w:rPr>
          <w:rFonts w:ascii="Arial" w:hAnsi="Arial" w:cs="Arial"/>
          <w:b/>
          <w:sz w:val="22"/>
          <w:szCs w:val="22"/>
        </w:rPr>
      </w:pPr>
      <w:r>
        <w:rPr>
          <w:rFonts w:ascii="Arial" w:hAnsi="Arial" w:cs="Arial"/>
          <w:b/>
          <w:sz w:val="22"/>
          <w:szCs w:val="22"/>
        </w:rPr>
        <w:t>DATE OF PUBLICATION: 30</w:t>
      </w:r>
      <w:r w:rsidR="00A4552A">
        <w:rPr>
          <w:rFonts w:ascii="Arial" w:hAnsi="Arial" w:cs="Arial"/>
          <w:b/>
          <w:sz w:val="22"/>
          <w:szCs w:val="22"/>
        </w:rPr>
        <w:t xml:space="preserve"> NOVEMBER 2018</w:t>
      </w:r>
    </w:p>
    <w:p w:rsidR="0062770E" w:rsidRPr="00CB6784" w:rsidRDefault="0062770E" w:rsidP="00C90C02">
      <w:pPr>
        <w:pStyle w:val="BodyTextIndent"/>
        <w:spacing w:line="360" w:lineRule="auto"/>
        <w:ind w:left="0" w:firstLine="0"/>
        <w:rPr>
          <w:rFonts w:ascii="Arial" w:hAnsi="Arial" w:cs="Arial"/>
          <w:b/>
          <w:sz w:val="22"/>
          <w:szCs w:val="22"/>
        </w:rPr>
      </w:pPr>
    </w:p>
    <w:p w:rsidR="0033142F" w:rsidRPr="0033142F" w:rsidRDefault="0033142F" w:rsidP="0033142F">
      <w:pPr>
        <w:spacing w:before="100" w:beforeAutospacing="1" w:after="100" w:afterAutospacing="1" w:line="276" w:lineRule="auto"/>
        <w:ind w:left="851" w:hanging="851"/>
        <w:rPr>
          <w:rFonts w:ascii="Arial" w:eastAsia="Calibri" w:hAnsi="Arial" w:cs="Arial"/>
          <w:b/>
          <w:sz w:val="22"/>
          <w:szCs w:val="22"/>
          <w:lang w:val="en-GB"/>
        </w:rPr>
      </w:pPr>
      <w:r w:rsidRPr="0033142F">
        <w:rPr>
          <w:rFonts w:ascii="Arial" w:eastAsia="Calibri" w:hAnsi="Arial" w:cs="Arial"/>
          <w:b/>
          <w:sz w:val="22"/>
          <w:szCs w:val="22"/>
          <w:lang w:val="en-ZA"/>
        </w:rPr>
        <w:t>3734.</w:t>
      </w:r>
      <w:r w:rsidRPr="0033142F">
        <w:rPr>
          <w:rFonts w:ascii="Arial" w:eastAsia="Calibri" w:hAnsi="Arial" w:cs="Arial"/>
          <w:b/>
          <w:sz w:val="22"/>
          <w:szCs w:val="22"/>
          <w:lang w:val="en-ZA"/>
        </w:rPr>
        <w:tab/>
      </w:r>
      <w:r w:rsidRPr="0033142F">
        <w:rPr>
          <w:rFonts w:ascii="Arial" w:eastAsia="Calibri" w:hAnsi="Arial" w:cs="Arial"/>
          <w:b/>
          <w:sz w:val="22"/>
          <w:szCs w:val="22"/>
          <w:lang w:val="en-GB"/>
        </w:rPr>
        <w:t xml:space="preserve">Mr T </w:t>
      </w:r>
      <w:proofErr w:type="spellStart"/>
      <w:r w:rsidRPr="0033142F">
        <w:rPr>
          <w:rFonts w:ascii="Arial" w:eastAsia="Calibri" w:hAnsi="Arial" w:cs="Arial"/>
          <w:b/>
          <w:sz w:val="22"/>
          <w:szCs w:val="22"/>
          <w:lang w:val="en-GB"/>
        </w:rPr>
        <w:t>Rawula</w:t>
      </w:r>
      <w:proofErr w:type="spellEnd"/>
      <w:r w:rsidRPr="0033142F">
        <w:rPr>
          <w:rFonts w:ascii="Arial" w:eastAsia="Calibri" w:hAnsi="Arial" w:cs="Arial"/>
          <w:b/>
          <w:sz w:val="22"/>
          <w:szCs w:val="22"/>
          <w:lang w:val="en-GB"/>
        </w:rPr>
        <w:t xml:space="preserve"> (EFF) to ask the Minister of Finance:</w:t>
      </w:r>
    </w:p>
    <w:p w:rsidR="0033142F" w:rsidRPr="003564A9" w:rsidRDefault="0033142F" w:rsidP="0033142F">
      <w:pPr>
        <w:spacing w:before="100" w:beforeAutospacing="1" w:after="100" w:afterAutospacing="1" w:line="276" w:lineRule="auto"/>
        <w:ind w:left="720" w:hanging="720"/>
        <w:jc w:val="both"/>
        <w:rPr>
          <w:rStyle w:val="CharChar"/>
          <w:rFonts w:eastAsia="Calibri"/>
        </w:rPr>
      </w:pPr>
      <w:r w:rsidRPr="003564A9">
        <w:rPr>
          <w:rStyle w:val="CharChar"/>
          <w:rFonts w:eastAsia="Calibri"/>
        </w:rPr>
        <w:t>(1)</w:t>
      </w:r>
      <w:r w:rsidRPr="003564A9">
        <w:rPr>
          <w:rStyle w:val="CharChar"/>
          <w:rFonts w:eastAsia="Calibri"/>
        </w:rPr>
        <w:tab/>
        <w:t>Whether the Public Affairs Research Institute (PARI) was awarded any contracts that a certain person (</w:t>
      </w:r>
      <w:r w:rsidR="00DB3021" w:rsidRPr="00DB3021">
        <w:rPr>
          <w:rFonts w:ascii="Arial" w:eastAsia="Calibri" w:hAnsi="Arial" w:cs="Arial"/>
          <w:sz w:val="22"/>
          <w:szCs w:val="22"/>
          <w:lang w:val="en-GB"/>
        </w:rPr>
        <w:t>name furnished</w:t>
      </w:r>
      <w:r w:rsidRPr="003564A9">
        <w:rPr>
          <w:rStyle w:val="CharChar"/>
          <w:rFonts w:eastAsia="Calibri"/>
        </w:rPr>
        <w:t>) was involved in as a government official; if not, what is the position in this regard; if so, (a) on what date was the tender awarded, (b) what is the total number of bidders who submitted bids, (c) what was the bidding price of each bidder and (d) what was the bidding price of the PARI;</w:t>
      </w:r>
    </w:p>
    <w:p w:rsidR="0033142F" w:rsidRPr="0033142F" w:rsidRDefault="0033142F" w:rsidP="0033142F">
      <w:pPr>
        <w:spacing w:before="100" w:beforeAutospacing="1" w:after="100" w:afterAutospacing="1" w:line="276" w:lineRule="auto"/>
        <w:ind w:left="720" w:hanging="720"/>
        <w:jc w:val="both"/>
        <w:rPr>
          <w:rFonts w:ascii="Arial" w:eastAsia="Calibri" w:hAnsi="Arial" w:cs="Arial"/>
          <w:sz w:val="22"/>
          <w:szCs w:val="22"/>
          <w:lang w:val="en-GB"/>
        </w:rPr>
      </w:pPr>
      <w:r w:rsidRPr="0033142F">
        <w:rPr>
          <w:rFonts w:ascii="Arial" w:eastAsia="Calibri" w:hAnsi="Arial" w:cs="Arial"/>
          <w:sz w:val="22"/>
          <w:szCs w:val="22"/>
          <w:lang w:val="en-GB"/>
        </w:rPr>
        <w:t>(2)</w:t>
      </w:r>
      <w:r w:rsidRPr="0033142F">
        <w:rPr>
          <w:rFonts w:ascii="Arial" w:eastAsia="Calibri" w:hAnsi="Arial" w:cs="Arial"/>
          <w:sz w:val="22"/>
          <w:szCs w:val="22"/>
          <w:lang w:val="en-GB"/>
        </w:rPr>
        <w:tab/>
        <w:t>whether the specified person declared her relationship with the PARI when each contract was awarded; if not, what is the position in this regard; if so, what are the relevant details?</w:t>
      </w:r>
      <w:r w:rsidRPr="0033142F">
        <w:rPr>
          <w:rFonts w:ascii="Arial" w:eastAsia="Calibri" w:hAnsi="Arial" w:cs="Arial"/>
          <w:sz w:val="22"/>
          <w:szCs w:val="22"/>
          <w:lang w:val="en-GB"/>
        </w:rPr>
        <w:tab/>
      </w:r>
      <w:r w:rsidRPr="0033142F">
        <w:rPr>
          <w:rFonts w:ascii="Arial" w:eastAsia="Calibri" w:hAnsi="Arial" w:cs="Arial"/>
          <w:sz w:val="22"/>
          <w:szCs w:val="22"/>
          <w:lang w:val="en-GB"/>
        </w:rPr>
        <w:tab/>
      </w:r>
      <w:r w:rsidRPr="0033142F">
        <w:rPr>
          <w:rFonts w:ascii="Arial" w:eastAsia="Calibri" w:hAnsi="Arial" w:cs="Arial"/>
          <w:sz w:val="22"/>
          <w:szCs w:val="22"/>
          <w:lang w:val="en-GB"/>
        </w:rPr>
        <w:tab/>
      </w:r>
      <w:r w:rsidRPr="0033142F">
        <w:rPr>
          <w:rFonts w:ascii="Arial" w:eastAsia="Calibri" w:hAnsi="Arial" w:cs="Arial"/>
          <w:sz w:val="22"/>
          <w:szCs w:val="22"/>
          <w:lang w:val="en-GB"/>
        </w:rPr>
        <w:tab/>
      </w:r>
      <w:r w:rsidRPr="0033142F">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33142F">
        <w:rPr>
          <w:rFonts w:ascii="Arial" w:eastAsia="Calibri" w:hAnsi="Arial" w:cs="Arial"/>
          <w:sz w:val="22"/>
          <w:szCs w:val="22"/>
          <w:lang w:val="en-GB"/>
        </w:rPr>
        <w:tab/>
      </w:r>
      <w:r w:rsidRPr="0033142F">
        <w:rPr>
          <w:rFonts w:ascii="Arial" w:eastAsia="Calibri" w:hAnsi="Arial" w:cs="Arial"/>
          <w:sz w:val="22"/>
          <w:szCs w:val="22"/>
          <w:lang w:val="en-GB"/>
        </w:rPr>
        <w:tab/>
        <w:t>NW4310E</w:t>
      </w:r>
    </w:p>
    <w:p w:rsidR="00A11CD8" w:rsidRPr="00B74C99" w:rsidRDefault="002A4EE6" w:rsidP="00B74C99">
      <w:pPr>
        <w:tabs>
          <w:tab w:val="left" w:pos="432"/>
          <w:tab w:val="left" w:pos="864"/>
        </w:tabs>
        <w:spacing w:line="276" w:lineRule="auto"/>
        <w:rPr>
          <w:rFonts w:ascii="Arial" w:hAnsi="Arial" w:cs="Arial"/>
          <w:b/>
          <w:sz w:val="22"/>
          <w:szCs w:val="22"/>
        </w:rPr>
      </w:pPr>
      <w:r w:rsidRPr="00B74C99">
        <w:rPr>
          <w:rFonts w:ascii="Arial" w:hAnsi="Arial" w:cs="Arial"/>
          <w:b/>
          <w:sz w:val="22"/>
          <w:szCs w:val="22"/>
        </w:rPr>
        <w:t xml:space="preserve">REPLY </w:t>
      </w:r>
    </w:p>
    <w:p w:rsidR="002A4EE6" w:rsidRDefault="002A4EE6" w:rsidP="00B74C99">
      <w:pPr>
        <w:tabs>
          <w:tab w:val="left" w:pos="432"/>
          <w:tab w:val="left" w:pos="864"/>
        </w:tabs>
        <w:spacing w:line="276" w:lineRule="auto"/>
        <w:rPr>
          <w:rFonts w:ascii="Arial" w:hAnsi="Arial" w:cs="Arial"/>
          <w:sz w:val="22"/>
          <w:szCs w:val="22"/>
        </w:rPr>
      </w:pPr>
    </w:p>
    <w:p w:rsidR="003D4273" w:rsidRDefault="003D4273" w:rsidP="003D4273">
      <w:pPr>
        <w:pStyle w:val="ListParagraph"/>
        <w:numPr>
          <w:ilvl w:val="0"/>
          <w:numId w:val="4"/>
        </w:numPr>
        <w:spacing w:line="360" w:lineRule="auto"/>
        <w:ind w:left="709" w:hanging="709"/>
        <w:jc w:val="both"/>
        <w:rPr>
          <w:rFonts w:ascii="Arial" w:hAnsi="Arial" w:cs="Arial"/>
          <w:color w:val="000000"/>
        </w:rPr>
      </w:pPr>
      <w:r w:rsidRPr="001F1351">
        <w:rPr>
          <w:rStyle w:val="CharChar"/>
          <w:rFonts w:eastAsia="Calibri"/>
        </w:rPr>
        <w:t xml:space="preserve">PARI was awarded a contract to complete an Expenditure and Performance review of </w:t>
      </w:r>
      <w:r w:rsidRPr="001F1351">
        <w:rPr>
          <w:rFonts w:ascii="Arial" w:hAnsi="Arial" w:cs="Arial"/>
          <w:color w:val="000000"/>
        </w:rPr>
        <w:t xml:space="preserve">the </w:t>
      </w:r>
      <w:r>
        <w:rPr>
          <w:rFonts w:ascii="Arial" w:hAnsi="Arial" w:cs="Arial"/>
          <w:color w:val="000000"/>
        </w:rPr>
        <w:t>duplication of language services in</w:t>
      </w:r>
      <w:r w:rsidRPr="001F1351">
        <w:rPr>
          <w:rFonts w:ascii="Arial" w:hAnsi="Arial" w:cs="Arial"/>
          <w:color w:val="000000"/>
        </w:rPr>
        <w:t xml:space="preserve"> </w:t>
      </w:r>
      <w:r>
        <w:rPr>
          <w:rFonts w:ascii="Arial" w:hAnsi="Arial" w:cs="Arial"/>
          <w:color w:val="000000"/>
        </w:rPr>
        <w:t>Pan South Africa Language Board (</w:t>
      </w:r>
      <w:proofErr w:type="spellStart"/>
      <w:r w:rsidRPr="001F1351">
        <w:rPr>
          <w:rFonts w:ascii="Arial" w:hAnsi="Arial" w:cs="Arial"/>
          <w:color w:val="000000"/>
        </w:rPr>
        <w:t>PanSALB</w:t>
      </w:r>
      <w:proofErr w:type="spellEnd"/>
      <w:r>
        <w:rPr>
          <w:rFonts w:ascii="Arial" w:hAnsi="Arial" w:cs="Arial"/>
          <w:color w:val="000000"/>
        </w:rPr>
        <w:t>)</w:t>
      </w:r>
      <w:r w:rsidRPr="001F1351">
        <w:rPr>
          <w:rFonts w:ascii="Arial" w:hAnsi="Arial" w:cs="Arial"/>
          <w:color w:val="000000"/>
        </w:rPr>
        <w:t xml:space="preserve">, </w:t>
      </w:r>
      <w:r>
        <w:rPr>
          <w:rFonts w:ascii="Arial" w:hAnsi="Arial" w:cs="Arial"/>
          <w:color w:val="000000"/>
        </w:rPr>
        <w:t>Commission for the Promotion and Protection of the Rights of Cultural, Religious and Linguistic Communities (CRL)</w:t>
      </w:r>
      <w:r w:rsidRPr="001F1351">
        <w:rPr>
          <w:rFonts w:ascii="Arial" w:hAnsi="Arial" w:cs="Arial"/>
          <w:color w:val="000000"/>
        </w:rPr>
        <w:t xml:space="preserve"> and </w:t>
      </w:r>
      <w:r>
        <w:rPr>
          <w:rFonts w:ascii="Arial" w:hAnsi="Arial" w:cs="Arial"/>
          <w:color w:val="000000"/>
        </w:rPr>
        <w:t>The L</w:t>
      </w:r>
      <w:r w:rsidRPr="001F1351">
        <w:rPr>
          <w:rFonts w:ascii="Arial" w:hAnsi="Arial" w:cs="Arial"/>
          <w:color w:val="000000"/>
        </w:rPr>
        <w:t xml:space="preserve">anguage </w:t>
      </w:r>
      <w:r>
        <w:rPr>
          <w:rFonts w:ascii="Arial" w:hAnsi="Arial" w:cs="Arial"/>
          <w:color w:val="000000"/>
        </w:rPr>
        <w:t>S</w:t>
      </w:r>
      <w:r w:rsidRPr="001F1351">
        <w:rPr>
          <w:rFonts w:ascii="Arial" w:hAnsi="Arial" w:cs="Arial"/>
          <w:color w:val="000000"/>
        </w:rPr>
        <w:t>ervices in the Dep</w:t>
      </w:r>
      <w:r>
        <w:rPr>
          <w:rFonts w:ascii="Arial" w:hAnsi="Arial" w:cs="Arial"/>
          <w:color w:val="000000"/>
        </w:rPr>
        <w:t xml:space="preserve">artment </w:t>
      </w:r>
      <w:r w:rsidRPr="001F1351">
        <w:rPr>
          <w:rFonts w:ascii="Arial" w:hAnsi="Arial" w:cs="Arial"/>
          <w:color w:val="000000"/>
        </w:rPr>
        <w:t xml:space="preserve">of Arts </w:t>
      </w:r>
      <w:r>
        <w:rPr>
          <w:rFonts w:ascii="Arial" w:hAnsi="Arial" w:cs="Arial"/>
          <w:color w:val="000000"/>
        </w:rPr>
        <w:t xml:space="preserve">and </w:t>
      </w:r>
      <w:r w:rsidRPr="001F1351">
        <w:rPr>
          <w:rFonts w:ascii="Arial" w:hAnsi="Arial" w:cs="Arial"/>
          <w:color w:val="000000"/>
        </w:rPr>
        <w:t>Culture.</w:t>
      </w:r>
    </w:p>
    <w:p w:rsidR="003D4273" w:rsidRPr="001F1351" w:rsidRDefault="003D4273" w:rsidP="003D4273">
      <w:pPr>
        <w:pStyle w:val="ListParagraph"/>
        <w:spacing w:line="360" w:lineRule="auto"/>
        <w:ind w:left="709"/>
        <w:jc w:val="both"/>
        <w:rPr>
          <w:rFonts w:ascii="Arial" w:hAnsi="Arial" w:cs="Arial"/>
          <w:color w:val="000000"/>
        </w:rPr>
      </w:pPr>
    </w:p>
    <w:p w:rsidR="003D4273" w:rsidRPr="00DB3021" w:rsidRDefault="003D4273" w:rsidP="003D4273">
      <w:pPr>
        <w:pStyle w:val="ListParagraph"/>
        <w:numPr>
          <w:ilvl w:val="0"/>
          <w:numId w:val="5"/>
        </w:numPr>
        <w:spacing w:before="100" w:beforeAutospacing="1" w:after="100" w:afterAutospacing="1" w:line="360" w:lineRule="auto"/>
        <w:jc w:val="both"/>
        <w:rPr>
          <w:rStyle w:val="CharChar"/>
          <w:rFonts w:eastAsia="Calibri"/>
        </w:rPr>
      </w:pPr>
      <w:r>
        <w:rPr>
          <w:rStyle w:val="CharChar"/>
          <w:rFonts w:eastAsia="Calibri"/>
        </w:rPr>
        <w:t xml:space="preserve">The tender was awarded on 7 October 2013 by a panel of five officials, </w:t>
      </w:r>
      <w:r w:rsidRPr="00DB3021">
        <w:rPr>
          <w:rStyle w:val="CharChar"/>
          <w:rFonts w:eastAsia="Calibri"/>
        </w:rPr>
        <w:t xml:space="preserve">of which </w:t>
      </w:r>
      <w:r w:rsidR="00DB3021" w:rsidRPr="00DB3021">
        <w:rPr>
          <w:rFonts w:ascii="Arial" w:eastAsia="Calibri" w:hAnsi="Arial" w:cs="Arial"/>
          <w:sz w:val="22"/>
          <w:szCs w:val="22"/>
          <w:lang w:val="en-AU"/>
        </w:rPr>
        <w:t>a certain person (</w:t>
      </w:r>
      <w:r w:rsidR="00DB3021" w:rsidRPr="00DB3021">
        <w:rPr>
          <w:rFonts w:ascii="Arial" w:eastAsia="Calibri" w:hAnsi="Arial" w:cs="Arial"/>
          <w:sz w:val="22"/>
          <w:szCs w:val="22"/>
          <w:lang w:val="en-GB"/>
        </w:rPr>
        <w:t>name furnished</w:t>
      </w:r>
      <w:r w:rsidR="00DB3021" w:rsidRPr="00DB3021">
        <w:rPr>
          <w:rFonts w:ascii="Arial" w:eastAsia="Calibri" w:hAnsi="Arial" w:cs="Arial"/>
          <w:sz w:val="22"/>
          <w:szCs w:val="22"/>
          <w:lang w:val="en-AU"/>
        </w:rPr>
        <w:t>)</w:t>
      </w:r>
      <w:r w:rsidRPr="00DB3021">
        <w:rPr>
          <w:rStyle w:val="CharChar"/>
          <w:rFonts w:eastAsia="Calibri"/>
        </w:rPr>
        <w:t xml:space="preserve"> was part.</w:t>
      </w:r>
    </w:p>
    <w:p w:rsidR="003D4273" w:rsidRPr="00DB3021" w:rsidRDefault="003D4273" w:rsidP="003D4273">
      <w:pPr>
        <w:pStyle w:val="ListParagraph"/>
        <w:spacing w:before="100" w:beforeAutospacing="1" w:after="100" w:afterAutospacing="1" w:line="360" w:lineRule="auto"/>
        <w:ind w:left="1080"/>
        <w:jc w:val="both"/>
        <w:rPr>
          <w:rStyle w:val="CharChar"/>
          <w:rFonts w:eastAsia="Calibri"/>
        </w:rPr>
      </w:pPr>
    </w:p>
    <w:p w:rsidR="003D4273" w:rsidRPr="003D4273" w:rsidRDefault="003D4273" w:rsidP="003D4273">
      <w:pPr>
        <w:pStyle w:val="ListParagraph"/>
        <w:numPr>
          <w:ilvl w:val="0"/>
          <w:numId w:val="5"/>
        </w:numPr>
        <w:spacing w:before="100" w:beforeAutospacing="1" w:after="100" w:afterAutospacing="1" w:line="360" w:lineRule="auto"/>
        <w:jc w:val="both"/>
        <w:rPr>
          <w:rStyle w:val="CharChar"/>
          <w:rFonts w:eastAsia="Calibri"/>
        </w:rPr>
      </w:pPr>
      <w:r>
        <w:rPr>
          <w:rStyle w:val="CharChar"/>
          <w:rFonts w:eastAsia="Calibri"/>
        </w:rPr>
        <w:t xml:space="preserve">The tender was a composite tender across a number of sectoral topics and 47 bids were received. For the topic of language services duplication, PARI was the only bidder. </w:t>
      </w:r>
    </w:p>
    <w:p w:rsidR="003D4273" w:rsidRDefault="003D4273" w:rsidP="003D4273">
      <w:pPr>
        <w:pStyle w:val="ListParagraph"/>
        <w:spacing w:before="100" w:beforeAutospacing="1" w:after="100" w:afterAutospacing="1" w:line="360" w:lineRule="auto"/>
        <w:ind w:left="1080"/>
        <w:jc w:val="both"/>
        <w:rPr>
          <w:rStyle w:val="CharChar"/>
          <w:rFonts w:eastAsia="Calibri"/>
        </w:rPr>
      </w:pPr>
    </w:p>
    <w:p w:rsidR="003D4273" w:rsidRDefault="003D4273" w:rsidP="003D4273">
      <w:pPr>
        <w:pStyle w:val="ListParagraph"/>
        <w:numPr>
          <w:ilvl w:val="0"/>
          <w:numId w:val="5"/>
        </w:numPr>
        <w:spacing w:before="100" w:beforeAutospacing="1" w:after="100" w:afterAutospacing="1" w:line="360" w:lineRule="auto"/>
        <w:jc w:val="both"/>
        <w:rPr>
          <w:rStyle w:val="CharChar"/>
          <w:rFonts w:eastAsia="Calibri"/>
        </w:rPr>
      </w:pPr>
      <w:r>
        <w:rPr>
          <w:rStyle w:val="CharChar"/>
          <w:rFonts w:eastAsia="Calibri"/>
        </w:rPr>
        <w:t>PARI was the only bidder and their bid price was R548 700.</w:t>
      </w:r>
    </w:p>
    <w:p w:rsidR="003D4273" w:rsidRDefault="003D4273" w:rsidP="003D4273">
      <w:pPr>
        <w:pStyle w:val="ListParagraph"/>
        <w:spacing w:before="100" w:beforeAutospacing="1" w:after="100" w:afterAutospacing="1" w:line="360" w:lineRule="auto"/>
        <w:ind w:left="1080"/>
        <w:jc w:val="both"/>
        <w:rPr>
          <w:rStyle w:val="CharChar"/>
          <w:rFonts w:eastAsia="Calibri"/>
        </w:rPr>
      </w:pPr>
    </w:p>
    <w:p w:rsidR="003D4273" w:rsidRDefault="003D4273" w:rsidP="003D4273">
      <w:pPr>
        <w:pStyle w:val="ListParagraph"/>
        <w:numPr>
          <w:ilvl w:val="0"/>
          <w:numId w:val="5"/>
        </w:numPr>
        <w:spacing w:before="100" w:beforeAutospacing="1" w:after="100" w:afterAutospacing="1" w:line="360" w:lineRule="auto"/>
        <w:jc w:val="both"/>
        <w:rPr>
          <w:rStyle w:val="CharChar"/>
          <w:rFonts w:eastAsia="Calibri"/>
        </w:rPr>
      </w:pPr>
      <w:r>
        <w:rPr>
          <w:rStyle w:val="CharChar"/>
          <w:rFonts w:eastAsia="Calibri"/>
        </w:rPr>
        <w:t>PARI’s bid price was R548 700.</w:t>
      </w:r>
    </w:p>
    <w:p w:rsidR="003D4273" w:rsidRPr="003D4273" w:rsidRDefault="003D4273" w:rsidP="003D4273">
      <w:pPr>
        <w:pStyle w:val="ListParagraph"/>
        <w:rPr>
          <w:rStyle w:val="CharChar"/>
          <w:rFonts w:eastAsia="Calibri"/>
        </w:rPr>
      </w:pPr>
    </w:p>
    <w:p w:rsidR="003D4273" w:rsidRPr="003D4273" w:rsidRDefault="003D4273" w:rsidP="003D4273">
      <w:pPr>
        <w:spacing w:before="100" w:beforeAutospacing="1" w:after="100" w:afterAutospacing="1" w:line="360" w:lineRule="auto"/>
        <w:jc w:val="both"/>
        <w:rPr>
          <w:rStyle w:val="CharChar"/>
          <w:rFonts w:eastAsia="Calibri"/>
        </w:rPr>
      </w:pPr>
    </w:p>
    <w:p w:rsidR="003D4273" w:rsidRPr="004036F7" w:rsidRDefault="00DB3021" w:rsidP="003D4273">
      <w:pPr>
        <w:pStyle w:val="ListParagraph"/>
        <w:numPr>
          <w:ilvl w:val="0"/>
          <w:numId w:val="4"/>
        </w:numPr>
        <w:spacing w:line="360" w:lineRule="auto"/>
        <w:ind w:left="709" w:hanging="709"/>
        <w:jc w:val="both"/>
        <w:rPr>
          <w:rStyle w:val="CharChar"/>
          <w:rFonts w:ascii="Calibri" w:hAnsi="Calibri" w:cs="Calibri"/>
          <w:color w:val="000000"/>
        </w:rPr>
      </w:pPr>
      <w:r w:rsidRPr="00DB3021">
        <w:rPr>
          <w:rFonts w:ascii="Arial" w:eastAsia="Calibri" w:hAnsi="Arial" w:cs="Arial"/>
          <w:sz w:val="22"/>
          <w:szCs w:val="22"/>
          <w:lang w:val="en-AU"/>
        </w:rPr>
        <w:lastRenderedPageBreak/>
        <w:t>A certain person (</w:t>
      </w:r>
      <w:r w:rsidRPr="00DB3021">
        <w:rPr>
          <w:rFonts w:ascii="Arial" w:eastAsia="Calibri" w:hAnsi="Arial" w:cs="Arial"/>
          <w:sz w:val="22"/>
          <w:szCs w:val="22"/>
          <w:lang w:val="en-GB"/>
        </w:rPr>
        <w:t>name furnished</w:t>
      </w:r>
      <w:r w:rsidRPr="00DB3021">
        <w:rPr>
          <w:rFonts w:ascii="Arial" w:eastAsia="Calibri" w:hAnsi="Arial" w:cs="Arial"/>
          <w:sz w:val="22"/>
          <w:szCs w:val="22"/>
          <w:lang w:val="en-AU"/>
        </w:rPr>
        <w:t>)</w:t>
      </w:r>
      <w:r w:rsidRPr="00DB3021">
        <w:rPr>
          <w:rStyle w:val="CharChar"/>
          <w:rFonts w:eastAsia="Calibri"/>
        </w:rPr>
        <w:t xml:space="preserve"> </w:t>
      </w:r>
      <w:r w:rsidR="003D4273" w:rsidRPr="004036F7">
        <w:rPr>
          <w:rStyle w:val="CharChar"/>
          <w:rFonts w:eastAsia="Calibri"/>
        </w:rPr>
        <w:t xml:space="preserve">did not have a relationship with PARI at the time of the awarding of the contract. Three years after this body of consulting work was completed, </w:t>
      </w:r>
      <w:r w:rsidR="003D4273" w:rsidRPr="00DB3021">
        <w:rPr>
          <w:rStyle w:val="CharChar"/>
          <w:rFonts w:eastAsia="Calibri"/>
        </w:rPr>
        <w:t xml:space="preserve">she became a Research Fellow at PARI in May 2017. Apart from the Expenditure and Performance Review on language services duplication, she </w:t>
      </w:r>
      <w:r w:rsidR="003D4273">
        <w:rPr>
          <w:rStyle w:val="CharChar"/>
          <w:rFonts w:eastAsia="Calibri"/>
        </w:rPr>
        <w:t xml:space="preserve">has had no involvement in any other work between PARI and GTAC. </w:t>
      </w:r>
    </w:p>
    <w:p w:rsidR="00B77F67" w:rsidRPr="001B0917" w:rsidRDefault="00B77F67" w:rsidP="00DB3021">
      <w:pPr>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66515"/>
    <w:multiLevelType w:val="hybridMultilevel"/>
    <w:tmpl w:val="ADAACF9E"/>
    <w:lvl w:ilvl="0" w:tplc="27961972">
      <w:start w:val="1"/>
      <w:numFmt w:val="decimal"/>
      <w:lvlText w:val="%1)"/>
      <w:lvlJc w:val="left"/>
      <w:pPr>
        <w:ind w:left="360" w:hanging="360"/>
      </w:pPr>
      <w:rPr>
        <w:rFonts w:ascii="Arial" w:eastAsia="Calibri" w:hAnsi="Arial" w:cs="Arial" w:hint="default"/>
        <w:color w:val="auto"/>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4FB232C"/>
    <w:multiLevelType w:val="hybridMultilevel"/>
    <w:tmpl w:val="1B46B552"/>
    <w:lvl w:ilvl="0" w:tplc="203606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A03A9"/>
    <w:rsid w:val="000B5D30"/>
    <w:rsid w:val="000C2BEF"/>
    <w:rsid w:val="000C48D8"/>
    <w:rsid w:val="000E0FF8"/>
    <w:rsid w:val="000E1B36"/>
    <w:rsid w:val="000F3B14"/>
    <w:rsid w:val="000F477D"/>
    <w:rsid w:val="001433AE"/>
    <w:rsid w:val="0014441E"/>
    <w:rsid w:val="00152A37"/>
    <w:rsid w:val="0015727B"/>
    <w:rsid w:val="001718F4"/>
    <w:rsid w:val="00193F0D"/>
    <w:rsid w:val="00197576"/>
    <w:rsid w:val="001A58A9"/>
    <w:rsid w:val="001B0917"/>
    <w:rsid w:val="001D4937"/>
    <w:rsid w:val="001D540F"/>
    <w:rsid w:val="001E3FB5"/>
    <w:rsid w:val="001E6902"/>
    <w:rsid w:val="001F4430"/>
    <w:rsid w:val="001F4B50"/>
    <w:rsid w:val="00207912"/>
    <w:rsid w:val="002131C7"/>
    <w:rsid w:val="0022502D"/>
    <w:rsid w:val="00236C35"/>
    <w:rsid w:val="002855CE"/>
    <w:rsid w:val="002867DD"/>
    <w:rsid w:val="002A4157"/>
    <w:rsid w:val="002A4EE6"/>
    <w:rsid w:val="002F6E86"/>
    <w:rsid w:val="00304578"/>
    <w:rsid w:val="00307402"/>
    <w:rsid w:val="0033142F"/>
    <w:rsid w:val="003421BD"/>
    <w:rsid w:val="00344553"/>
    <w:rsid w:val="00351BF5"/>
    <w:rsid w:val="003564A9"/>
    <w:rsid w:val="00363C8F"/>
    <w:rsid w:val="003963A7"/>
    <w:rsid w:val="003D4273"/>
    <w:rsid w:val="003F3C43"/>
    <w:rsid w:val="0043065E"/>
    <w:rsid w:val="00455CE1"/>
    <w:rsid w:val="0047063E"/>
    <w:rsid w:val="0047127F"/>
    <w:rsid w:val="00472D86"/>
    <w:rsid w:val="00485B2E"/>
    <w:rsid w:val="004A078E"/>
    <w:rsid w:val="004F43FB"/>
    <w:rsid w:val="00502D03"/>
    <w:rsid w:val="005141B3"/>
    <w:rsid w:val="00532BB4"/>
    <w:rsid w:val="00533C35"/>
    <w:rsid w:val="005706F1"/>
    <w:rsid w:val="00574E19"/>
    <w:rsid w:val="005A25BC"/>
    <w:rsid w:val="00603105"/>
    <w:rsid w:val="00611151"/>
    <w:rsid w:val="00612FCD"/>
    <w:rsid w:val="00613FC6"/>
    <w:rsid w:val="006239F1"/>
    <w:rsid w:val="00624D20"/>
    <w:rsid w:val="0062770E"/>
    <w:rsid w:val="0064275F"/>
    <w:rsid w:val="00646E7C"/>
    <w:rsid w:val="00647EF2"/>
    <w:rsid w:val="00653A85"/>
    <w:rsid w:val="00674982"/>
    <w:rsid w:val="00681024"/>
    <w:rsid w:val="00685058"/>
    <w:rsid w:val="00693A64"/>
    <w:rsid w:val="006D1766"/>
    <w:rsid w:val="006D32F5"/>
    <w:rsid w:val="006E0B8A"/>
    <w:rsid w:val="007118EA"/>
    <w:rsid w:val="00726A9C"/>
    <w:rsid w:val="007359BF"/>
    <w:rsid w:val="00743F26"/>
    <w:rsid w:val="007540E0"/>
    <w:rsid w:val="007663AF"/>
    <w:rsid w:val="0076668B"/>
    <w:rsid w:val="007749D9"/>
    <w:rsid w:val="00780F57"/>
    <w:rsid w:val="00791465"/>
    <w:rsid w:val="007914E0"/>
    <w:rsid w:val="007A32AF"/>
    <w:rsid w:val="007B1BA1"/>
    <w:rsid w:val="007D0823"/>
    <w:rsid w:val="007D4060"/>
    <w:rsid w:val="007D40D2"/>
    <w:rsid w:val="007E56A2"/>
    <w:rsid w:val="007F197E"/>
    <w:rsid w:val="007F223D"/>
    <w:rsid w:val="00803AC4"/>
    <w:rsid w:val="00813FF0"/>
    <w:rsid w:val="008321A4"/>
    <w:rsid w:val="00840093"/>
    <w:rsid w:val="00852DC3"/>
    <w:rsid w:val="00876CBB"/>
    <w:rsid w:val="00891265"/>
    <w:rsid w:val="008B4E4F"/>
    <w:rsid w:val="008C2559"/>
    <w:rsid w:val="008E01C3"/>
    <w:rsid w:val="008E4142"/>
    <w:rsid w:val="009021F5"/>
    <w:rsid w:val="00911717"/>
    <w:rsid w:val="009163A5"/>
    <w:rsid w:val="00953363"/>
    <w:rsid w:val="0096007E"/>
    <w:rsid w:val="009951EA"/>
    <w:rsid w:val="009A18A7"/>
    <w:rsid w:val="009A3C71"/>
    <w:rsid w:val="009A7DA2"/>
    <w:rsid w:val="009C69F6"/>
    <w:rsid w:val="009E1AB2"/>
    <w:rsid w:val="009E357F"/>
    <w:rsid w:val="00A02200"/>
    <w:rsid w:val="00A11CD8"/>
    <w:rsid w:val="00A31827"/>
    <w:rsid w:val="00A4552A"/>
    <w:rsid w:val="00A4586D"/>
    <w:rsid w:val="00A45FE5"/>
    <w:rsid w:val="00A525F0"/>
    <w:rsid w:val="00A566A2"/>
    <w:rsid w:val="00A5731A"/>
    <w:rsid w:val="00A677C3"/>
    <w:rsid w:val="00A72B9B"/>
    <w:rsid w:val="00AA4ED9"/>
    <w:rsid w:val="00AD00CE"/>
    <w:rsid w:val="00AD5C9B"/>
    <w:rsid w:val="00AD726C"/>
    <w:rsid w:val="00AE07DE"/>
    <w:rsid w:val="00B03AF4"/>
    <w:rsid w:val="00B03DD6"/>
    <w:rsid w:val="00B150CC"/>
    <w:rsid w:val="00B20E37"/>
    <w:rsid w:val="00B2276A"/>
    <w:rsid w:val="00B23547"/>
    <w:rsid w:val="00B35E0C"/>
    <w:rsid w:val="00B447E6"/>
    <w:rsid w:val="00B5649A"/>
    <w:rsid w:val="00B72D0B"/>
    <w:rsid w:val="00B74C99"/>
    <w:rsid w:val="00B77F67"/>
    <w:rsid w:val="00B913C7"/>
    <w:rsid w:val="00B95452"/>
    <w:rsid w:val="00BC3150"/>
    <w:rsid w:val="00BD31C6"/>
    <w:rsid w:val="00BF5863"/>
    <w:rsid w:val="00BF7938"/>
    <w:rsid w:val="00C25C7E"/>
    <w:rsid w:val="00C312EA"/>
    <w:rsid w:val="00C44C35"/>
    <w:rsid w:val="00C472D6"/>
    <w:rsid w:val="00C60822"/>
    <w:rsid w:val="00C82101"/>
    <w:rsid w:val="00C90C02"/>
    <w:rsid w:val="00CB4FDB"/>
    <w:rsid w:val="00CB51AD"/>
    <w:rsid w:val="00CB6784"/>
    <w:rsid w:val="00CC00D1"/>
    <w:rsid w:val="00CC2F3E"/>
    <w:rsid w:val="00D01E04"/>
    <w:rsid w:val="00D11F65"/>
    <w:rsid w:val="00D17B54"/>
    <w:rsid w:val="00D22E21"/>
    <w:rsid w:val="00D30EF9"/>
    <w:rsid w:val="00D363B6"/>
    <w:rsid w:val="00D57C49"/>
    <w:rsid w:val="00D8139F"/>
    <w:rsid w:val="00DB2463"/>
    <w:rsid w:val="00DB3021"/>
    <w:rsid w:val="00DC0A9A"/>
    <w:rsid w:val="00DC769E"/>
    <w:rsid w:val="00DD5296"/>
    <w:rsid w:val="00DE0F34"/>
    <w:rsid w:val="00DE122E"/>
    <w:rsid w:val="00DE76CB"/>
    <w:rsid w:val="00DF0D26"/>
    <w:rsid w:val="00DF3944"/>
    <w:rsid w:val="00E42AEE"/>
    <w:rsid w:val="00E55071"/>
    <w:rsid w:val="00E60EE1"/>
    <w:rsid w:val="00E7384D"/>
    <w:rsid w:val="00E77DF6"/>
    <w:rsid w:val="00E8352B"/>
    <w:rsid w:val="00EA468F"/>
    <w:rsid w:val="00EA6A49"/>
    <w:rsid w:val="00EC4BF6"/>
    <w:rsid w:val="00ED51F7"/>
    <w:rsid w:val="00F03C60"/>
    <w:rsid w:val="00F51C17"/>
    <w:rsid w:val="00F5571A"/>
    <w:rsid w:val="00F65949"/>
    <w:rsid w:val="00F754AB"/>
    <w:rsid w:val="00F87EA6"/>
    <w:rsid w:val="00FB0ABC"/>
    <w:rsid w:val="00FB7230"/>
    <w:rsid w:val="00FC2064"/>
    <w:rsid w:val="00FD595E"/>
    <w:rsid w:val="00FF3A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3564A9"/>
    <w:rPr>
      <w:rFonts w:ascii="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4390-7725-4D88-9542-4F6699B2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2018-12-04T12:21:00Z</cp:lastPrinted>
  <dcterms:created xsi:type="dcterms:W3CDTF">2018-12-31T12:58:00Z</dcterms:created>
  <dcterms:modified xsi:type="dcterms:W3CDTF">2018-12-31T12:58:00Z</dcterms:modified>
</cp:coreProperties>
</file>