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E6" w:rsidRDefault="007E4CE6">
      <w:pPr>
        <w:pStyle w:val="Body"/>
        <w:pBdr>
          <w:top w:val="none" w:sz="0" w:space="0" w:color="auto"/>
          <w:left w:val="none" w:sz="0" w:space="0" w:color="auto"/>
          <w:bottom w:val="none" w:sz="0" w:space="0" w:color="auto"/>
          <w:right w:val="none" w:sz="0" w:space="0" w:color="auto"/>
          <w:bar w:val="none" w:sz="0" w:color="auto"/>
        </w:pBdr>
      </w:pPr>
    </w:p>
    <w:p w:rsidR="007E4CE6" w:rsidRDefault="007E4CE6">
      <w:pPr>
        <w:pStyle w:val="Body"/>
        <w:pBdr>
          <w:top w:val="none" w:sz="0" w:space="0" w:color="auto"/>
          <w:left w:val="none" w:sz="0" w:space="0" w:color="auto"/>
          <w:bottom w:val="none" w:sz="0" w:space="0" w:color="auto"/>
          <w:right w:val="none" w:sz="0" w:space="0" w:color="auto"/>
          <w:bar w:val="none" w:sz="0" w:color="auto"/>
        </w:pBdr>
        <w:ind w:left="720" w:hanging="720"/>
        <w:jc w:val="both"/>
        <w:rPr>
          <w:rFonts w:ascii="Arial Narrow"/>
          <w:b/>
          <w:bCs/>
          <w:sz w:val="24"/>
          <w:szCs w:val="24"/>
        </w:rPr>
      </w:pPr>
    </w:p>
    <w:p w:rsidR="007E4CE6" w:rsidRDefault="007E4CE6">
      <w:pPr>
        <w:pStyle w:val="Body"/>
        <w:pBdr>
          <w:top w:val="none" w:sz="0" w:space="0" w:color="auto"/>
          <w:left w:val="none" w:sz="0" w:space="0" w:color="auto"/>
          <w:bottom w:val="none" w:sz="0" w:space="0" w:color="auto"/>
          <w:right w:val="none" w:sz="0" w:space="0" w:color="auto"/>
          <w:bar w:val="none" w:sz="0" w:color="auto"/>
        </w:pBdr>
        <w:jc w:val="both"/>
        <w:rPr>
          <w:rFonts w:ascii="Arial Narrow"/>
          <w:b/>
          <w:bCs/>
          <w:sz w:val="24"/>
          <w:szCs w:val="24"/>
        </w:rPr>
      </w:pPr>
    </w:p>
    <w:p w:rsidR="007E4CE6" w:rsidRDefault="00020692">
      <w:pPr>
        <w:pStyle w:val="Title"/>
        <w:pBdr>
          <w:top w:val="none" w:sz="0" w:space="0" w:color="auto"/>
          <w:left w:val="none" w:sz="0" w:space="0" w:color="auto"/>
          <w:bottom w:val="none" w:sz="0" w:space="0" w:color="auto"/>
          <w:right w:val="none" w:sz="0" w:space="0" w:color="auto"/>
          <w:bar w:val="none" w:sz="0" w:color="auto"/>
        </w:pBdr>
        <w:rPr>
          <w:rFonts w:ascii="Arial Narrow"/>
          <w:sz w:val="24"/>
          <w:szCs w:val="24"/>
        </w:rPr>
      </w:pPr>
      <w:r>
        <w:rPr>
          <w:rFonts w:ascii="Arial Narrow"/>
          <w:noProof/>
          <w:sz w:val="24"/>
          <w:szCs w:val="24"/>
          <w:lang w:val="en-ZA" w:eastAsia="en-ZA"/>
        </w:rPr>
        <w:drawing>
          <wp:inline distT="0" distB="0" distL="0" distR="0">
            <wp:extent cx="561975" cy="781050"/>
            <wp:effectExtent l="19050" t="0" r="9525"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srcRect/>
                    <a:stretch>
                      <a:fillRect/>
                    </a:stretch>
                  </pic:blipFill>
                  <pic:spPr bwMode="auto">
                    <a:xfrm>
                      <a:off x="0" y="0"/>
                      <a:ext cx="561975" cy="781050"/>
                    </a:xfrm>
                    <a:prstGeom prst="rect">
                      <a:avLst/>
                    </a:prstGeom>
                    <a:noFill/>
                    <a:ln w="9525">
                      <a:noFill/>
                      <a:miter lim="800000"/>
                      <a:headEnd/>
                      <a:tailEnd/>
                    </a:ln>
                  </pic:spPr>
                </pic:pic>
              </a:graphicData>
            </a:graphic>
          </wp:inline>
        </w:drawing>
      </w:r>
    </w:p>
    <w:p w:rsidR="007E4CE6" w:rsidRDefault="007E4CE6">
      <w:pPr>
        <w:pStyle w:val="Title"/>
        <w:pBdr>
          <w:top w:val="none" w:sz="0" w:space="0" w:color="auto"/>
          <w:left w:val="none" w:sz="0" w:space="0" w:color="auto"/>
          <w:bottom w:val="none" w:sz="0" w:space="0" w:color="auto"/>
          <w:right w:val="none" w:sz="0" w:space="0" w:color="auto"/>
          <w:bar w:val="none" w:sz="0" w:color="auto"/>
        </w:pBdr>
        <w:jc w:val="left"/>
        <w:rPr>
          <w:sz w:val="20"/>
          <w:szCs w:val="20"/>
        </w:rPr>
      </w:pPr>
    </w:p>
    <w:p w:rsidR="007E4CE6" w:rsidRDefault="007E4CE6">
      <w:pPr>
        <w:pStyle w:val="Title"/>
        <w:pBdr>
          <w:top w:val="none" w:sz="0" w:space="0" w:color="auto"/>
          <w:left w:val="none" w:sz="0" w:space="0" w:color="auto"/>
          <w:bottom w:val="none" w:sz="0" w:space="0" w:color="auto"/>
          <w:right w:val="none" w:sz="0" w:space="0" w:color="auto"/>
          <w:bar w:val="none" w:sz="0" w:color="auto"/>
        </w:pBdr>
        <w:ind w:right="4"/>
        <w:rPr>
          <w:color w:val="003300"/>
          <w:sz w:val="20"/>
          <w:szCs w:val="20"/>
          <w:u w:color="003300"/>
        </w:rPr>
      </w:pPr>
      <w:r>
        <w:rPr>
          <w:color w:val="003300"/>
          <w:sz w:val="20"/>
          <w:szCs w:val="20"/>
          <w:u w:color="003300"/>
        </w:rPr>
        <w:t>MINISTRY OF TOURISM</w:t>
      </w:r>
    </w:p>
    <w:p w:rsidR="007E4CE6" w:rsidRDefault="007E4CE6">
      <w:pPr>
        <w:pStyle w:val="Title"/>
        <w:pBdr>
          <w:top w:val="none" w:sz="0" w:space="0" w:color="auto"/>
          <w:left w:val="none" w:sz="0" w:space="0" w:color="auto"/>
          <w:bottom w:val="none" w:sz="0" w:space="0" w:color="auto"/>
          <w:right w:val="none" w:sz="0" w:space="0" w:color="auto"/>
          <w:bar w:val="none" w:sz="0" w:color="auto"/>
        </w:pBdr>
        <w:ind w:right="4"/>
        <w:rPr>
          <w:color w:val="003300"/>
          <w:sz w:val="20"/>
          <w:szCs w:val="20"/>
          <w:u w:color="003300"/>
        </w:rPr>
      </w:pPr>
      <w:r>
        <w:rPr>
          <w:color w:val="003300"/>
          <w:sz w:val="20"/>
          <w:szCs w:val="20"/>
          <w:u w:color="003300"/>
        </w:rPr>
        <w:t>REPUBLIC OF SOUTH AFRICA</w:t>
      </w:r>
    </w:p>
    <w:p w:rsidR="007E4CE6" w:rsidRDefault="007E4CE6">
      <w:pPr>
        <w:pStyle w:val="Title"/>
        <w:pBdr>
          <w:top w:val="none" w:sz="0" w:space="0" w:color="auto"/>
          <w:left w:val="none" w:sz="0" w:space="0" w:color="auto"/>
          <w:bottom w:val="none" w:sz="0" w:space="0" w:color="auto"/>
          <w:right w:val="none" w:sz="0" w:space="0" w:color="auto"/>
          <w:bar w:val="none" w:sz="0" w:color="auto"/>
        </w:pBdr>
        <w:ind w:right="4"/>
        <w:rPr>
          <w:sz w:val="16"/>
          <w:szCs w:val="16"/>
        </w:rPr>
      </w:pPr>
    </w:p>
    <w:p w:rsidR="007E4CE6" w:rsidRDefault="007E4CE6">
      <w:pPr>
        <w:pStyle w:val="Title"/>
        <w:pBdr>
          <w:top w:val="none" w:sz="0" w:space="0" w:color="auto"/>
          <w:left w:val="none" w:sz="0" w:space="0" w:color="auto"/>
          <w:bottom w:val="none" w:sz="0" w:space="0" w:color="auto"/>
          <w:right w:val="none" w:sz="0" w:space="0" w:color="auto"/>
          <w:bar w:val="none" w:sz="0" w:color="auto"/>
        </w:pBdr>
        <w:ind w:right="4"/>
        <w:rPr>
          <w:b w:val="0"/>
          <w:bCs w:val="0"/>
          <w:sz w:val="16"/>
          <w:szCs w:val="16"/>
        </w:rPr>
      </w:pPr>
      <w:r>
        <w:rPr>
          <w:b w:val="0"/>
          <w:bCs w:val="0"/>
          <w:sz w:val="16"/>
          <w:szCs w:val="16"/>
        </w:rPr>
        <w:t>Private Bag X424, Pretoria, 0001, South Africa. Tel. (+27 12) 444 6780, Fax (+27 12) 444 7027</w:t>
      </w:r>
    </w:p>
    <w:p w:rsidR="007E4CE6" w:rsidRDefault="007E4CE6">
      <w:pPr>
        <w:pStyle w:val="Title"/>
        <w:pBdr>
          <w:top w:val="none" w:sz="0" w:space="0" w:color="auto"/>
          <w:left w:val="none" w:sz="0" w:space="0" w:color="auto"/>
          <w:bottom w:val="none" w:sz="0" w:space="0" w:color="auto"/>
          <w:right w:val="none" w:sz="0" w:space="0" w:color="auto"/>
          <w:bar w:val="none" w:sz="0" w:color="auto"/>
        </w:pBdr>
        <w:ind w:right="4"/>
        <w:rPr>
          <w:b w:val="0"/>
          <w:bCs w:val="0"/>
          <w:sz w:val="16"/>
          <w:szCs w:val="16"/>
        </w:rPr>
      </w:pPr>
      <w:r>
        <w:rPr>
          <w:b w:val="0"/>
          <w:bCs w:val="0"/>
          <w:sz w:val="16"/>
          <w:szCs w:val="16"/>
        </w:rPr>
        <w:t>Private Bag X9154, Cape Town, 8000, South Africa. Tel. (+27 21) 469 5800, Fax: (+27 21) 465 3216</w:t>
      </w:r>
    </w:p>
    <w:p w:rsidR="007E4CE6" w:rsidRDefault="007E4CE6">
      <w:pPr>
        <w:pStyle w:val="Title"/>
        <w:pBdr>
          <w:top w:val="none" w:sz="0" w:space="0" w:color="auto"/>
          <w:left w:val="none" w:sz="0" w:space="0" w:color="auto"/>
          <w:bottom w:val="none" w:sz="0" w:space="0" w:color="auto"/>
          <w:right w:val="none" w:sz="0" w:space="0" w:color="auto"/>
          <w:bar w:val="none" w:sz="0" w:color="auto"/>
        </w:pBdr>
        <w:ind w:right="4"/>
        <w:jc w:val="left"/>
        <w:rPr>
          <w:rFonts w:ascii="Arial Narrow" w:hAnsi="Arial Narrow" w:cs="Arial Narrow"/>
          <w:b w:val="0"/>
          <w:bCs w:val="0"/>
          <w:sz w:val="24"/>
          <w:szCs w:val="24"/>
        </w:rPr>
      </w:pPr>
    </w:p>
    <w:p w:rsidR="007E4CE6" w:rsidRDefault="007E4CE6">
      <w:pPr>
        <w:pStyle w:val="Title"/>
        <w:pBdr>
          <w:top w:val="none" w:sz="0" w:space="0" w:color="auto"/>
          <w:left w:val="none" w:sz="0" w:space="0" w:color="auto"/>
          <w:bottom w:val="none" w:sz="0" w:space="0" w:color="auto"/>
          <w:right w:val="none" w:sz="0" w:space="0" w:color="auto"/>
          <w:bar w:val="none" w:sz="0" w:color="auto"/>
        </w:pBdr>
        <w:ind w:right="4"/>
        <w:jc w:val="left"/>
        <w:rPr>
          <w:b w:val="0"/>
          <w:bCs w:val="0"/>
          <w:sz w:val="20"/>
          <w:szCs w:val="20"/>
        </w:rPr>
      </w:pPr>
      <w:r>
        <w:rPr>
          <w:b w:val="0"/>
          <w:bCs w:val="0"/>
          <w:sz w:val="20"/>
          <w:szCs w:val="20"/>
        </w:rPr>
        <w:t>Ref: TM 2/1/1/10</w:t>
      </w:r>
    </w:p>
    <w:p w:rsidR="007E4CE6" w:rsidRDefault="007E4CE6">
      <w:pPr>
        <w:pStyle w:val="Body"/>
        <w:pBdr>
          <w:top w:val="none" w:sz="0" w:space="0" w:color="auto"/>
          <w:left w:val="none" w:sz="0" w:space="0" w:color="auto"/>
          <w:bottom w:val="none" w:sz="0" w:space="0" w:color="auto"/>
          <w:right w:val="none" w:sz="0" w:space="0" w:color="auto"/>
          <w:bar w:val="none" w:sz="0" w:color="auto"/>
        </w:pBdr>
        <w:rPr>
          <w:b/>
          <w:bCs/>
          <w:sz w:val="20"/>
          <w:szCs w:val="20"/>
          <w:u w:val="single"/>
        </w:rPr>
      </w:pPr>
    </w:p>
    <w:p w:rsidR="007E4CE6" w:rsidRDefault="007E4CE6">
      <w:pPr>
        <w:pStyle w:val="Body"/>
        <w:pBdr>
          <w:top w:val="none" w:sz="0" w:space="0" w:color="auto"/>
          <w:left w:val="none" w:sz="0" w:space="0" w:color="auto"/>
          <w:bottom w:val="none" w:sz="0" w:space="0" w:color="auto"/>
          <w:right w:val="none" w:sz="0" w:space="0" w:color="auto"/>
          <w:bar w:val="none" w:sz="0" w:color="auto"/>
        </w:pBdr>
        <w:rPr>
          <w:b/>
          <w:bCs/>
          <w:u w:val="single"/>
        </w:rPr>
      </w:pPr>
      <w:r>
        <w:rPr>
          <w:b/>
          <w:bCs/>
          <w:u w:val="single"/>
        </w:rPr>
        <w:t>NATIONAL ASSEMBLY:</w:t>
      </w:r>
    </w:p>
    <w:p w:rsidR="007E4CE6" w:rsidRDefault="007E4CE6">
      <w:pPr>
        <w:pStyle w:val="Body"/>
        <w:pBdr>
          <w:top w:val="none" w:sz="0" w:space="0" w:color="auto"/>
          <w:left w:val="none" w:sz="0" w:space="0" w:color="auto"/>
          <w:bottom w:val="none" w:sz="0" w:space="0" w:color="auto"/>
          <w:right w:val="none" w:sz="0" w:space="0" w:color="auto"/>
          <w:bar w:val="none" w:sz="0" w:color="auto"/>
        </w:pBdr>
        <w:jc w:val="both"/>
        <w:rPr>
          <w:b/>
          <w:bCs/>
        </w:rPr>
      </w:pPr>
    </w:p>
    <w:p w:rsidR="007E4CE6" w:rsidRDefault="007E4CE6">
      <w:pPr>
        <w:pStyle w:val="Body"/>
        <w:pBdr>
          <w:top w:val="none" w:sz="0" w:space="0" w:color="auto"/>
          <w:left w:val="none" w:sz="0" w:space="0" w:color="auto"/>
          <w:bottom w:val="none" w:sz="0" w:space="0" w:color="auto"/>
          <w:right w:val="none" w:sz="0" w:space="0" w:color="auto"/>
          <w:bar w:val="none" w:sz="0" w:color="auto"/>
        </w:pBdr>
        <w:rPr>
          <w:b/>
          <w:bCs/>
        </w:rPr>
      </w:pPr>
    </w:p>
    <w:p w:rsidR="007E4CE6" w:rsidRDefault="007E4CE6">
      <w:pPr>
        <w:pStyle w:val="Body"/>
        <w:widowControl w:val="0"/>
        <w:pBdr>
          <w:top w:val="none" w:sz="0" w:space="0" w:color="auto"/>
          <w:left w:val="none" w:sz="0" w:space="0" w:color="auto"/>
          <w:bottom w:val="none" w:sz="0" w:space="0" w:color="auto"/>
          <w:right w:val="none" w:sz="0" w:space="0" w:color="auto"/>
          <w:bar w:val="none" w:sz="0" w:color="auto"/>
        </w:pBdr>
        <w:rPr>
          <w:b/>
          <w:bCs/>
        </w:rPr>
      </w:pPr>
      <w:r>
        <w:rPr>
          <w:b/>
          <w:bCs/>
        </w:rPr>
        <w:t>QUESTION FOR WRITTEN REPLY:</w:t>
      </w:r>
    </w:p>
    <w:tbl>
      <w:tblPr>
        <w:tblW w:w="91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504"/>
        <w:gridCol w:w="424"/>
        <w:gridCol w:w="1984"/>
        <w:gridCol w:w="1417"/>
        <w:gridCol w:w="850"/>
      </w:tblGrid>
      <w:tr w:rsidR="007E4CE6">
        <w:trPr>
          <w:trHeight w:val="473"/>
        </w:trPr>
        <w:tc>
          <w:tcPr>
            <w:tcW w:w="4503" w:type="dxa"/>
            <w:tcBorders>
              <w:top w:val="nil"/>
              <w:left w:val="nil"/>
              <w:bottom w:val="nil"/>
              <w:right w:val="nil"/>
            </w:tcBorders>
            <w:tcMar>
              <w:top w:w="80" w:type="dxa"/>
              <w:left w:w="80" w:type="dxa"/>
              <w:bottom w:w="80" w:type="dxa"/>
              <w:right w:w="80" w:type="dxa"/>
            </w:tcMar>
          </w:tcPr>
          <w:p w:rsidR="007E4CE6" w:rsidRDefault="007E4CE6" w:rsidP="00E03731">
            <w:pPr>
              <w:pStyle w:val="Body"/>
              <w:pBdr>
                <w:top w:val="none" w:sz="0" w:space="0" w:color="auto"/>
                <w:left w:val="none" w:sz="0" w:space="0" w:color="auto"/>
                <w:bottom w:val="none" w:sz="0" w:space="0" w:color="auto"/>
                <w:right w:val="none" w:sz="0" w:space="0" w:color="auto"/>
                <w:bar w:val="none" w:sz="0" w:color="auto"/>
              </w:pBdr>
              <w:spacing w:after="120"/>
              <w:rPr>
                <w:b/>
                <w:bCs/>
                <w:lang w:val="en-US"/>
              </w:rPr>
            </w:pPr>
          </w:p>
          <w:p w:rsidR="007E4CE6" w:rsidRDefault="007E4CE6" w:rsidP="00E03731">
            <w:pPr>
              <w:pStyle w:val="Body"/>
              <w:pBdr>
                <w:top w:val="none" w:sz="0" w:space="0" w:color="auto"/>
                <w:left w:val="none" w:sz="0" w:space="0" w:color="auto"/>
                <w:bottom w:val="none" w:sz="0" w:space="0" w:color="auto"/>
                <w:right w:val="none" w:sz="0" w:space="0" w:color="auto"/>
                <w:bar w:val="none" w:sz="0" w:color="auto"/>
              </w:pBdr>
              <w:spacing w:after="120"/>
            </w:pPr>
            <w:r>
              <w:rPr>
                <w:b/>
                <w:bCs/>
                <w:lang w:val="en-US"/>
              </w:rPr>
              <w:t xml:space="preserve">Question Number:     </w:t>
            </w:r>
            <w:r>
              <w:rPr>
                <w:lang w:val="en-US"/>
              </w:rPr>
              <w:t>3720</w:t>
            </w:r>
          </w:p>
        </w:tc>
        <w:tc>
          <w:tcPr>
            <w:tcW w:w="424" w:type="dxa"/>
            <w:tcBorders>
              <w:top w:val="nil"/>
              <w:left w:val="nil"/>
              <w:bottom w:val="nil"/>
              <w:right w:val="nil"/>
            </w:tcBorders>
            <w:tcMar>
              <w:top w:w="80" w:type="dxa"/>
              <w:left w:w="80" w:type="dxa"/>
              <w:bottom w:w="80" w:type="dxa"/>
              <w:right w:w="80" w:type="dxa"/>
            </w:tcMar>
          </w:tcPr>
          <w:p w:rsidR="007E4CE6" w:rsidRDefault="007E4CE6">
            <w:pPr>
              <w:pBdr>
                <w:top w:val="none" w:sz="0" w:space="0" w:color="auto"/>
                <w:left w:val="none" w:sz="0" w:space="0" w:color="auto"/>
                <w:bottom w:val="none" w:sz="0" w:space="0" w:color="auto"/>
                <w:right w:val="none" w:sz="0" w:space="0" w:color="auto"/>
                <w:bar w:val="none" w:sz="0" w:color="auto"/>
              </w:pBdr>
            </w:pPr>
          </w:p>
        </w:tc>
        <w:tc>
          <w:tcPr>
            <w:tcW w:w="1984" w:type="dxa"/>
            <w:tcBorders>
              <w:top w:val="nil"/>
              <w:left w:val="nil"/>
              <w:bottom w:val="nil"/>
              <w:right w:val="nil"/>
            </w:tcBorders>
            <w:tcMar>
              <w:top w:w="80" w:type="dxa"/>
              <w:left w:w="80" w:type="dxa"/>
              <w:bottom w:w="80" w:type="dxa"/>
              <w:right w:w="80" w:type="dxa"/>
            </w:tcMar>
          </w:tcPr>
          <w:p w:rsidR="007E4CE6" w:rsidRDefault="007E4CE6">
            <w:pPr>
              <w:pBdr>
                <w:top w:val="none" w:sz="0" w:space="0" w:color="auto"/>
                <w:left w:val="none" w:sz="0" w:space="0" w:color="auto"/>
                <w:bottom w:val="none" w:sz="0" w:space="0" w:color="auto"/>
                <w:right w:val="none" w:sz="0" w:space="0" w:color="auto"/>
                <w:bar w:val="none" w:sz="0" w:color="auto"/>
              </w:pBdr>
            </w:pPr>
          </w:p>
        </w:tc>
        <w:tc>
          <w:tcPr>
            <w:tcW w:w="1417" w:type="dxa"/>
            <w:tcBorders>
              <w:top w:val="nil"/>
              <w:left w:val="nil"/>
              <w:bottom w:val="nil"/>
              <w:right w:val="nil"/>
            </w:tcBorders>
            <w:tcMar>
              <w:top w:w="80" w:type="dxa"/>
              <w:left w:w="80" w:type="dxa"/>
              <w:bottom w:w="80" w:type="dxa"/>
              <w:right w:w="80" w:type="dxa"/>
            </w:tcMar>
          </w:tcPr>
          <w:p w:rsidR="007E4CE6" w:rsidRDefault="007E4CE6">
            <w:pPr>
              <w:pBdr>
                <w:top w:val="none" w:sz="0" w:space="0" w:color="auto"/>
                <w:left w:val="none" w:sz="0" w:space="0" w:color="auto"/>
                <w:bottom w:val="none" w:sz="0" w:space="0" w:color="auto"/>
                <w:right w:val="none" w:sz="0" w:space="0" w:color="auto"/>
                <w:bar w:val="none" w:sz="0" w:color="auto"/>
              </w:pBdr>
            </w:pPr>
          </w:p>
        </w:tc>
        <w:tc>
          <w:tcPr>
            <w:tcW w:w="850" w:type="dxa"/>
            <w:tcBorders>
              <w:top w:val="nil"/>
              <w:left w:val="nil"/>
              <w:bottom w:val="nil"/>
              <w:right w:val="nil"/>
            </w:tcBorders>
            <w:tcMar>
              <w:top w:w="80" w:type="dxa"/>
              <w:left w:w="80" w:type="dxa"/>
              <w:bottom w:w="80" w:type="dxa"/>
              <w:right w:w="80" w:type="dxa"/>
            </w:tcMar>
          </w:tcPr>
          <w:p w:rsidR="007E4CE6" w:rsidRDefault="007E4CE6">
            <w:pPr>
              <w:pBdr>
                <w:top w:val="none" w:sz="0" w:space="0" w:color="auto"/>
                <w:left w:val="none" w:sz="0" w:space="0" w:color="auto"/>
                <w:bottom w:val="none" w:sz="0" w:space="0" w:color="auto"/>
                <w:right w:val="none" w:sz="0" w:space="0" w:color="auto"/>
                <w:bar w:val="none" w:sz="0" w:color="auto"/>
              </w:pBdr>
            </w:pPr>
          </w:p>
        </w:tc>
      </w:tr>
      <w:tr w:rsidR="007E4CE6">
        <w:trPr>
          <w:trHeight w:val="593"/>
        </w:trPr>
        <w:tc>
          <w:tcPr>
            <w:tcW w:w="4503" w:type="dxa"/>
            <w:tcBorders>
              <w:top w:val="nil"/>
              <w:left w:val="nil"/>
              <w:bottom w:val="nil"/>
              <w:right w:val="nil"/>
            </w:tcBorders>
            <w:tcMar>
              <w:top w:w="80" w:type="dxa"/>
              <w:left w:w="80" w:type="dxa"/>
              <w:bottom w:w="80" w:type="dxa"/>
              <w:right w:w="80" w:type="dxa"/>
            </w:tcMar>
          </w:tcPr>
          <w:p w:rsidR="007E4CE6" w:rsidRDefault="007E4CE6" w:rsidP="00E03731">
            <w:pPr>
              <w:pStyle w:val="Body"/>
              <w:pBdr>
                <w:top w:val="none" w:sz="0" w:space="0" w:color="auto"/>
                <w:left w:val="none" w:sz="0" w:space="0" w:color="auto"/>
                <w:bottom w:val="none" w:sz="0" w:space="0" w:color="auto"/>
                <w:right w:val="none" w:sz="0" w:space="0" w:color="auto"/>
                <w:bar w:val="none" w:sz="0" w:color="auto"/>
              </w:pBdr>
              <w:spacing w:after="120"/>
              <w:rPr>
                <w:lang w:val="en-US"/>
              </w:rPr>
            </w:pPr>
            <w:r>
              <w:rPr>
                <w:b/>
                <w:bCs/>
                <w:lang w:val="en-US"/>
              </w:rPr>
              <w:t xml:space="preserve">Date of Publication:   </w:t>
            </w:r>
            <w:r>
              <w:rPr>
                <w:lang w:val="en-US"/>
              </w:rPr>
              <w:t>16 October</w:t>
            </w:r>
            <w:r>
              <w:rPr>
                <w:b/>
                <w:bCs/>
                <w:lang w:val="en-US"/>
              </w:rPr>
              <w:t xml:space="preserve"> </w:t>
            </w:r>
            <w:r>
              <w:rPr>
                <w:lang w:val="en-US"/>
              </w:rPr>
              <w:t xml:space="preserve">2015 </w:t>
            </w:r>
          </w:p>
          <w:p w:rsidR="007E4CE6" w:rsidRDefault="007E4CE6" w:rsidP="00E03731">
            <w:pPr>
              <w:pStyle w:val="Body"/>
              <w:pBdr>
                <w:top w:val="none" w:sz="0" w:space="0" w:color="auto"/>
                <w:left w:val="none" w:sz="0" w:space="0" w:color="auto"/>
                <w:bottom w:val="none" w:sz="0" w:space="0" w:color="auto"/>
                <w:right w:val="none" w:sz="0" w:space="0" w:color="auto"/>
                <w:bar w:val="none" w:sz="0" w:color="auto"/>
              </w:pBdr>
              <w:spacing w:after="120"/>
            </w:pPr>
            <w:r>
              <w:rPr>
                <w:b/>
                <w:bCs/>
                <w:lang w:val="en-US"/>
              </w:rPr>
              <w:t>NA IQP Number</w:t>
            </w:r>
            <w:r>
              <w:rPr>
                <w:lang w:val="en-US"/>
              </w:rPr>
              <w:t>:         40</w:t>
            </w:r>
          </w:p>
        </w:tc>
        <w:tc>
          <w:tcPr>
            <w:tcW w:w="424" w:type="dxa"/>
            <w:tcBorders>
              <w:top w:val="nil"/>
              <w:left w:val="nil"/>
              <w:bottom w:val="nil"/>
              <w:right w:val="nil"/>
            </w:tcBorders>
            <w:tcMar>
              <w:top w:w="80" w:type="dxa"/>
              <w:left w:w="80" w:type="dxa"/>
              <w:bottom w:w="80" w:type="dxa"/>
              <w:right w:w="80" w:type="dxa"/>
            </w:tcMar>
          </w:tcPr>
          <w:p w:rsidR="007E4CE6" w:rsidRDefault="007E4CE6">
            <w:pPr>
              <w:pBdr>
                <w:top w:val="none" w:sz="0" w:space="0" w:color="auto"/>
                <w:left w:val="none" w:sz="0" w:space="0" w:color="auto"/>
                <w:bottom w:val="none" w:sz="0" w:space="0" w:color="auto"/>
                <w:right w:val="none" w:sz="0" w:space="0" w:color="auto"/>
                <w:bar w:val="none" w:sz="0" w:color="auto"/>
              </w:pBdr>
            </w:pPr>
          </w:p>
        </w:tc>
        <w:tc>
          <w:tcPr>
            <w:tcW w:w="1984" w:type="dxa"/>
            <w:tcBorders>
              <w:top w:val="nil"/>
              <w:left w:val="nil"/>
              <w:bottom w:val="nil"/>
              <w:right w:val="nil"/>
            </w:tcBorders>
            <w:tcMar>
              <w:top w:w="80" w:type="dxa"/>
              <w:left w:w="80" w:type="dxa"/>
              <w:bottom w:w="80" w:type="dxa"/>
              <w:right w:w="80" w:type="dxa"/>
            </w:tcMar>
          </w:tcPr>
          <w:p w:rsidR="007E4CE6" w:rsidRDefault="007E4CE6">
            <w:pPr>
              <w:pBdr>
                <w:top w:val="none" w:sz="0" w:space="0" w:color="auto"/>
                <w:left w:val="none" w:sz="0" w:space="0" w:color="auto"/>
                <w:bottom w:val="none" w:sz="0" w:space="0" w:color="auto"/>
                <w:right w:val="none" w:sz="0" w:space="0" w:color="auto"/>
                <w:bar w:val="none" w:sz="0" w:color="auto"/>
              </w:pBdr>
            </w:pPr>
          </w:p>
        </w:tc>
        <w:tc>
          <w:tcPr>
            <w:tcW w:w="1417" w:type="dxa"/>
            <w:tcBorders>
              <w:top w:val="nil"/>
              <w:left w:val="nil"/>
              <w:bottom w:val="nil"/>
              <w:right w:val="nil"/>
            </w:tcBorders>
            <w:tcMar>
              <w:top w:w="80" w:type="dxa"/>
              <w:left w:w="80" w:type="dxa"/>
              <w:bottom w:w="80" w:type="dxa"/>
              <w:right w:w="80" w:type="dxa"/>
            </w:tcMar>
          </w:tcPr>
          <w:p w:rsidR="007E4CE6" w:rsidRDefault="007E4CE6">
            <w:pPr>
              <w:pBdr>
                <w:top w:val="none" w:sz="0" w:space="0" w:color="auto"/>
                <w:left w:val="none" w:sz="0" w:space="0" w:color="auto"/>
                <w:bottom w:val="none" w:sz="0" w:space="0" w:color="auto"/>
                <w:right w:val="none" w:sz="0" w:space="0" w:color="auto"/>
                <w:bar w:val="none" w:sz="0" w:color="auto"/>
              </w:pBdr>
            </w:pPr>
          </w:p>
        </w:tc>
        <w:tc>
          <w:tcPr>
            <w:tcW w:w="850" w:type="dxa"/>
            <w:tcBorders>
              <w:top w:val="nil"/>
              <w:left w:val="nil"/>
              <w:bottom w:val="nil"/>
              <w:right w:val="nil"/>
            </w:tcBorders>
            <w:tcMar>
              <w:top w:w="80" w:type="dxa"/>
              <w:left w:w="80" w:type="dxa"/>
              <w:bottom w:w="80" w:type="dxa"/>
              <w:right w:w="80" w:type="dxa"/>
            </w:tcMar>
          </w:tcPr>
          <w:p w:rsidR="007E4CE6" w:rsidRDefault="007E4CE6">
            <w:pPr>
              <w:pBdr>
                <w:top w:val="none" w:sz="0" w:space="0" w:color="auto"/>
                <w:left w:val="none" w:sz="0" w:space="0" w:color="auto"/>
                <w:bottom w:val="none" w:sz="0" w:space="0" w:color="auto"/>
                <w:right w:val="none" w:sz="0" w:space="0" w:color="auto"/>
                <w:bar w:val="none" w:sz="0" w:color="auto"/>
              </w:pBdr>
            </w:pPr>
          </w:p>
        </w:tc>
      </w:tr>
      <w:tr w:rsidR="007E4CE6">
        <w:trPr>
          <w:trHeight w:val="240"/>
        </w:trPr>
        <w:tc>
          <w:tcPr>
            <w:tcW w:w="4503" w:type="dxa"/>
            <w:tcBorders>
              <w:top w:val="nil"/>
              <w:left w:val="nil"/>
              <w:bottom w:val="nil"/>
              <w:right w:val="nil"/>
            </w:tcBorders>
            <w:tcMar>
              <w:top w:w="80" w:type="dxa"/>
              <w:left w:w="80" w:type="dxa"/>
              <w:bottom w:w="80" w:type="dxa"/>
              <w:right w:w="80" w:type="dxa"/>
            </w:tcMar>
          </w:tcPr>
          <w:p w:rsidR="007E4CE6" w:rsidRDefault="007E4CE6" w:rsidP="006F6D01">
            <w:pPr>
              <w:pStyle w:val="Body"/>
              <w:pBdr>
                <w:top w:val="none" w:sz="0" w:space="0" w:color="auto"/>
                <w:left w:val="none" w:sz="0" w:space="0" w:color="auto"/>
                <w:bottom w:val="none" w:sz="0" w:space="0" w:color="auto"/>
                <w:right w:val="none" w:sz="0" w:space="0" w:color="auto"/>
                <w:bar w:val="none" w:sz="0" w:color="auto"/>
              </w:pBdr>
            </w:pPr>
            <w:r>
              <w:rPr>
                <w:b/>
                <w:bCs/>
                <w:lang w:val="en-US"/>
              </w:rPr>
              <w:t xml:space="preserve">Date of Reply:             </w:t>
            </w:r>
            <w:r w:rsidRPr="00E03731">
              <w:rPr>
                <w:bCs/>
                <w:lang w:val="en-US"/>
              </w:rPr>
              <w:t>0</w:t>
            </w:r>
            <w:r>
              <w:rPr>
                <w:bCs/>
                <w:lang w:val="en-US"/>
              </w:rPr>
              <w:t>4</w:t>
            </w:r>
            <w:r w:rsidRPr="00E03731">
              <w:rPr>
                <w:bCs/>
                <w:lang w:val="en-US"/>
              </w:rPr>
              <w:t xml:space="preserve"> November</w:t>
            </w:r>
            <w:r>
              <w:rPr>
                <w:b/>
                <w:bCs/>
                <w:lang w:val="en-US"/>
              </w:rPr>
              <w:t xml:space="preserve"> </w:t>
            </w:r>
            <w:r>
              <w:rPr>
                <w:lang w:val="en-US"/>
              </w:rPr>
              <w:t>2015</w:t>
            </w:r>
          </w:p>
        </w:tc>
        <w:tc>
          <w:tcPr>
            <w:tcW w:w="424" w:type="dxa"/>
            <w:tcBorders>
              <w:top w:val="nil"/>
              <w:left w:val="nil"/>
              <w:bottom w:val="nil"/>
              <w:right w:val="nil"/>
            </w:tcBorders>
            <w:tcMar>
              <w:top w:w="80" w:type="dxa"/>
              <w:left w:w="80" w:type="dxa"/>
              <w:bottom w:w="80" w:type="dxa"/>
              <w:right w:w="80" w:type="dxa"/>
            </w:tcMar>
          </w:tcPr>
          <w:p w:rsidR="007E4CE6" w:rsidRDefault="007E4CE6">
            <w:pPr>
              <w:pBdr>
                <w:top w:val="none" w:sz="0" w:space="0" w:color="auto"/>
                <w:left w:val="none" w:sz="0" w:space="0" w:color="auto"/>
                <w:bottom w:val="none" w:sz="0" w:space="0" w:color="auto"/>
                <w:right w:val="none" w:sz="0" w:space="0" w:color="auto"/>
                <w:bar w:val="none" w:sz="0" w:color="auto"/>
              </w:pBdr>
            </w:pPr>
          </w:p>
        </w:tc>
        <w:tc>
          <w:tcPr>
            <w:tcW w:w="1984" w:type="dxa"/>
            <w:tcBorders>
              <w:top w:val="nil"/>
              <w:left w:val="nil"/>
              <w:bottom w:val="nil"/>
              <w:right w:val="nil"/>
            </w:tcBorders>
            <w:tcMar>
              <w:top w:w="80" w:type="dxa"/>
              <w:left w:w="80" w:type="dxa"/>
              <w:bottom w:w="80" w:type="dxa"/>
              <w:right w:w="80" w:type="dxa"/>
            </w:tcMar>
          </w:tcPr>
          <w:p w:rsidR="007E4CE6" w:rsidRDefault="007E4CE6">
            <w:pPr>
              <w:pBdr>
                <w:top w:val="none" w:sz="0" w:space="0" w:color="auto"/>
                <w:left w:val="none" w:sz="0" w:space="0" w:color="auto"/>
                <w:bottom w:val="none" w:sz="0" w:space="0" w:color="auto"/>
                <w:right w:val="none" w:sz="0" w:space="0" w:color="auto"/>
                <w:bar w:val="none" w:sz="0" w:color="auto"/>
              </w:pBdr>
            </w:pPr>
          </w:p>
        </w:tc>
        <w:tc>
          <w:tcPr>
            <w:tcW w:w="1417" w:type="dxa"/>
            <w:tcBorders>
              <w:top w:val="nil"/>
              <w:left w:val="nil"/>
              <w:bottom w:val="nil"/>
              <w:right w:val="nil"/>
            </w:tcBorders>
            <w:tcMar>
              <w:top w:w="80" w:type="dxa"/>
              <w:left w:w="80" w:type="dxa"/>
              <w:bottom w:w="80" w:type="dxa"/>
              <w:right w:w="80" w:type="dxa"/>
            </w:tcMar>
          </w:tcPr>
          <w:p w:rsidR="007E4CE6" w:rsidRDefault="007E4CE6">
            <w:pPr>
              <w:pBdr>
                <w:top w:val="none" w:sz="0" w:space="0" w:color="auto"/>
                <w:left w:val="none" w:sz="0" w:space="0" w:color="auto"/>
                <w:bottom w:val="none" w:sz="0" w:space="0" w:color="auto"/>
                <w:right w:val="none" w:sz="0" w:space="0" w:color="auto"/>
                <w:bar w:val="none" w:sz="0" w:color="auto"/>
              </w:pBdr>
            </w:pPr>
          </w:p>
        </w:tc>
        <w:tc>
          <w:tcPr>
            <w:tcW w:w="850" w:type="dxa"/>
            <w:tcBorders>
              <w:top w:val="nil"/>
              <w:left w:val="nil"/>
              <w:bottom w:val="nil"/>
              <w:right w:val="nil"/>
            </w:tcBorders>
            <w:tcMar>
              <w:top w:w="80" w:type="dxa"/>
              <w:left w:w="80" w:type="dxa"/>
              <w:bottom w:w="80" w:type="dxa"/>
              <w:right w:w="80" w:type="dxa"/>
            </w:tcMar>
          </w:tcPr>
          <w:p w:rsidR="007E4CE6" w:rsidRDefault="007E4CE6">
            <w:pPr>
              <w:pBdr>
                <w:top w:val="none" w:sz="0" w:space="0" w:color="auto"/>
                <w:left w:val="none" w:sz="0" w:space="0" w:color="auto"/>
                <w:bottom w:val="none" w:sz="0" w:space="0" w:color="auto"/>
                <w:right w:val="none" w:sz="0" w:space="0" w:color="auto"/>
                <w:bar w:val="none" w:sz="0" w:color="auto"/>
              </w:pBdr>
            </w:pPr>
          </w:p>
        </w:tc>
      </w:tr>
    </w:tbl>
    <w:p w:rsidR="007E4CE6" w:rsidRDefault="007E4CE6">
      <w:pPr>
        <w:pStyle w:val="Body"/>
        <w:widowControl w:val="0"/>
        <w:pBdr>
          <w:top w:val="none" w:sz="0" w:space="0" w:color="auto"/>
          <w:left w:val="none" w:sz="0" w:space="0" w:color="auto"/>
          <w:bottom w:val="none" w:sz="0" w:space="0" w:color="auto"/>
          <w:right w:val="none" w:sz="0" w:space="0" w:color="auto"/>
          <w:bar w:val="none" w:sz="0" w:color="auto"/>
        </w:pBdr>
        <w:rPr>
          <w:b/>
          <w:bCs/>
        </w:rPr>
      </w:pPr>
    </w:p>
    <w:p w:rsidR="007E4CE6" w:rsidRDefault="007E4CE6">
      <w:pPr>
        <w:pStyle w:val="Body"/>
        <w:pBdr>
          <w:top w:val="none" w:sz="0" w:space="0" w:color="auto"/>
          <w:left w:val="none" w:sz="0" w:space="0" w:color="auto"/>
          <w:bottom w:val="none" w:sz="0" w:space="0" w:color="auto"/>
          <w:right w:val="none" w:sz="0" w:space="0" w:color="auto"/>
          <w:bar w:val="none" w:sz="0" w:color="auto"/>
        </w:pBdr>
        <w:rPr>
          <w:b/>
          <w:bCs/>
          <w:u w:val="single"/>
        </w:rPr>
      </w:pPr>
    </w:p>
    <w:p w:rsidR="007E4CE6" w:rsidRPr="006F6D01" w:rsidRDefault="007E4CE6" w:rsidP="006F6D01">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480" w:lineRule="auto"/>
        <w:jc w:val="both"/>
        <w:outlineLvl w:val="0"/>
        <w:rPr>
          <w:rFonts w:ascii="Arial" w:hAnsi="Arial" w:cs="Arial"/>
          <w:b/>
          <w:sz w:val="22"/>
          <w:szCs w:val="22"/>
          <w:lang w:val="en-ZA"/>
        </w:rPr>
      </w:pPr>
      <w:r w:rsidRPr="006F6D01">
        <w:rPr>
          <w:rFonts w:ascii="Arial" w:hAnsi="Arial" w:cs="Arial"/>
          <w:b/>
          <w:sz w:val="22"/>
          <w:szCs w:val="22"/>
          <w:lang w:val="en-ZA"/>
        </w:rPr>
        <w:t>Mr J Vos (DA) to ask the Minister of Tourism:</w:t>
      </w:r>
    </w:p>
    <w:p w:rsidR="007E4CE6" w:rsidRPr="006F6D01" w:rsidRDefault="007E4CE6" w:rsidP="006F6D01">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360" w:lineRule="auto"/>
        <w:jc w:val="both"/>
        <w:outlineLvl w:val="0"/>
        <w:rPr>
          <w:rFonts w:ascii="Arial" w:hAnsi="Arial" w:cs="Arial"/>
          <w:b/>
          <w:sz w:val="22"/>
          <w:szCs w:val="22"/>
          <w:lang w:val="af-ZA"/>
        </w:rPr>
      </w:pPr>
      <w:r w:rsidRPr="006F6D01">
        <w:rPr>
          <w:rFonts w:ascii="Arial" w:hAnsi="Arial" w:cs="Arial"/>
          <w:sz w:val="22"/>
          <w:szCs w:val="22"/>
          <w:lang w:val="af-ZA"/>
        </w:rPr>
        <w:t>In view of the fact that the Tourism Satellite Account provides information at a national level and in view of the Minister in The Presidency’s reply to question 3133 on 4 September 2015 in which he states that the United Nations has embarked on a process to develop provincial tourism economic accounts that will allow for similar information on a lower level of geographic disaggregation, which will take a number of years to come to fruition, what plans does his department have in place for Statistics South Africa to assist (a) provinces and (b) municipalities to produce tourism statistics at a local level to improve planning and budgeting?</w:t>
      </w:r>
      <w:r w:rsidRPr="006F6D01">
        <w:rPr>
          <w:rFonts w:ascii="Arial" w:hAnsi="Arial" w:cs="Arial"/>
          <w:sz w:val="22"/>
          <w:szCs w:val="22"/>
          <w:lang w:val="af-ZA"/>
        </w:rPr>
        <w:tab/>
      </w:r>
      <w:r w:rsidRPr="006F6D01">
        <w:rPr>
          <w:rFonts w:ascii="Arial" w:hAnsi="Arial" w:cs="Arial"/>
          <w:sz w:val="22"/>
          <w:szCs w:val="22"/>
          <w:lang w:val="af-ZA"/>
        </w:rPr>
        <w:tab/>
      </w:r>
      <w:r w:rsidRPr="006F6D01">
        <w:rPr>
          <w:rFonts w:ascii="Arial" w:hAnsi="Arial" w:cs="Arial"/>
          <w:sz w:val="22"/>
          <w:szCs w:val="22"/>
          <w:lang w:val="af-ZA"/>
        </w:rPr>
        <w:tab/>
      </w:r>
      <w:r w:rsidRPr="006F6D01">
        <w:rPr>
          <w:rFonts w:ascii="Arial" w:hAnsi="Arial" w:cs="Arial"/>
          <w:sz w:val="22"/>
          <w:szCs w:val="22"/>
          <w:lang w:val="af-ZA"/>
        </w:rPr>
        <w:tab/>
      </w:r>
      <w:r w:rsidRPr="006F6D01">
        <w:rPr>
          <w:rFonts w:ascii="Arial" w:hAnsi="Arial" w:cs="Arial"/>
          <w:sz w:val="22"/>
          <w:szCs w:val="22"/>
          <w:lang w:val="af-ZA"/>
        </w:rPr>
        <w:tab/>
      </w:r>
      <w:r w:rsidRPr="006F6D01">
        <w:rPr>
          <w:rFonts w:ascii="Arial" w:hAnsi="Arial" w:cs="Arial"/>
          <w:sz w:val="22"/>
          <w:szCs w:val="22"/>
          <w:lang w:val="af-ZA"/>
        </w:rPr>
        <w:tab/>
      </w:r>
      <w:r w:rsidRPr="006F6D01">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sidRPr="006F6D01">
        <w:rPr>
          <w:rFonts w:ascii="Arial" w:hAnsi="Arial" w:cs="Arial"/>
          <w:b/>
          <w:sz w:val="22"/>
          <w:szCs w:val="22"/>
        </w:rPr>
        <w:t>NW4404E</w:t>
      </w:r>
    </w:p>
    <w:p w:rsidR="007E4CE6" w:rsidRPr="006F6D01" w:rsidRDefault="007E4CE6" w:rsidP="006F6D01">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480" w:lineRule="auto"/>
        <w:ind w:left="720" w:hanging="720"/>
        <w:jc w:val="both"/>
        <w:outlineLvl w:val="0"/>
        <w:rPr>
          <w:rFonts w:ascii="Arial" w:hAnsi="Arial" w:cs="Arial"/>
          <w:b/>
          <w:sz w:val="22"/>
          <w:szCs w:val="22"/>
        </w:rPr>
      </w:pPr>
      <w:r w:rsidRPr="006F6D01">
        <w:rPr>
          <w:rFonts w:ascii="Arial" w:hAnsi="Arial" w:cs="Arial"/>
          <w:b/>
          <w:sz w:val="22"/>
          <w:szCs w:val="22"/>
        </w:rPr>
        <w:t>R</w:t>
      </w:r>
      <w:r>
        <w:rPr>
          <w:rFonts w:ascii="Arial" w:hAnsi="Arial" w:cs="Arial"/>
          <w:b/>
          <w:sz w:val="22"/>
          <w:szCs w:val="22"/>
        </w:rPr>
        <w:t>EPLY</w:t>
      </w:r>
      <w:r w:rsidRPr="006F6D01">
        <w:rPr>
          <w:rFonts w:ascii="Arial" w:hAnsi="Arial" w:cs="Arial"/>
          <w:b/>
          <w:sz w:val="22"/>
          <w:szCs w:val="22"/>
        </w:rPr>
        <w:t>:</w:t>
      </w:r>
    </w:p>
    <w:p w:rsidR="007E4CE6" w:rsidRDefault="007E4CE6" w:rsidP="006F6D01">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r w:rsidRPr="006F6D01">
        <w:rPr>
          <w:rFonts w:ascii="Arial" w:hAnsi="Arial" w:cs="Arial"/>
          <w:sz w:val="22"/>
          <w:szCs w:val="22"/>
        </w:rPr>
        <w:t xml:space="preserve">It is important note from onset that the limitations with regards to compilation of tourism economic account at sub-national level are not unique to South Africa. It is for this reason that the development of such a framework is being championed by the United Nations World Tourism Organisation. Thus, at this stage, there is no framework that can be used for </w:t>
      </w:r>
    </w:p>
    <w:p w:rsidR="007E4CE6" w:rsidRDefault="007E4CE6" w:rsidP="006F6D01">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p>
    <w:p w:rsidR="007E4CE6" w:rsidRDefault="007E4CE6" w:rsidP="006F6D01">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center"/>
        <w:rPr>
          <w:rFonts w:ascii="Arial" w:hAnsi="Arial" w:cs="Arial"/>
          <w:sz w:val="22"/>
          <w:szCs w:val="22"/>
        </w:rPr>
      </w:pPr>
      <w:r>
        <w:rPr>
          <w:rFonts w:ascii="Arial" w:hAnsi="Arial" w:cs="Arial"/>
          <w:sz w:val="22"/>
          <w:szCs w:val="22"/>
        </w:rPr>
        <w:t>Page 2</w:t>
      </w:r>
    </w:p>
    <w:p w:rsidR="007E4CE6" w:rsidRDefault="007E4CE6" w:rsidP="006F6D01">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center"/>
        <w:rPr>
          <w:rFonts w:ascii="Arial" w:hAnsi="Arial" w:cs="Arial"/>
          <w:sz w:val="22"/>
          <w:szCs w:val="22"/>
        </w:rPr>
      </w:pPr>
      <w:bookmarkStart w:id="0" w:name="_GoBack"/>
      <w:bookmarkEnd w:id="0"/>
    </w:p>
    <w:p w:rsidR="007E4CE6" w:rsidRPr="006F6D01" w:rsidRDefault="007E4CE6" w:rsidP="006F6D01">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r w:rsidRPr="006F6D01">
        <w:rPr>
          <w:rFonts w:ascii="Arial" w:hAnsi="Arial" w:cs="Arial"/>
          <w:sz w:val="22"/>
          <w:szCs w:val="22"/>
        </w:rPr>
        <w:t>production of statistics at provincial and municipal level in the same manner that the Tourism Satellite Account is produced.</w:t>
      </w:r>
    </w:p>
    <w:p w:rsidR="007E4CE6" w:rsidRPr="006F6D01" w:rsidRDefault="007E4CE6" w:rsidP="006F6D01">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p>
    <w:p w:rsidR="007E4CE6" w:rsidRPr="006F6D01" w:rsidRDefault="007E4CE6" w:rsidP="006F6D01">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r w:rsidRPr="006F6D01">
        <w:rPr>
          <w:rFonts w:ascii="Arial" w:hAnsi="Arial" w:cs="Arial"/>
          <w:sz w:val="22"/>
          <w:szCs w:val="22"/>
        </w:rPr>
        <w:t>The Department has establish the National Tourism Research and Knowledge Management Committee, a technical committee comprised of officials responsible for tourism data at provincial level. This committee serves as a platform to strengthen initiatives related to tourism data collection at provincial and local level. Statistics South Africa is a standing member of this committee. This committee, was afford an opportunity to make input into the UNWTO process of developing a tourism economic account.</w:t>
      </w:r>
    </w:p>
    <w:p w:rsidR="007E4CE6" w:rsidRPr="006F6D01" w:rsidRDefault="007E4CE6" w:rsidP="006F6D01">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p>
    <w:p w:rsidR="007E4CE6" w:rsidRPr="006F6D01" w:rsidRDefault="007E4CE6" w:rsidP="006F6D01">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r w:rsidRPr="006F6D01">
        <w:rPr>
          <w:rFonts w:ascii="Arial" w:hAnsi="Arial" w:cs="Arial"/>
          <w:sz w:val="22"/>
          <w:szCs w:val="22"/>
        </w:rPr>
        <w:t>Furthermore, the department invites StatsSA on a regular basis to engage with tourism stakeholders at platforms such as the National Tourism Stakeholder Forum (NTSF) which constitutes of representatives from government i.e. ((a) provinces and (b) municipalities) and private sector to share information related to tourism statistics. This information includes methodologies for compilation of different data sets as well as tourism standard definitions to ensure comparability.</w:t>
      </w:r>
    </w:p>
    <w:p w:rsidR="007E4CE6" w:rsidRPr="006F6D01" w:rsidRDefault="007E4CE6" w:rsidP="006F6D01">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p>
    <w:p w:rsidR="007E4CE6" w:rsidRPr="006F6D01" w:rsidRDefault="007E4CE6" w:rsidP="006F6D01">
      <w:pPr>
        <w:pStyle w:val="Body"/>
        <w:pBdr>
          <w:top w:val="none" w:sz="0" w:space="0" w:color="auto"/>
          <w:left w:val="none" w:sz="0" w:space="0" w:color="auto"/>
          <w:bottom w:val="none" w:sz="0" w:space="0" w:color="auto"/>
          <w:right w:val="none" w:sz="0" w:space="0" w:color="auto"/>
          <w:bar w:val="none" w:sz="0" w:color="auto"/>
        </w:pBdr>
        <w:spacing w:before="100" w:after="100" w:line="276" w:lineRule="auto"/>
        <w:jc w:val="both"/>
        <w:outlineLvl w:val="0"/>
        <w:rPr>
          <w:rFonts w:hAnsi="Arial" w:cs="Arial"/>
        </w:rPr>
      </w:pPr>
    </w:p>
    <w:sectPr w:rsidR="007E4CE6" w:rsidRPr="006F6D01" w:rsidSect="00946847">
      <w:headerReference w:type="default" r:id="rId8"/>
      <w:footerReference w:type="default" r:id="rId9"/>
      <w:headerReference w:type="first" r:id="rId10"/>
      <w:footerReference w:type="first" r:id="rId11"/>
      <w:pgSz w:w="11900" w:h="16840"/>
      <w:pgMar w:top="567" w:right="1418" w:bottom="1134" w:left="1418" w:header="567" w:footer="567"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3D" w:rsidRDefault="009F4D3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F4D3D" w:rsidRDefault="009F4D3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E6" w:rsidRDefault="007E4CE6">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E6" w:rsidRDefault="007E4CE6">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3D" w:rsidRDefault="009F4D3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F4D3D" w:rsidRDefault="009F4D3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E6" w:rsidRDefault="007E4CE6">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E6" w:rsidRDefault="007E4CE6">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17F"/>
    <w:multiLevelType w:val="multilevel"/>
    <w:tmpl w:val="36362C50"/>
    <w:styleLink w:val="List1"/>
    <w:lvl w:ilvl="0">
      <w:start w:val="1"/>
      <w:numFmt w:val="lowerLetter"/>
      <w:lvlText w:val="(%1)"/>
      <w:lvlJc w:val="left"/>
      <w:rPr>
        <w:rFonts w:cs="Times New Roman"/>
        <w:position w:val="0"/>
      </w:rPr>
    </w:lvl>
    <w:lvl w:ilvl="1">
      <w:start w:val="1"/>
      <w:numFmt w:val="upperRoman"/>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2C6D061C"/>
    <w:multiLevelType w:val="multilevel"/>
    <w:tmpl w:val="121AB522"/>
    <w:lvl w:ilvl="0">
      <w:start w:val="1"/>
      <w:numFmt w:val="lowerLetter"/>
      <w:lvlText w:val="(%1)"/>
      <w:lvlJc w:val="left"/>
      <w:pPr>
        <w:tabs>
          <w:tab w:val="num" w:pos="720"/>
        </w:tabs>
        <w:ind w:left="720" w:hanging="360"/>
      </w:pPr>
      <w:rPr>
        <w:rFonts w:cs="Times New Roman"/>
        <w:position w:val="0"/>
      </w:rPr>
    </w:lvl>
    <w:lvl w:ilvl="1">
      <w:start w:val="1"/>
      <w:numFmt w:val="upperRoman"/>
      <w:lvlText w:val="%2."/>
      <w:lvlJc w:val="left"/>
      <w:pPr>
        <w:tabs>
          <w:tab w:val="num" w:pos="1400"/>
        </w:tabs>
        <w:ind w:left="1400" w:hanging="436"/>
      </w:pPr>
      <w:rPr>
        <w:rFonts w:cs="Times New Roman"/>
        <w:position w:val="0"/>
      </w:rPr>
    </w:lvl>
    <w:lvl w:ilvl="2">
      <w:start w:val="1"/>
      <w:numFmt w:val="lowerRoman"/>
      <w:lvlText w:val="%3."/>
      <w:lvlJc w:val="left"/>
      <w:pPr>
        <w:tabs>
          <w:tab w:val="num" w:pos="2135"/>
        </w:tabs>
        <w:ind w:left="2135" w:hanging="271"/>
      </w:pPr>
      <w:rPr>
        <w:rFonts w:cs="Times New Roman"/>
        <w:position w:val="0"/>
      </w:rPr>
    </w:lvl>
    <w:lvl w:ilvl="3">
      <w:start w:val="1"/>
      <w:numFmt w:val="decimal"/>
      <w:lvlText w:val="%4."/>
      <w:lvlJc w:val="left"/>
      <w:pPr>
        <w:tabs>
          <w:tab w:val="num" w:pos="2850"/>
        </w:tabs>
        <w:ind w:left="2850" w:hanging="330"/>
      </w:pPr>
      <w:rPr>
        <w:rFonts w:cs="Times New Roman"/>
        <w:position w:val="0"/>
      </w:rPr>
    </w:lvl>
    <w:lvl w:ilvl="4">
      <w:start w:val="1"/>
      <w:numFmt w:val="lowerLetter"/>
      <w:lvlText w:val="%5."/>
      <w:lvlJc w:val="left"/>
      <w:pPr>
        <w:tabs>
          <w:tab w:val="num" w:pos="3570"/>
        </w:tabs>
        <w:ind w:left="3570" w:hanging="330"/>
      </w:pPr>
      <w:rPr>
        <w:rFonts w:cs="Times New Roman"/>
        <w:position w:val="0"/>
      </w:rPr>
    </w:lvl>
    <w:lvl w:ilvl="5">
      <w:start w:val="1"/>
      <w:numFmt w:val="lowerRoman"/>
      <w:lvlText w:val="%6."/>
      <w:lvlJc w:val="left"/>
      <w:pPr>
        <w:tabs>
          <w:tab w:val="num" w:pos="4295"/>
        </w:tabs>
        <w:ind w:left="4295" w:hanging="271"/>
      </w:pPr>
      <w:rPr>
        <w:rFonts w:cs="Times New Roman"/>
        <w:position w:val="0"/>
      </w:rPr>
    </w:lvl>
    <w:lvl w:ilvl="6">
      <w:start w:val="1"/>
      <w:numFmt w:val="decimal"/>
      <w:lvlText w:val="%7."/>
      <w:lvlJc w:val="left"/>
      <w:pPr>
        <w:tabs>
          <w:tab w:val="num" w:pos="5010"/>
        </w:tabs>
        <w:ind w:left="5010" w:hanging="330"/>
      </w:pPr>
      <w:rPr>
        <w:rFonts w:cs="Times New Roman"/>
        <w:position w:val="0"/>
      </w:rPr>
    </w:lvl>
    <w:lvl w:ilvl="7">
      <w:start w:val="1"/>
      <w:numFmt w:val="lowerLetter"/>
      <w:lvlText w:val="%8."/>
      <w:lvlJc w:val="left"/>
      <w:pPr>
        <w:tabs>
          <w:tab w:val="num" w:pos="5730"/>
        </w:tabs>
        <w:ind w:left="5730" w:hanging="330"/>
      </w:pPr>
      <w:rPr>
        <w:rFonts w:cs="Times New Roman"/>
        <w:position w:val="0"/>
      </w:rPr>
    </w:lvl>
    <w:lvl w:ilvl="8">
      <w:start w:val="1"/>
      <w:numFmt w:val="lowerRoman"/>
      <w:lvlText w:val="%9."/>
      <w:lvlJc w:val="left"/>
      <w:pPr>
        <w:tabs>
          <w:tab w:val="num" w:pos="6455"/>
        </w:tabs>
        <w:ind w:left="6455" w:hanging="271"/>
      </w:pPr>
      <w:rPr>
        <w:rFonts w:cs="Times New Roman"/>
        <w:position w:val="0"/>
      </w:rPr>
    </w:lvl>
  </w:abstractNum>
  <w:abstractNum w:abstractNumId="2">
    <w:nsid w:val="32720D7D"/>
    <w:multiLevelType w:val="multilevel"/>
    <w:tmpl w:val="4204F94E"/>
    <w:lvl w:ilvl="0">
      <w:start w:val="1"/>
      <w:numFmt w:val="lowerLetter"/>
      <w:lvlText w:val="(%1)"/>
      <w:lvlJc w:val="left"/>
      <w:pPr>
        <w:tabs>
          <w:tab w:val="num" w:pos="690"/>
        </w:tabs>
        <w:ind w:left="69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1">
      <w:start w:val="1"/>
      <w:numFmt w:val="upperRoman"/>
      <w:lvlText w:val="%2."/>
      <w:lvlJc w:val="left"/>
      <w:pPr>
        <w:tabs>
          <w:tab w:val="num" w:pos="1400"/>
        </w:tabs>
        <w:ind w:left="1400" w:hanging="436"/>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Arial" w:eastAsia="Times New Roman" w:hAnsi="Arial" w:cs="Arial"/>
        <w:b w:val="0"/>
        <w:bCs w:val="0"/>
        <w:i w:val="0"/>
        <w:iCs w:val="0"/>
        <w:caps w:val="0"/>
        <w:smallCaps w:val="0"/>
        <w:strike w:val="0"/>
        <w:dstrike w:val="0"/>
        <w:outline w:val="0"/>
        <w:color w:val="000000"/>
        <w:spacing w:val="0"/>
        <w:kern w:val="0"/>
        <w:position w:val="0"/>
        <w:sz w:val="22"/>
        <w:szCs w:val="22"/>
        <w:u w:val="none" w:color="000000"/>
        <w:vertAlign w:val="baseline"/>
      </w:rPr>
    </w:lvl>
  </w:abstractNum>
  <w:abstractNum w:abstractNumId="3">
    <w:nsid w:val="5DF129FE"/>
    <w:multiLevelType w:val="multilevel"/>
    <w:tmpl w:val="4C98C604"/>
    <w:lvl w:ilvl="0">
      <w:start w:val="1"/>
      <w:numFmt w:val="lowerLetter"/>
      <w:lvlText w:val="(%1)"/>
      <w:lvlJc w:val="left"/>
      <w:rPr>
        <w:rFonts w:cs="Times New Roman"/>
        <w:position w:val="0"/>
      </w:rPr>
    </w:lvl>
    <w:lvl w:ilvl="1">
      <w:start w:val="1"/>
      <w:numFmt w:val="upperRoman"/>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708F7EE5"/>
    <w:multiLevelType w:val="multilevel"/>
    <w:tmpl w:val="B7F01B7C"/>
    <w:styleLink w:val="List0"/>
    <w:lvl w:ilvl="0">
      <w:start w:val="1"/>
      <w:numFmt w:val="lowerLetter"/>
      <w:lvlText w:val="(%1)"/>
      <w:lvlJc w:val="left"/>
      <w:pPr>
        <w:tabs>
          <w:tab w:val="num" w:pos="720"/>
        </w:tabs>
        <w:ind w:left="720" w:hanging="360"/>
      </w:pPr>
      <w:rPr>
        <w:rFonts w:cs="Times New Roman"/>
        <w:position w:val="0"/>
      </w:rPr>
    </w:lvl>
    <w:lvl w:ilvl="1">
      <w:start w:val="1"/>
      <w:numFmt w:val="upperRoman"/>
      <w:lvlText w:val="%2."/>
      <w:lvlJc w:val="left"/>
      <w:pPr>
        <w:tabs>
          <w:tab w:val="num" w:pos="1400"/>
        </w:tabs>
        <w:ind w:left="1400" w:hanging="436"/>
      </w:pPr>
      <w:rPr>
        <w:rFonts w:cs="Times New Roman"/>
        <w:position w:val="0"/>
      </w:rPr>
    </w:lvl>
    <w:lvl w:ilvl="2">
      <w:start w:val="1"/>
      <w:numFmt w:val="lowerRoman"/>
      <w:lvlText w:val="%3."/>
      <w:lvlJc w:val="left"/>
      <w:pPr>
        <w:tabs>
          <w:tab w:val="num" w:pos="2135"/>
        </w:tabs>
        <w:ind w:left="2135" w:hanging="271"/>
      </w:pPr>
      <w:rPr>
        <w:rFonts w:cs="Times New Roman"/>
        <w:position w:val="0"/>
      </w:rPr>
    </w:lvl>
    <w:lvl w:ilvl="3">
      <w:start w:val="1"/>
      <w:numFmt w:val="decimal"/>
      <w:lvlText w:val="%4."/>
      <w:lvlJc w:val="left"/>
      <w:pPr>
        <w:tabs>
          <w:tab w:val="num" w:pos="2850"/>
        </w:tabs>
        <w:ind w:left="2850" w:hanging="330"/>
      </w:pPr>
      <w:rPr>
        <w:rFonts w:cs="Times New Roman"/>
        <w:position w:val="0"/>
      </w:rPr>
    </w:lvl>
    <w:lvl w:ilvl="4">
      <w:start w:val="1"/>
      <w:numFmt w:val="lowerLetter"/>
      <w:lvlText w:val="%5."/>
      <w:lvlJc w:val="left"/>
      <w:pPr>
        <w:tabs>
          <w:tab w:val="num" w:pos="3570"/>
        </w:tabs>
        <w:ind w:left="3570" w:hanging="330"/>
      </w:pPr>
      <w:rPr>
        <w:rFonts w:cs="Times New Roman"/>
        <w:position w:val="0"/>
      </w:rPr>
    </w:lvl>
    <w:lvl w:ilvl="5">
      <w:start w:val="1"/>
      <w:numFmt w:val="lowerRoman"/>
      <w:lvlText w:val="%6."/>
      <w:lvlJc w:val="left"/>
      <w:pPr>
        <w:tabs>
          <w:tab w:val="num" w:pos="4295"/>
        </w:tabs>
        <w:ind w:left="4295" w:hanging="271"/>
      </w:pPr>
      <w:rPr>
        <w:rFonts w:cs="Times New Roman"/>
        <w:position w:val="0"/>
      </w:rPr>
    </w:lvl>
    <w:lvl w:ilvl="6">
      <w:start w:val="1"/>
      <w:numFmt w:val="decimal"/>
      <w:lvlText w:val="%7."/>
      <w:lvlJc w:val="left"/>
      <w:pPr>
        <w:tabs>
          <w:tab w:val="num" w:pos="5010"/>
        </w:tabs>
        <w:ind w:left="5010" w:hanging="330"/>
      </w:pPr>
      <w:rPr>
        <w:rFonts w:cs="Times New Roman"/>
        <w:position w:val="0"/>
      </w:rPr>
    </w:lvl>
    <w:lvl w:ilvl="7">
      <w:start w:val="1"/>
      <w:numFmt w:val="lowerLetter"/>
      <w:lvlText w:val="%8."/>
      <w:lvlJc w:val="left"/>
      <w:pPr>
        <w:tabs>
          <w:tab w:val="num" w:pos="5730"/>
        </w:tabs>
        <w:ind w:left="5730" w:hanging="330"/>
      </w:pPr>
      <w:rPr>
        <w:rFonts w:cs="Times New Roman"/>
        <w:position w:val="0"/>
      </w:rPr>
    </w:lvl>
    <w:lvl w:ilvl="8">
      <w:start w:val="1"/>
      <w:numFmt w:val="lowerRoman"/>
      <w:lvlText w:val="%9."/>
      <w:lvlJc w:val="left"/>
      <w:pPr>
        <w:tabs>
          <w:tab w:val="num" w:pos="6455"/>
        </w:tabs>
        <w:ind w:left="6455" w:hanging="271"/>
      </w:pPr>
      <w:rPr>
        <w:rFonts w:cs="Times New Roman"/>
        <w:position w:val="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1656DE"/>
    <w:rsid w:val="00020692"/>
    <w:rsid w:val="00044C2E"/>
    <w:rsid w:val="001656DE"/>
    <w:rsid w:val="0018215D"/>
    <w:rsid w:val="00267BF1"/>
    <w:rsid w:val="004E3BD6"/>
    <w:rsid w:val="00691C55"/>
    <w:rsid w:val="006F6D01"/>
    <w:rsid w:val="007E4CE6"/>
    <w:rsid w:val="0092364C"/>
    <w:rsid w:val="00946847"/>
    <w:rsid w:val="0095659A"/>
    <w:rsid w:val="00997FDF"/>
    <w:rsid w:val="009F4D3D"/>
    <w:rsid w:val="00C22AAE"/>
    <w:rsid w:val="00E0373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4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6847"/>
    <w:rPr>
      <w:rFonts w:cs="Times New Roman"/>
      <w:u w:val="single"/>
    </w:rPr>
  </w:style>
  <w:style w:type="paragraph" w:customStyle="1" w:styleId="HeaderFooter">
    <w:name w:val="Header &amp; Footer"/>
    <w:uiPriority w:val="99"/>
    <w:rsid w:val="0094684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GB" w:eastAsia="en-GB"/>
    </w:rPr>
  </w:style>
  <w:style w:type="paragraph" w:customStyle="1" w:styleId="Body">
    <w:name w:val="Body"/>
    <w:uiPriority w:val="99"/>
    <w:rsid w:val="0094684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Times New Roman" w:hAnsi="Arial Unicode MS" w:cs="Arial Unicode MS"/>
      <w:color w:val="000000"/>
      <w:u w:color="000000"/>
      <w:lang w:val="en-GB" w:eastAsia="en-GB"/>
    </w:rPr>
  </w:style>
  <w:style w:type="paragraph" w:styleId="Title">
    <w:name w:val="Title"/>
    <w:basedOn w:val="Normal"/>
    <w:link w:val="TitleChar"/>
    <w:uiPriority w:val="99"/>
    <w:qFormat/>
    <w:rsid w:val="00946847"/>
    <w:pPr>
      <w:jc w:val="center"/>
    </w:pPr>
    <w:rPr>
      <w:rFonts w:ascii="Arial" w:eastAsia="Times New Roman" w:hAnsi="Arial Unicode MS" w:cs="Arial Unicode MS"/>
      <w:b/>
      <w:bCs/>
      <w:color w:val="000000"/>
      <w:sz w:val="22"/>
      <w:szCs w:val="22"/>
      <w:u w:color="000000"/>
      <w:lang w:eastAsia="en-GB"/>
    </w:rPr>
  </w:style>
  <w:style w:type="character" w:customStyle="1" w:styleId="TitleChar">
    <w:name w:val="Title Char"/>
    <w:basedOn w:val="DefaultParagraphFont"/>
    <w:link w:val="Title"/>
    <w:uiPriority w:val="10"/>
    <w:rsid w:val="003B7C02"/>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946847"/>
    <w:pPr>
      <w:ind w:left="720"/>
    </w:pPr>
    <w:rPr>
      <w:rFonts w:eastAsia="Times New Roman" w:hAnsi="Arial Unicode MS" w:cs="Arial Unicode MS"/>
      <w:color w:val="000000"/>
      <w:u w:color="000000"/>
      <w:lang w:eastAsia="en-GB"/>
    </w:rPr>
  </w:style>
  <w:style w:type="paragraph" w:styleId="BodyTextIndent2">
    <w:name w:val="Body Text Indent 2"/>
    <w:basedOn w:val="Normal"/>
    <w:link w:val="BodyTextIndent2Char"/>
    <w:uiPriority w:val="99"/>
    <w:rsid w:val="00946847"/>
    <w:pPr>
      <w:spacing w:after="120" w:line="480" w:lineRule="auto"/>
      <w:ind w:left="283"/>
    </w:pPr>
    <w:rPr>
      <w:rFonts w:eastAsia="Times New Roman" w:hAnsi="Arial Unicode MS" w:cs="Arial Unicode MS"/>
      <w:color w:val="000000"/>
      <w:sz w:val="20"/>
      <w:szCs w:val="20"/>
      <w:u w:color="000000"/>
      <w:lang w:eastAsia="en-GB"/>
    </w:rPr>
  </w:style>
  <w:style w:type="character" w:customStyle="1" w:styleId="BodyTextIndent2Char">
    <w:name w:val="Body Text Indent 2 Char"/>
    <w:basedOn w:val="DefaultParagraphFont"/>
    <w:link w:val="BodyTextIndent2"/>
    <w:uiPriority w:val="99"/>
    <w:semiHidden/>
    <w:rsid w:val="003B7C02"/>
    <w:rPr>
      <w:sz w:val="24"/>
      <w:szCs w:val="24"/>
    </w:rPr>
  </w:style>
  <w:style w:type="numbering" w:customStyle="1" w:styleId="List1">
    <w:name w:val="List 1"/>
    <w:rsid w:val="003B7C02"/>
    <w:pPr>
      <w:numPr>
        <w:numId w:val="5"/>
      </w:numPr>
    </w:pPr>
  </w:style>
  <w:style w:type="numbering" w:customStyle="1" w:styleId="List0">
    <w:name w:val="List 0"/>
    <w:rsid w:val="003B7C0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Company>Proline</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NMoolla</dc:creator>
  <cp:lastModifiedBy>PUMZA</cp:lastModifiedBy>
  <cp:revision>2</cp:revision>
  <dcterms:created xsi:type="dcterms:W3CDTF">2015-11-30T08:55:00Z</dcterms:created>
  <dcterms:modified xsi:type="dcterms:W3CDTF">2015-11-30T08:55:00Z</dcterms:modified>
</cp:coreProperties>
</file>