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871D05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871D05">
        <w:rPr>
          <w:rFonts w:cs="Arial"/>
          <w:b/>
          <w:color w:val="005C2A"/>
          <w:sz w:val="20"/>
          <w:lang w:val="en-GB"/>
        </w:rPr>
        <w:t xml:space="preserve"> AND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DD1C63">
        <w:rPr>
          <w:rFonts w:cs="Arial"/>
          <w:b/>
          <w:sz w:val="24"/>
          <w:szCs w:val="24"/>
          <w:lang w:val="en-US" w:eastAsia="en-US"/>
        </w:rPr>
        <w:t>370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DD1C63" w:rsidRPr="00DD1C63">
        <w:rPr>
          <w:rFonts w:eastAsia="Calibri" w:cs="Arial"/>
          <w:b/>
          <w:sz w:val="24"/>
          <w:szCs w:val="24"/>
          <w:lang w:eastAsia="en-US"/>
        </w:rPr>
        <w:t>NW1342E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D1C63">
        <w:rPr>
          <w:rFonts w:cs="Arial"/>
          <w:b/>
          <w:sz w:val="24"/>
          <w:szCs w:val="24"/>
          <w:lang w:val="en-US" w:eastAsia="en-US"/>
        </w:rPr>
        <w:t>07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bookmarkStart w:id="0" w:name="_GoBack"/>
      <w:bookmarkEnd w:id="0"/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DD1C63">
        <w:rPr>
          <w:rFonts w:cs="Arial"/>
          <w:b/>
          <w:sz w:val="24"/>
          <w:szCs w:val="24"/>
        </w:rPr>
        <w:t>26</w:t>
      </w:r>
      <w:r w:rsidR="00E501BF">
        <w:rPr>
          <w:rFonts w:cs="Arial"/>
          <w:b/>
          <w:sz w:val="24"/>
          <w:szCs w:val="24"/>
        </w:rPr>
        <w:t xml:space="preserve"> </w:t>
      </w:r>
      <w:r w:rsidR="00D3269F">
        <w:rPr>
          <w:rFonts w:cs="Arial"/>
          <w:b/>
          <w:sz w:val="24"/>
          <w:szCs w:val="24"/>
        </w:rPr>
        <w:t>JULY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D3269F">
        <w:rPr>
          <w:rFonts w:cs="Arial"/>
          <w:b/>
          <w:sz w:val="24"/>
          <w:szCs w:val="24"/>
          <w:lang w:val="en-US" w:eastAsia="en-US"/>
        </w:rPr>
        <w:t>JULY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DD1C63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370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DD1C63">
        <w:rPr>
          <w:rFonts w:eastAsia="Calibri" w:cs="Arial"/>
          <w:b/>
          <w:noProof/>
          <w:sz w:val="24"/>
          <w:szCs w:val="24"/>
          <w:lang w:val="en-GB" w:eastAsia="en-US"/>
        </w:rPr>
        <w:t xml:space="preserve">Mr J N de Villiers (DA)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2A683E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231057" w:rsidRDefault="00DD1C63" w:rsidP="00DD1C63">
      <w:pPr>
        <w:ind w:left="720" w:right="166"/>
        <w:outlineLvl w:val="0"/>
        <w:rPr>
          <w:rFonts w:eastAsia="Calibri" w:cs="Arial"/>
          <w:sz w:val="24"/>
          <w:szCs w:val="24"/>
          <w:lang w:eastAsia="en-US"/>
        </w:rPr>
      </w:pPr>
      <w:r w:rsidRPr="00D8537A">
        <w:rPr>
          <w:rFonts w:eastAsia="Calibri" w:cs="Arial"/>
          <w:color w:val="000000"/>
          <w:sz w:val="24"/>
          <w:szCs w:val="24"/>
          <w:lang w:val="en-US" w:eastAsia="en-ZA"/>
        </w:rPr>
        <w:t>What (a) number of official international trips is (</w:t>
      </w:r>
      <w:proofErr w:type="spellStart"/>
      <w:r w:rsidRPr="00D8537A">
        <w:rPr>
          <w:rFonts w:eastAsia="Calibri" w:cs="Arial"/>
          <w:color w:val="000000"/>
          <w:sz w:val="24"/>
          <w:szCs w:val="24"/>
          <w:lang w:val="en-US" w:eastAsia="en-ZA"/>
        </w:rPr>
        <w:t>i</w:t>
      </w:r>
      <w:proofErr w:type="spellEnd"/>
      <w:r w:rsidRPr="00D8537A">
        <w:rPr>
          <w:rFonts w:eastAsia="Calibri" w:cs="Arial"/>
          <w:color w:val="000000"/>
          <w:sz w:val="24"/>
          <w:szCs w:val="24"/>
          <w:lang w:val="en-US" w:eastAsia="en-ZA"/>
        </w:rPr>
        <w:t>) she and (ii) her deputy planning to undertake in the 2019-22 medium term expenditure framework, (b) will the (</w:t>
      </w:r>
      <w:proofErr w:type="spellStart"/>
      <w:r w:rsidRPr="00D8537A">
        <w:rPr>
          <w:rFonts w:eastAsia="Calibri" w:cs="Arial"/>
          <w:color w:val="000000"/>
          <w:sz w:val="24"/>
          <w:szCs w:val="24"/>
          <w:lang w:val="en-US" w:eastAsia="en-ZA"/>
        </w:rPr>
        <w:t>i</w:t>
      </w:r>
      <w:proofErr w:type="spellEnd"/>
      <w:r w:rsidRPr="00D8537A">
        <w:rPr>
          <w:rFonts w:eastAsia="Calibri" w:cs="Arial"/>
          <w:color w:val="000000"/>
          <w:sz w:val="24"/>
          <w:szCs w:val="24"/>
          <w:lang w:val="en-US" w:eastAsia="en-ZA"/>
        </w:rPr>
        <w:t>) destination, (ii) date, (iii) purpose and (iv) number of persons who will travel with the delegation be and (c) is the detailed breakdown of the expected cost of (</w:t>
      </w:r>
      <w:proofErr w:type="spellStart"/>
      <w:r w:rsidRPr="00D8537A">
        <w:rPr>
          <w:rFonts w:eastAsia="Calibri" w:cs="Arial"/>
          <w:color w:val="000000"/>
          <w:sz w:val="24"/>
          <w:szCs w:val="24"/>
          <w:lang w:val="en-US" w:eastAsia="en-ZA"/>
        </w:rPr>
        <w:t>i</w:t>
      </w:r>
      <w:proofErr w:type="spellEnd"/>
      <w:r w:rsidRPr="00D8537A">
        <w:rPr>
          <w:rFonts w:eastAsia="Calibri" w:cs="Arial"/>
          <w:color w:val="000000"/>
          <w:sz w:val="24"/>
          <w:szCs w:val="24"/>
          <w:lang w:val="en-US" w:eastAsia="en-ZA"/>
        </w:rPr>
        <w:t>) flights, (ii) accommodation and (iii) any other expenses in each case</w:t>
      </w:r>
      <w:r w:rsidRPr="00DD1C63">
        <w:rPr>
          <w:rFonts w:eastAsia="Calibri" w:cs="Arial"/>
          <w:sz w:val="24"/>
          <w:szCs w:val="24"/>
          <w:lang w:eastAsia="en-US"/>
        </w:rPr>
        <w:t xml:space="preserve">? </w:t>
      </w:r>
    </w:p>
    <w:p w:rsidR="00231057" w:rsidRDefault="00231057" w:rsidP="00DD1C63">
      <w:pPr>
        <w:ind w:left="720" w:right="166"/>
        <w:outlineLvl w:val="0"/>
        <w:rPr>
          <w:rFonts w:eastAsia="Calibri" w:cs="Arial"/>
          <w:sz w:val="24"/>
          <w:szCs w:val="24"/>
          <w:lang w:eastAsia="en-US"/>
        </w:rPr>
      </w:pPr>
    </w:p>
    <w:p w:rsidR="00DD1C63" w:rsidRDefault="00DD1C63" w:rsidP="00231057">
      <w:pPr>
        <w:ind w:left="720" w:right="166"/>
        <w:jc w:val="right"/>
        <w:outlineLvl w:val="0"/>
        <w:rPr>
          <w:rFonts w:eastAsia="Calibri" w:cs="Arial"/>
          <w:b/>
          <w:sz w:val="20"/>
          <w:lang w:eastAsia="en-US"/>
        </w:rPr>
      </w:pPr>
      <w:r w:rsidRPr="00D8537A">
        <w:rPr>
          <w:rFonts w:eastAsia="Calibri" w:cs="Arial"/>
          <w:b/>
          <w:sz w:val="24"/>
          <w:szCs w:val="24"/>
          <w:lang w:eastAsia="en-US"/>
        </w:rPr>
        <w:t>NW1342E</w:t>
      </w:r>
    </w:p>
    <w:p w:rsidR="004D2F24" w:rsidRPr="005B3B26" w:rsidRDefault="004D2F24" w:rsidP="00DD1C63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6B05E1" w:rsidRDefault="006B05E1" w:rsidP="00EE2AEC">
      <w:pPr>
        <w:rPr>
          <w:rFonts w:cs="Arial"/>
          <w:b/>
          <w:sz w:val="24"/>
          <w:szCs w:val="24"/>
          <w:lang w:eastAsia="en-US"/>
        </w:rPr>
      </w:pPr>
    </w:p>
    <w:p w:rsidR="006B05E1" w:rsidRDefault="006B05E1" w:rsidP="00EE2AEC">
      <w:pPr>
        <w:rPr>
          <w:rFonts w:cs="Arial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The Minister of Public Works </w:t>
      </w:r>
      <w:r w:rsidR="00231057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>Infrastructure:</w:t>
      </w:r>
    </w:p>
    <w:p w:rsidR="00B27DA1" w:rsidRDefault="00B15861" w:rsidP="00A966FC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 xml:space="preserve"> </w:t>
      </w:r>
    </w:p>
    <w:p w:rsidR="00B15861" w:rsidRDefault="00B15861" w:rsidP="00A966FC">
      <w:pPr>
        <w:rPr>
          <w:rFonts w:cs="Arial"/>
          <w:szCs w:val="22"/>
          <w:lang w:eastAsia="en-US"/>
        </w:rPr>
      </w:pPr>
      <w:r w:rsidRPr="00B15861">
        <w:rPr>
          <w:rFonts w:cs="Arial"/>
          <w:szCs w:val="22"/>
          <w:lang w:eastAsia="en-US"/>
        </w:rPr>
        <w:t>The Minister</w:t>
      </w:r>
      <w:r w:rsidR="0073586A">
        <w:rPr>
          <w:rFonts w:cs="Arial"/>
          <w:szCs w:val="22"/>
          <w:lang w:eastAsia="en-US"/>
        </w:rPr>
        <w:t xml:space="preserve"> and Deputy Minister</w:t>
      </w:r>
      <w:r w:rsidR="00231057">
        <w:rPr>
          <w:rFonts w:cs="Arial"/>
          <w:szCs w:val="22"/>
          <w:lang w:eastAsia="en-US"/>
        </w:rPr>
        <w:t xml:space="preserve"> of Public Works and Infrastructure may travel on official visits abroad if these are essential, in the national interest and with due regard to the availability of Departmental funds.</w:t>
      </w:r>
      <w:r w:rsidR="00871D05">
        <w:rPr>
          <w:rFonts w:cs="Arial"/>
          <w:szCs w:val="22"/>
          <w:lang w:eastAsia="en-US"/>
        </w:rPr>
        <w:t xml:space="preserve">  I</w:t>
      </w:r>
      <w:r w:rsidRPr="00B15861">
        <w:rPr>
          <w:rFonts w:cs="Arial"/>
          <w:szCs w:val="22"/>
          <w:lang w:eastAsia="en-US"/>
        </w:rPr>
        <w:t xml:space="preserve">nternational trips are planned on </w:t>
      </w:r>
      <w:r w:rsidR="00231057">
        <w:rPr>
          <w:rFonts w:cs="Arial"/>
          <w:szCs w:val="22"/>
          <w:lang w:eastAsia="en-US"/>
        </w:rPr>
        <w:t xml:space="preserve">a </w:t>
      </w:r>
      <w:r w:rsidRPr="00B15861">
        <w:rPr>
          <w:rFonts w:cs="Arial"/>
          <w:szCs w:val="22"/>
          <w:lang w:eastAsia="en-US"/>
        </w:rPr>
        <w:t xml:space="preserve">case by case basis and when the need arises for </w:t>
      </w:r>
      <w:r w:rsidR="0073586A">
        <w:rPr>
          <w:rFonts w:cs="Arial"/>
          <w:szCs w:val="22"/>
          <w:lang w:eastAsia="en-US"/>
        </w:rPr>
        <w:t>them</w:t>
      </w:r>
      <w:r w:rsidRPr="00B15861">
        <w:rPr>
          <w:rFonts w:cs="Arial"/>
          <w:szCs w:val="22"/>
          <w:lang w:eastAsia="en-US"/>
        </w:rPr>
        <w:t xml:space="preserve"> to </w:t>
      </w:r>
      <w:r w:rsidR="00FD2F7A">
        <w:rPr>
          <w:rFonts w:cs="Arial"/>
          <w:szCs w:val="22"/>
          <w:lang w:eastAsia="en-US"/>
        </w:rPr>
        <w:t>travel on official business abroad</w:t>
      </w:r>
      <w:r w:rsidRPr="00B15861">
        <w:rPr>
          <w:rFonts w:cs="Arial"/>
          <w:szCs w:val="22"/>
          <w:lang w:eastAsia="en-US"/>
        </w:rPr>
        <w:t>.</w:t>
      </w:r>
      <w:r w:rsidR="00231057">
        <w:rPr>
          <w:rFonts w:cs="Arial"/>
          <w:szCs w:val="22"/>
          <w:lang w:eastAsia="en-US"/>
        </w:rPr>
        <w:t xml:space="preserve">  At this point in time there are no planned official visits abroad </w:t>
      </w:r>
      <w:r w:rsidR="00871D05">
        <w:rPr>
          <w:rFonts w:cs="Arial"/>
          <w:szCs w:val="22"/>
          <w:lang w:eastAsia="en-US"/>
        </w:rPr>
        <w:t xml:space="preserve">in </w:t>
      </w:r>
      <w:r w:rsidR="00231057">
        <w:rPr>
          <w:rFonts w:cs="Arial"/>
          <w:szCs w:val="22"/>
          <w:lang w:eastAsia="en-US"/>
        </w:rPr>
        <w:t xml:space="preserve">the </w:t>
      </w:r>
      <w:r w:rsidR="00871D05">
        <w:rPr>
          <w:rFonts w:cs="Arial"/>
          <w:szCs w:val="22"/>
          <w:lang w:eastAsia="en-US"/>
        </w:rPr>
        <w:t>2019 – 2022 Medium Term Expenditure Framework (MTEF) for the Minister and the Deputy Minister of Public Works and Infrastructure.</w:t>
      </w:r>
    </w:p>
    <w:p w:rsidR="00871D05" w:rsidRDefault="00871D05" w:rsidP="00A966FC">
      <w:pPr>
        <w:rPr>
          <w:rFonts w:cs="Arial"/>
          <w:szCs w:val="22"/>
          <w:lang w:eastAsia="en-US"/>
        </w:rPr>
      </w:pPr>
    </w:p>
    <w:p w:rsidR="00871D05" w:rsidRPr="00871D05" w:rsidRDefault="00871D05" w:rsidP="00871D05">
      <w:pPr>
        <w:pStyle w:val="ListParagraph"/>
        <w:numPr>
          <w:ilvl w:val="0"/>
          <w:numId w:val="10"/>
        </w:numPr>
        <w:rPr>
          <w:rFonts w:cs="Arial"/>
          <w:szCs w:val="22"/>
          <w:lang w:eastAsia="en-US"/>
        </w:rPr>
      </w:pPr>
      <w:r w:rsidRPr="00871D05">
        <w:rPr>
          <w:rFonts w:cs="Arial"/>
          <w:szCs w:val="22"/>
          <w:lang w:eastAsia="en-US"/>
        </w:rPr>
        <w:t>(</w:t>
      </w:r>
      <w:proofErr w:type="spellStart"/>
      <w:r w:rsidRPr="00871D05">
        <w:rPr>
          <w:rFonts w:cs="Arial"/>
          <w:szCs w:val="22"/>
          <w:lang w:eastAsia="en-US"/>
        </w:rPr>
        <w:t>i</w:t>
      </w:r>
      <w:proofErr w:type="spellEnd"/>
      <w:r w:rsidRPr="00871D05">
        <w:rPr>
          <w:rFonts w:cs="Arial"/>
          <w:szCs w:val="22"/>
          <w:lang w:eastAsia="en-US"/>
        </w:rPr>
        <w:t xml:space="preserve">) </w:t>
      </w:r>
      <w:proofErr w:type="gramStart"/>
      <w:r w:rsidRPr="00871D05">
        <w:rPr>
          <w:rFonts w:cs="Arial"/>
          <w:szCs w:val="22"/>
          <w:lang w:eastAsia="en-US"/>
        </w:rPr>
        <w:t>and</w:t>
      </w:r>
      <w:proofErr w:type="gramEnd"/>
      <w:r w:rsidRPr="00871D05">
        <w:rPr>
          <w:rFonts w:cs="Arial"/>
          <w:szCs w:val="22"/>
          <w:lang w:eastAsia="en-US"/>
        </w:rPr>
        <w:t xml:space="preserve"> (ii), (b) (</w:t>
      </w:r>
      <w:proofErr w:type="spellStart"/>
      <w:r w:rsidRPr="00871D05">
        <w:rPr>
          <w:rFonts w:cs="Arial"/>
          <w:szCs w:val="22"/>
          <w:lang w:eastAsia="en-US"/>
        </w:rPr>
        <w:t>i</w:t>
      </w:r>
      <w:proofErr w:type="spellEnd"/>
      <w:r w:rsidRPr="00871D05">
        <w:rPr>
          <w:rFonts w:cs="Arial"/>
          <w:szCs w:val="22"/>
          <w:lang w:eastAsia="en-US"/>
        </w:rPr>
        <w:t>), (ii), (iii) and (iv) and (c) (</w:t>
      </w:r>
      <w:proofErr w:type="spellStart"/>
      <w:r w:rsidRPr="00871D05">
        <w:rPr>
          <w:rFonts w:cs="Arial"/>
          <w:szCs w:val="22"/>
          <w:lang w:eastAsia="en-US"/>
        </w:rPr>
        <w:t>i</w:t>
      </w:r>
      <w:proofErr w:type="spellEnd"/>
      <w:r w:rsidRPr="00871D05">
        <w:rPr>
          <w:rFonts w:cs="Arial"/>
          <w:szCs w:val="22"/>
          <w:lang w:eastAsia="en-US"/>
        </w:rPr>
        <w:t>), (ii) and (iii) Fall away.</w:t>
      </w:r>
    </w:p>
    <w:p w:rsidR="00871D05" w:rsidRDefault="00871D05" w:rsidP="00871D05">
      <w:pPr>
        <w:rPr>
          <w:rFonts w:cs="Arial"/>
          <w:szCs w:val="22"/>
          <w:lang w:eastAsia="en-US"/>
        </w:rPr>
      </w:pPr>
    </w:p>
    <w:p w:rsidR="00CA420C" w:rsidRPr="00871D05" w:rsidRDefault="00B15861" w:rsidP="00871D05">
      <w:pPr>
        <w:rPr>
          <w:rFonts w:cs="Arial"/>
          <w:szCs w:val="22"/>
          <w:lang w:eastAsia="en-US"/>
        </w:rPr>
      </w:pPr>
      <w:r w:rsidRPr="00871D05">
        <w:rPr>
          <w:rFonts w:cs="Arial"/>
          <w:szCs w:val="22"/>
          <w:lang w:eastAsia="en-US"/>
        </w:rPr>
        <w:t xml:space="preserve"> </w:t>
      </w:r>
    </w:p>
    <w:sectPr w:rsidR="00CA420C" w:rsidRPr="00871D05" w:rsidSect="006B05E1">
      <w:headerReference w:type="default" r:id="rId10"/>
      <w:footerReference w:type="default" r:id="rId11"/>
      <w:pgSz w:w="12240" w:h="15840"/>
      <w:pgMar w:top="99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B4" w:rsidRDefault="00D417B4" w:rsidP="00B01072">
      <w:r>
        <w:separator/>
      </w:r>
    </w:p>
  </w:endnote>
  <w:endnote w:type="continuationSeparator" w:id="0">
    <w:p w:rsidR="00D417B4" w:rsidRDefault="00D417B4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B21AAF">
      <w:rPr>
        <w:rFonts w:eastAsiaTheme="majorEastAsia" w:cs="Arial"/>
        <w:b/>
        <w:sz w:val="18"/>
        <w:szCs w:val="18"/>
      </w:rPr>
      <w:t xml:space="preserve">IONAL ASSEMBLY </w:t>
    </w:r>
    <w:r w:rsidR="00DD1C63">
      <w:rPr>
        <w:rFonts w:eastAsiaTheme="majorEastAsia" w:cs="Arial"/>
        <w:b/>
        <w:sz w:val="18"/>
        <w:szCs w:val="18"/>
      </w:rPr>
      <w:t>QUESTION NO. 370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DD1C63" w:rsidRPr="00DD1C63">
      <w:rPr>
        <w:rFonts w:eastAsia="Calibri" w:cs="Arial"/>
        <w:b/>
        <w:bCs/>
        <w:sz w:val="18"/>
        <w:szCs w:val="18"/>
        <w:lang w:val="af-ZA" w:eastAsia="en-US"/>
      </w:rPr>
      <w:t xml:space="preserve">Mr J N de Villiers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5F425F" w:rsidRPr="005F425F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B4" w:rsidRDefault="00D417B4" w:rsidP="00B01072">
      <w:r>
        <w:separator/>
      </w:r>
    </w:p>
  </w:footnote>
  <w:footnote w:type="continuationSeparator" w:id="0">
    <w:p w:rsidR="00D417B4" w:rsidRDefault="00D417B4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23CC"/>
    <w:multiLevelType w:val="hybridMultilevel"/>
    <w:tmpl w:val="CBD6865C"/>
    <w:lvl w:ilvl="0" w:tplc="464EA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614345"/>
    <w:multiLevelType w:val="hybridMultilevel"/>
    <w:tmpl w:val="01C6552C"/>
    <w:lvl w:ilvl="0" w:tplc="7ED8B7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6ABC7FD3"/>
    <w:multiLevelType w:val="hybridMultilevel"/>
    <w:tmpl w:val="998651F2"/>
    <w:lvl w:ilvl="0" w:tplc="F7F8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C31536"/>
    <w:multiLevelType w:val="hybridMultilevel"/>
    <w:tmpl w:val="17183714"/>
    <w:lvl w:ilvl="0" w:tplc="2CB0E4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350BE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45B"/>
    <w:rsid w:val="000C5FC2"/>
    <w:rsid w:val="000C70FB"/>
    <w:rsid w:val="000D25F5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A0F"/>
    <w:rsid w:val="00164892"/>
    <w:rsid w:val="00166FD7"/>
    <w:rsid w:val="00171BDD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B44AC"/>
    <w:rsid w:val="001C164E"/>
    <w:rsid w:val="001C2A53"/>
    <w:rsid w:val="001C2B34"/>
    <w:rsid w:val="001C3FDF"/>
    <w:rsid w:val="001C4269"/>
    <w:rsid w:val="001C602F"/>
    <w:rsid w:val="001C6CA1"/>
    <w:rsid w:val="001E0100"/>
    <w:rsid w:val="001E486F"/>
    <w:rsid w:val="001F0D11"/>
    <w:rsid w:val="001F1F16"/>
    <w:rsid w:val="001F698C"/>
    <w:rsid w:val="001F7062"/>
    <w:rsid w:val="00201166"/>
    <w:rsid w:val="00203E0F"/>
    <w:rsid w:val="00206C11"/>
    <w:rsid w:val="00211C78"/>
    <w:rsid w:val="002178BA"/>
    <w:rsid w:val="002229B7"/>
    <w:rsid w:val="002265CB"/>
    <w:rsid w:val="002265E0"/>
    <w:rsid w:val="00231057"/>
    <w:rsid w:val="0023195F"/>
    <w:rsid w:val="00232D48"/>
    <w:rsid w:val="002331FB"/>
    <w:rsid w:val="00243357"/>
    <w:rsid w:val="002458D7"/>
    <w:rsid w:val="00250F88"/>
    <w:rsid w:val="00257D56"/>
    <w:rsid w:val="0027383D"/>
    <w:rsid w:val="00275F2F"/>
    <w:rsid w:val="002837A2"/>
    <w:rsid w:val="00291BC2"/>
    <w:rsid w:val="0029301E"/>
    <w:rsid w:val="00294275"/>
    <w:rsid w:val="00296C6F"/>
    <w:rsid w:val="002A3DCF"/>
    <w:rsid w:val="002A5D13"/>
    <w:rsid w:val="002A683E"/>
    <w:rsid w:val="002B2F32"/>
    <w:rsid w:val="002B5D5E"/>
    <w:rsid w:val="002B7305"/>
    <w:rsid w:val="002C175C"/>
    <w:rsid w:val="002C603A"/>
    <w:rsid w:val="002C7394"/>
    <w:rsid w:val="002E6B86"/>
    <w:rsid w:val="002E6F59"/>
    <w:rsid w:val="002F4E36"/>
    <w:rsid w:val="00302C99"/>
    <w:rsid w:val="003031BE"/>
    <w:rsid w:val="003062DB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503F"/>
    <w:rsid w:val="00367531"/>
    <w:rsid w:val="003718A9"/>
    <w:rsid w:val="003731CC"/>
    <w:rsid w:val="0038210F"/>
    <w:rsid w:val="00382C94"/>
    <w:rsid w:val="00385CC5"/>
    <w:rsid w:val="003930E2"/>
    <w:rsid w:val="003A0AD7"/>
    <w:rsid w:val="003B3F50"/>
    <w:rsid w:val="003B41BA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A1303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0087E"/>
    <w:rsid w:val="005061B1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25F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05E1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221BB"/>
    <w:rsid w:val="0073270F"/>
    <w:rsid w:val="0073586A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64F5C"/>
    <w:rsid w:val="00870CEE"/>
    <w:rsid w:val="008717E7"/>
    <w:rsid w:val="00871D05"/>
    <w:rsid w:val="00873D00"/>
    <w:rsid w:val="00873D6D"/>
    <w:rsid w:val="0088064A"/>
    <w:rsid w:val="0089342B"/>
    <w:rsid w:val="00895659"/>
    <w:rsid w:val="008961F8"/>
    <w:rsid w:val="00897581"/>
    <w:rsid w:val="008A28F5"/>
    <w:rsid w:val="008A4354"/>
    <w:rsid w:val="008B3660"/>
    <w:rsid w:val="008C472C"/>
    <w:rsid w:val="008D1102"/>
    <w:rsid w:val="008D1494"/>
    <w:rsid w:val="008D5076"/>
    <w:rsid w:val="008D7783"/>
    <w:rsid w:val="008E038A"/>
    <w:rsid w:val="008F177A"/>
    <w:rsid w:val="008F3C78"/>
    <w:rsid w:val="008F4567"/>
    <w:rsid w:val="009148F7"/>
    <w:rsid w:val="00915F23"/>
    <w:rsid w:val="00916D71"/>
    <w:rsid w:val="00926917"/>
    <w:rsid w:val="00926BCD"/>
    <w:rsid w:val="009275B1"/>
    <w:rsid w:val="009335B8"/>
    <w:rsid w:val="00940E46"/>
    <w:rsid w:val="00956AE8"/>
    <w:rsid w:val="009571E4"/>
    <w:rsid w:val="00957952"/>
    <w:rsid w:val="00961BC1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F123F"/>
    <w:rsid w:val="009F492C"/>
    <w:rsid w:val="009F4EFA"/>
    <w:rsid w:val="00A00CD1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17B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15861"/>
    <w:rsid w:val="00B21AAF"/>
    <w:rsid w:val="00B23D7D"/>
    <w:rsid w:val="00B27DA1"/>
    <w:rsid w:val="00B32F50"/>
    <w:rsid w:val="00B33183"/>
    <w:rsid w:val="00B35BD7"/>
    <w:rsid w:val="00B41FC7"/>
    <w:rsid w:val="00B44E3D"/>
    <w:rsid w:val="00B510CE"/>
    <w:rsid w:val="00B53603"/>
    <w:rsid w:val="00B61CE2"/>
    <w:rsid w:val="00B64EFC"/>
    <w:rsid w:val="00B72C9B"/>
    <w:rsid w:val="00B75DFF"/>
    <w:rsid w:val="00B76EA0"/>
    <w:rsid w:val="00B91CF8"/>
    <w:rsid w:val="00B966D4"/>
    <w:rsid w:val="00B96CDD"/>
    <w:rsid w:val="00BA0CBE"/>
    <w:rsid w:val="00BA3676"/>
    <w:rsid w:val="00BA5896"/>
    <w:rsid w:val="00BB5559"/>
    <w:rsid w:val="00BC1055"/>
    <w:rsid w:val="00BC1081"/>
    <w:rsid w:val="00BC3F53"/>
    <w:rsid w:val="00BC5C94"/>
    <w:rsid w:val="00BC6AE1"/>
    <w:rsid w:val="00BD1E79"/>
    <w:rsid w:val="00BD2228"/>
    <w:rsid w:val="00BD53C1"/>
    <w:rsid w:val="00BE0940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420C"/>
    <w:rsid w:val="00CA550E"/>
    <w:rsid w:val="00CC07E1"/>
    <w:rsid w:val="00CC255F"/>
    <w:rsid w:val="00CC2ECC"/>
    <w:rsid w:val="00CC4906"/>
    <w:rsid w:val="00CC69B7"/>
    <w:rsid w:val="00CC7AF7"/>
    <w:rsid w:val="00CD0F90"/>
    <w:rsid w:val="00CE2049"/>
    <w:rsid w:val="00CE70D6"/>
    <w:rsid w:val="00CE74B8"/>
    <w:rsid w:val="00D10DEB"/>
    <w:rsid w:val="00D12002"/>
    <w:rsid w:val="00D133E8"/>
    <w:rsid w:val="00D1461B"/>
    <w:rsid w:val="00D15ADE"/>
    <w:rsid w:val="00D2038B"/>
    <w:rsid w:val="00D20CFA"/>
    <w:rsid w:val="00D26A6A"/>
    <w:rsid w:val="00D31524"/>
    <w:rsid w:val="00D3269F"/>
    <w:rsid w:val="00D377B6"/>
    <w:rsid w:val="00D41166"/>
    <w:rsid w:val="00D417B4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4393"/>
    <w:rsid w:val="00D86A1E"/>
    <w:rsid w:val="00D90FF6"/>
    <w:rsid w:val="00D9398F"/>
    <w:rsid w:val="00D94AE1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1C63"/>
    <w:rsid w:val="00DD25EB"/>
    <w:rsid w:val="00DD2E6A"/>
    <w:rsid w:val="00DD35FA"/>
    <w:rsid w:val="00DD373C"/>
    <w:rsid w:val="00DD4C40"/>
    <w:rsid w:val="00DD5FC2"/>
    <w:rsid w:val="00DE05AF"/>
    <w:rsid w:val="00DE24CD"/>
    <w:rsid w:val="00DE5737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228E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490B"/>
    <w:rsid w:val="00E85BBD"/>
    <w:rsid w:val="00E8666B"/>
    <w:rsid w:val="00E96931"/>
    <w:rsid w:val="00EA26C6"/>
    <w:rsid w:val="00EA2BCB"/>
    <w:rsid w:val="00EA4899"/>
    <w:rsid w:val="00EA77E1"/>
    <w:rsid w:val="00EB2C0B"/>
    <w:rsid w:val="00EB3FA1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5A50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169C"/>
    <w:rsid w:val="00FC336B"/>
    <w:rsid w:val="00FC4EE9"/>
    <w:rsid w:val="00FD0F80"/>
    <w:rsid w:val="00FD2F7A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4ECE-000B-4B52-BCAB-C4406AA1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Bathabile Malope</cp:lastModifiedBy>
  <cp:revision>2</cp:revision>
  <cp:lastPrinted>2019-08-13T13:41:00Z</cp:lastPrinted>
  <dcterms:created xsi:type="dcterms:W3CDTF">2019-08-13T13:45:00Z</dcterms:created>
  <dcterms:modified xsi:type="dcterms:W3CDTF">2019-08-13T13:45:00Z</dcterms:modified>
</cp:coreProperties>
</file>