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7A" w:rsidRPr="00B80681" w:rsidRDefault="00B6337A" w:rsidP="00B6337A">
      <w:pPr>
        <w:spacing w:line="360" w:lineRule="auto"/>
        <w:jc w:val="center"/>
        <w:rPr>
          <w:rFonts w:cs="Arial"/>
          <w:b/>
          <w:bCs/>
          <w:sz w:val="32"/>
          <w:szCs w:val="32"/>
        </w:rPr>
      </w:pPr>
      <w:r w:rsidRPr="00B80681">
        <w:rPr>
          <w:rFonts w:cs="Arial"/>
          <w:b/>
          <w:bCs/>
          <w:sz w:val="32"/>
          <w:szCs w:val="32"/>
        </w:rPr>
        <w:t>NATIONAL ASSEMBLY</w:t>
      </w:r>
    </w:p>
    <w:p w:rsidR="00B6337A" w:rsidRPr="00F568F1" w:rsidRDefault="00B6337A" w:rsidP="00B6337A">
      <w:pPr>
        <w:spacing w:after="0" w:line="240" w:lineRule="auto"/>
        <w:jc w:val="both"/>
        <w:rPr>
          <w:rFonts w:cs="Arial"/>
          <w:b/>
          <w:bCs/>
          <w:color w:val="000000" w:themeColor="text1"/>
          <w:sz w:val="32"/>
          <w:szCs w:val="32"/>
          <w:u w:val="single"/>
        </w:rPr>
      </w:pPr>
      <w:bookmarkStart w:id="0" w:name="_GoBack"/>
      <w:bookmarkEnd w:id="0"/>
      <w:r w:rsidRPr="00F568F1">
        <w:rPr>
          <w:rFonts w:cs="Arial"/>
          <w:b/>
          <w:bCs/>
          <w:sz w:val="32"/>
          <w:szCs w:val="32"/>
          <w:u w:val="single"/>
        </w:rPr>
        <w:t xml:space="preserve">QUESTION NO. </w:t>
      </w:r>
      <w:r w:rsidRPr="00F568F1">
        <w:rPr>
          <w:rFonts w:cs="Arial"/>
          <w:b/>
          <w:bCs/>
          <w:color w:val="000000" w:themeColor="text1"/>
          <w:sz w:val="32"/>
          <w:szCs w:val="32"/>
          <w:u w:val="single"/>
        </w:rPr>
        <w:t>37-2022</w:t>
      </w:r>
    </w:p>
    <w:p w:rsidR="00B6337A" w:rsidRPr="00F568F1" w:rsidRDefault="00B6337A" w:rsidP="00B6337A">
      <w:pPr>
        <w:pStyle w:val="DACBODYTEXT"/>
        <w:spacing w:after="0" w:line="240" w:lineRule="auto"/>
        <w:ind w:left="0"/>
        <w:rPr>
          <w:rFonts w:cs="Arial"/>
          <w:b/>
          <w:sz w:val="32"/>
          <w:szCs w:val="32"/>
          <w:u w:val="single"/>
        </w:rPr>
      </w:pPr>
      <w:r w:rsidRPr="00F568F1">
        <w:rPr>
          <w:rFonts w:cs="Arial"/>
          <w:b/>
          <w:sz w:val="32"/>
          <w:szCs w:val="32"/>
          <w:u w:val="single"/>
        </w:rPr>
        <w:t>WRITTEN REPLY</w:t>
      </w:r>
    </w:p>
    <w:p w:rsidR="00B6337A" w:rsidRPr="00F568F1" w:rsidRDefault="00B6337A" w:rsidP="00B6337A">
      <w:pPr>
        <w:spacing w:after="0" w:line="240" w:lineRule="auto"/>
        <w:jc w:val="both"/>
        <w:rPr>
          <w:rFonts w:cs="Arial"/>
          <w:b/>
          <w:sz w:val="32"/>
          <w:szCs w:val="32"/>
        </w:rPr>
      </w:pPr>
      <w:r w:rsidRPr="00F568F1">
        <w:rPr>
          <w:rFonts w:cs="Arial"/>
          <w:b/>
          <w:bCs/>
          <w:sz w:val="32"/>
          <w:szCs w:val="32"/>
        </w:rPr>
        <w:t>INTERNAL QUESTION PAPER NO.</w:t>
      </w:r>
      <w:r w:rsidRPr="00F568F1">
        <w:rPr>
          <w:rFonts w:cs="Arial"/>
          <w:b/>
          <w:bCs/>
          <w:color w:val="000000" w:themeColor="text1"/>
          <w:sz w:val="32"/>
          <w:szCs w:val="32"/>
        </w:rPr>
        <w:t>01-2022</w:t>
      </w:r>
      <w:r w:rsidRPr="00F568F1">
        <w:rPr>
          <w:rFonts w:cs="Arial"/>
          <w:b/>
          <w:sz w:val="32"/>
          <w:szCs w:val="32"/>
        </w:rPr>
        <w:t xml:space="preserve">, DATE OF PUBLICATION 10 FEBRUARY 2022: </w:t>
      </w:r>
    </w:p>
    <w:p w:rsidR="00B6337A" w:rsidRPr="00F568F1" w:rsidRDefault="00B6337A" w:rsidP="00B6337A">
      <w:pPr>
        <w:spacing w:before="100" w:beforeAutospacing="1" w:after="0" w:line="240" w:lineRule="auto"/>
        <w:jc w:val="both"/>
        <w:rPr>
          <w:rFonts w:cs="Arial"/>
          <w:b/>
          <w:sz w:val="32"/>
          <w:szCs w:val="32"/>
        </w:rPr>
      </w:pPr>
      <w:r w:rsidRPr="00F568F1">
        <w:rPr>
          <w:rFonts w:cs="Arial"/>
          <w:sz w:val="32"/>
          <w:szCs w:val="32"/>
        </w:rPr>
        <w:t>“Mrs V Van Dyk (da) to ask the Minister of Sport, Arts and Culture</w:t>
      </w:r>
      <w:r w:rsidRPr="00F568F1">
        <w:rPr>
          <w:rFonts w:cs="Arial"/>
          <w:b/>
          <w:sz w:val="32"/>
          <w:szCs w:val="32"/>
        </w:rPr>
        <w:t>:</w:t>
      </w:r>
    </w:p>
    <w:p w:rsidR="00B6337A" w:rsidRPr="00F568F1" w:rsidRDefault="00B6337A" w:rsidP="00B6337A">
      <w:pPr>
        <w:spacing w:before="100" w:beforeAutospacing="1" w:after="0" w:line="240" w:lineRule="auto"/>
        <w:jc w:val="both"/>
        <w:rPr>
          <w:rFonts w:cs="Arial"/>
          <w:sz w:val="32"/>
          <w:szCs w:val="32"/>
        </w:rPr>
      </w:pPr>
      <w:r>
        <w:rPr>
          <w:rFonts w:cs="Arial"/>
          <w:sz w:val="32"/>
          <w:szCs w:val="32"/>
        </w:rPr>
        <w:t xml:space="preserve"> (1).</w:t>
      </w:r>
      <w:r w:rsidRPr="00F568F1">
        <w:rPr>
          <w:rFonts w:cs="Arial"/>
          <w:sz w:val="32"/>
          <w:szCs w:val="32"/>
        </w:rPr>
        <w:t xml:space="preserve"> What was the total amount of the initial budget allocation for TeamSA for the TokyoOlympic Games; </w:t>
      </w:r>
    </w:p>
    <w:p w:rsidR="00B6337A" w:rsidRPr="00F568F1" w:rsidRDefault="00B6337A" w:rsidP="00B6337A">
      <w:pPr>
        <w:spacing w:before="100" w:beforeAutospacing="1" w:after="0" w:line="240" w:lineRule="auto"/>
        <w:jc w:val="both"/>
        <w:rPr>
          <w:rFonts w:cs="Arial"/>
          <w:b/>
          <w:sz w:val="32"/>
          <w:szCs w:val="32"/>
        </w:rPr>
      </w:pPr>
      <w:r w:rsidRPr="00F568F1">
        <w:rPr>
          <w:rFonts w:cs="Arial"/>
          <w:sz w:val="32"/>
          <w:szCs w:val="32"/>
        </w:rPr>
        <w:t xml:space="preserve">(2). </w:t>
      </w:r>
      <w:r w:rsidRPr="00F568F1">
        <w:rPr>
          <w:rFonts w:cs="Arial"/>
          <w:sz w:val="32"/>
          <w:szCs w:val="32"/>
        </w:rPr>
        <w:tab/>
        <w:t>what is the breakdown of the total costs for (a) travel, (b) pre-game camps and holding camp, (c) on site per games meetings, (d) competition and non-competition wear, (e) ticketing, (f) allowance and professional services, (g) sending of formalities, (h) medical care, (i) insurance and contingencies and (j) athletes incentives?”</w:t>
      </w:r>
      <w:r w:rsidRPr="00F568F1">
        <w:rPr>
          <w:rFonts w:cs="Arial"/>
          <w:b/>
          <w:sz w:val="32"/>
          <w:szCs w:val="32"/>
        </w:rPr>
        <w:t xml:space="preserve"> NW41E</w:t>
      </w:r>
    </w:p>
    <w:p w:rsidR="00B6337A" w:rsidRPr="00F568F1" w:rsidRDefault="00B6337A" w:rsidP="00B6337A">
      <w:pPr>
        <w:spacing w:after="0" w:line="240" w:lineRule="auto"/>
        <w:rPr>
          <w:rFonts w:cs="Arial"/>
          <w:b/>
          <w:sz w:val="32"/>
          <w:szCs w:val="32"/>
        </w:rPr>
      </w:pPr>
      <w:r w:rsidRPr="00F568F1">
        <w:rPr>
          <w:rFonts w:cs="Arial"/>
          <w:b/>
          <w:sz w:val="32"/>
          <w:szCs w:val="32"/>
        </w:rPr>
        <w:t>REPLY</w:t>
      </w:r>
    </w:p>
    <w:p w:rsidR="00B6337A" w:rsidRDefault="00B6337A" w:rsidP="00B6337A">
      <w:pPr>
        <w:pStyle w:val="ListParagraph"/>
        <w:numPr>
          <w:ilvl w:val="0"/>
          <w:numId w:val="1"/>
        </w:numPr>
        <w:spacing w:before="100" w:beforeAutospacing="1" w:after="0" w:line="240" w:lineRule="auto"/>
        <w:ind w:left="360"/>
        <w:jc w:val="both"/>
        <w:rPr>
          <w:rFonts w:cs="Arial"/>
          <w:bCs/>
          <w:sz w:val="32"/>
          <w:szCs w:val="32"/>
        </w:rPr>
      </w:pPr>
      <w:r w:rsidRPr="00F568F1">
        <w:rPr>
          <w:rFonts w:cs="Arial"/>
          <w:sz w:val="32"/>
          <w:szCs w:val="32"/>
        </w:rPr>
        <w:t xml:space="preserve">As per </w:t>
      </w:r>
      <w:r w:rsidRPr="00E26D05">
        <w:rPr>
          <w:rFonts w:cs="Arial"/>
          <w:b/>
          <w:sz w:val="32"/>
          <w:szCs w:val="32"/>
        </w:rPr>
        <w:t>Service Level Agreement (SLA),</w:t>
      </w:r>
      <w:r w:rsidRPr="00F568F1">
        <w:rPr>
          <w:rFonts w:cs="Arial"/>
          <w:sz w:val="32"/>
          <w:szCs w:val="32"/>
        </w:rPr>
        <w:t xml:space="preserve"> article 6.1A.2, a total amount of R7.403, 103.53 (Seven Million four hundred and three thousand, one hundred and three rand and fifty three cents) was earmarked for as initial budget allocation for TeamSA for the Tokyo Olympic Games; </w:t>
      </w:r>
      <w:r w:rsidRPr="00F568F1">
        <w:rPr>
          <w:rFonts w:cs="Arial"/>
          <w:bCs/>
          <w:sz w:val="32"/>
          <w:szCs w:val="32"/>
        </w:rPr>
        <w:t>SASCOC also utilised part of its Annual Grant from DSAC to cover other expenses on the delivery of the Olympic Games as outlined in the SLA on SASCOC’s Obligations.</w:t>
      </w:r>
      <w:r>
        <w:rPr>
          <w:rFonts w:cs="Arial"/>
          <w:bCs/>
          <w:sz w:val="32"/>
          <w:szCs w:val="32"/>
        </w:rPr>
        <w:t xml:space="preserve"> </w:t>
      </w:r>
      <w:r w:rsidRPr="00F568F1">
        <w:rPr>
          <w:rFonts w:cs="Arial"/>
          <w:bCs/>
          <w:sz w:val="32"/>
          <w:szCs w:val="32"/>
        </w:rPr>
        <w:t>The National Lotteries Commission allocated R 6,650,000.00 for the Delivery of Team to Tokyo Olympics and Paralympic Games.</w:t>
      </w:r>
    </w:p>
    <w:p w:rsidR="00B6337A" w:rsidRPr="00F568F1" w:rsidRDefault="00B6337A" w:rsidP="00B6337A">
      <w:pPr>
        <w:pStyle w:val="ListParagraph"/>
        <w:spacing w:before="100" w:beforeAutospacing="1" w:after="0" w:line="240" w:lineRule="auto"/>
        <w:ind w:left="360"/>
        <w:jc w:val="both"/>
        <w:rPr>
          <w:rFonts w:cs="Arial"/>
          <w:bCs/>
          <w:sz w:val="32"/>
          <w:szCs w:val="32"/>
        </w:rPr>
      </w:pPr>
    </w:p>
    <w:p w:rsidR="00B6337A" w:rsidRPr="00F568F1" w:rsidRDefault="00B6337A" w:rsidP="00B6337A">
      <w:pPr>
        <w:spacing w:after="0" w:line="240" w:lineRule="auto"/>
        <w:jc w:val="both"/>
        <w:rPr>
          <w:rFonts w:cs="Arial"/>
          <w:bCs/>
          <w:sz w:val="32"/>
          <w:szCs w:val="32"/>
        </w:rPr>
      </w:pPr>
      <w:r w:rsidRPr="00F568F1">
        <w:rPr>
          <w:rFonts w:cs="Arial"/>
          <w:bCs/>
          <w:sz w:val="32"/>
          <w:szCs w:val="32"/>
        </w:rPr>
        <w:t>2. The breakdown of total costs for travel:</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6662"/>
        <w:gridCol w:w="2126"/>
      </w:tblGrid>
      <w:tr w:rsidR="00B6337A" w:rsidRPr="00F568F1" w:rsidTr="00EC2FF5">
        <w:trPr>
          <w:trHeight w:val="412"/>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a</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pacing w:val="-1"/>
                <w:sz w:val="32"/>
                <w:szCs w:val="32"/>
              </w:rPr>
              <w:t>Travel</w:t>
            </w:r>
            <w:r w:rsidRPr="00F568F1">
              <w:rPr>
                <w:rFonts w:ascii="Arial" w:hAnsi="Arial" w:cs="Arial"/>
                <w:spacing w:val="-16"/>
                <w:sz w:val="32"/>
                <w:szCs w:val="32"/>
              </w:rPr>
              <w:t xml:space="preserve"> </w:t>
            </w:r>
            <w:r w:rsidRPr="00F568F1">
              <w:rPr>
                <w:rFonts w:ascii="Arial" w:hAnsi="Arial" w:cs="Arial"/>
                <w:spacing w:val="-1"/>
                <w:sz w:val="32"/>
                <w:szCs w:val="32"/>
              </w:rPr>
              <w:t>(Local,</w:t>
            </w:r>
            <w:r w:rsidRPr="00F568F1">
              <w:rPr>
                <w:rFonts w:ascii="Arial" w:hAnsi="Arial" w:cs="Arial"/>
                <w:spacing w:val="-15"/>
                <w:sz w:val="32"/>
                <w:szCs w:val="32"/>
              </w:rPr>
              <w:t xml:space="preserve"> </w:t>
            </w:r>
            <w:r w:rsidRPr="00F568F1">
              <w:rPr>
                <w:rFonts w:ascii="Arial" w:hAnsi="Arial" w:cs="Arial"/>
                <w:sz w:val="32"/>
                <w:szCs w:val="32"/>
              </w:rPr>
              <w:t>International,</w:t>
            </w:r>
            <w:r w:rsidRPr="00F568F1">
              <w:rPr>
                <w:rFonts w:ascii="Arial" w:hAnsi="Arial" w:cs="Arial"/>
                <w:spacing w:val="-14"/>
                <w:sz w:val="32"/>
                <w:szCs w:val="32"/>
              </w:rPr>
              <w:t xml:space="preserve"> </w:t>
            </w:r>
            <w:r w:rsidRPr="00F568F1">
              <w:rPr>
                <w:rFonts w:ascii="Arial" w:hAnsi="Arial" w:cs="Arial"/>
                <w:sz w:val="32"/>
                <w:szCs w:val="32"/>
              </w:rPr>
              <w:t>and</w:t>
            </w:r>
            <w:r w:rsidRPr="00F568F1">
              <w:rPr>
                <w:rFonts w:ascii="Arial" w:hAnsi="Arial" w:cs="Arial"/>
                <w:spacing w:val="-15"/>
                <w:sz w:val="32"/>
                <w:szCs w:val="32"/>
              </w:rPr>
              <w:t xml:space="preserve"> </w:t>
            </w:r>
            <w:r w:rsidRPr="00F568F1">
              <w:rPr>
                <w:rFonts w:ascii="Arial" w:hAnsi="Arial" w:cs="Arial"/>
                <w:sz w:val="32"/>
                <w:szCs w:val="32"/>
              </w:rPr>
              <w:t>Excess</w:t>
            </w:r>
            <w:r w:rsidRPr="00F568F1">
              <w:rPr>
                <w:rFonts w:ascii="Arial" w:hAnsi="Arial" w:cs="Arial"/>
                <w:spacing w:val="-14"/>
                <w:sz w:val="32"/>
                <w:szCs w:val="32"/>
              </w:rPr>
              <w:t xml:space="preserve"> </w:t>
            </w:r>
            <w:r w:rsidRPr="00F568F1">
              <w:rPr>
                <w:rFonts w:ascii="Arial" w:hAnsi="Arial" w:cs="Arial"/>
                <w:sz w:val="32"/>
                <w:szCs w:val="32"/>
              </w:rPr>
              <w:t>Baggage/Freight)</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R3</w:t>
            </w:r>
            <w:r w:rsidRPr="00F568F1">
              <w:rPr>
                <w:rFonts w:ascii="Arial" w:hAnsi="Arial" w:cs="Arial"/>
                <w:spacing w:val="-2"/>
                <w:sz w:val="32"/>
                <w:szCs w:val="32"/>
              </w:rPr>
              <w:t xml:space="preserve"> </w:t>
            </w:r>
            <w:r w:rsidRPr="00F568F1">
              <w:rPr>
                <w:rFonts w:ascii="Arial" w:hAnsi="Arial" w:cs="Arial"/>
                <w:sz w:val="32"/>
                <w:szCs w:val="32"/>
              </w:rPr>
              <w:t>705</w:t>
            </w:r>
            <w:r w:rsidRPr="00F568F1">
              <w:rPr>
                <w:rFonts w:ascii="Arial" w:hAnsi="Arial" w:cs="Arial"/>
                <w:spacing w:val="-1"/>
                <w:sz w:val="32"/>
                <w:szCs w:val="32"/>
              </w:rPr>
              <w:t xml:space="preserve"> </w:t>
            </w:r>
            <w:r w:rsidRPr="00F568F1">
              <w:rPr>
                <w:rFonts w:ascii="Arial" w:hAnsi="Arial" w:cs="Arial"/>
                <w:sz w:val="32"/>
                <w:szCs w:val="32"/>
              </w:rPr>
              <w:t>022,72</w:t>
            </w:r>
          </w:p>
        </w:tc>
      </w:tr>
      <w:tr w:rsidR="00B6337A" w:rsidRPr="00F568F1" w:rsidTr="00EC2FF5">
        <w:trPr>
          <w:trHeight w:val="830"/>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lastRenderedPageBreak/>
              <w:t>b</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Holding/Quarantine</w:t>
            </w:r>
            <w:r w:rsidRPr="00F568F1">
              <w:rPr>
                <w:rFonts w:ascii="Arial" w:hAnsi="Arial" w:cs="Arial"/>
                <w:spacing w:val="10"/>
                <w:sz w:val="32"/>
                <w:szCs w:val="32"/>
              </w:rPr>
              <w:t xml:space="preserve"> </w:t>
            </w:r>
            <w:r w:rsidRPr="00F568F1">
              <w:rPr>
                <w:rFonts w:ascii="Arial" w:hAnsi="Arial" w:cs="Arial"/>
                <w:sz w:val="32"/>
                <w:szCs w:val="32"/>
              </w:rPr>
              <w:t>Camp</w:t>
            </w:r>
            <w:r w:rsidRPr="00F568F1">
              <w:rPr>
                <w:rFonts w:ascii="Arial" w:hAnsi="Arial" w:cs="Arial"/>
                <w:spacing w:val="8"/>
                <w:sz w:val="32"/>
                <w:szCs w:val="32"/>
              </w:rPr>
              <w:t xml:space="preserve"> </w:t>
            </w:r>
            <w:r w:rsidRPr="00F568F1">
              <w:rPr>
                <w:rFonts w:ascii="Arial" w:hAnsi="Arial" w:cs="Arial"/>
                <w:sz w:val="32"/>
                <w:szCs w:val="32"/>
              </w:rPr>
              <w:t>(No</w:t>
            </w:r>
            <w:r w:rsidRPr="00F568F1">
              <w:rPr>
                <w:rFonts w:ascii="Arial" w:hAnsi="Arial" w:cs="Arial"/>
                <w:spacing w:val="11"/>
                <w:sz w:val="32"/>
                <w:szCs w:val="32"/>
              </w:rPr>
              <w:t xml:space="preserve"> </w:t>
            </w:r>
            <w:r w:rsidRPr="00F568F1">
              <w:rPr>
                <w:rFonts w:ascii="Arial" w:hAnsi="Arial" w:cs="Arial"/>
                <w:sz w:val="32"/>
                <w:szCs w:val="32"/>
              </w:rPr>
              <w:t>Pre-Game</w:t>
            </w:r>
            <w:r w:rsidRPr="00F568F1">
              <w:rPr>
                <w:rFonts w:ascii="Arial" w:hAnsi="Arial" w:cs="Arial"/>
                <w:spacing w:val="11"/>
                <w:sz w:val="32"/>
                <w:szCs w:val="32"/>
              </w:rPr>
              <w:t xml:space="preserve"> </w:t>
            </w:r>
            <w:r w:rsidRPr="00F568F1">
              <w:rPr>
                <w:rFonts w:ascii="Arial" w:hAnsi="Arial" w:cs="Arial"/>
                <w:sz w:val="32"/>
                <w:szCs w:val="32"/>
              </w:rPr>
              <w:t>Camps</w:t>
            </w:r>
            <w:r w:rsidRPr="00F568F1">
              <w:rPr>
                <w:rFonts w:ascii="Arial" w:hAnsi="Arial" w:cs="Arial"/>
                <w:spacing w:val="7"/>
                <w:sz w:val="32"/>
                <w:szCs w:val="32"/>
              </w:rPr>
              <w:t xml:space="preserve"> </w:t>
            </w:r>
            <w:r w:rsidRPr="00F568F1">
              <w:rPr>
                <w:rFonts w:ascii="Arial" w:hAnsi="Arial" w:cs="Arial"/>
                <w:sz w:val="32"/>
                <w:szCs w:val="32"/>
              </w:rPr>
              <w:t>Due</w:t>
            </w:r>
            <w:r w:rsidRPr="00F568F1">
              <w:rPr>
                <w:rFonts w:ascii="Arial" w:hAnsi="Arial" w:cs="Arial"/>
                <w:spacing w:val="9"/>
                <w:sz w:val="32"/>
                <w:szCs w:val="32"/>
              </w:rPr>
              <w:t xml:space="preserve"> </w:t>
            </w:r>
            <w:r w:rsidRPr="00F568F1">
              <w:rPr>
                <w:rFonts w:ascii="Arial" w:hAnsi="Arial" w:cs="Arial"/>
                <w:sz w:val="32"/>
                <w:szCs w:val="32"/>
              </w:rPr>
              <w:t>to</w:t>
            </w:r>
          </w:p>
          <w:p w:rsidR="00B6337A" w:rsidRPr="00F568F1" w:rsidRDefault="00B6337A" w:rsidP="00EC2FF5">
            <w:pPr>
              <w:pStyle w:val="TableParagraph"/>
              <w:spacing w:before="137" w:line="240" w:lineRule="auto"/>
              <w:rPr>
                <w:rFonts w:ascii="Arial" w:hAnsi="Arial" w:cs="Arial"/>
                <w:sz w:val="32"/>
                <w:szCs w:val="32"/>
              </w:rPr>
            </w:pPr>
            <w:r w:rsidRPr="00F568F1">
              <w:rPr>
                <w:rFonts w:ascii="Arial" w:hAnsi="Arial" w:cs="Arial"/>
                <w:sz w:val="32"/>
                <w:szCs w:val="32"/>
              </w:rPr>
              <w:t>COVID-19)</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R596</w:t>
            </w:r>
            <w:r w:rsidRPr="00F568F1">
              <w:rPr>
                <w:rFonts w:ascii="Arial" w:hAnsi="Arial" w:cs="Arial"/>
                <w:spacing w:val="-3"/>
                <w:sz w:val="32"/>
                <w:szCs w:val="32"/>
              </w:rPr>
              <w:t xml:space="preserve"> </w:t>
            </w:r>
            <w:r w:rsidRPr="00F568F1">
              <w:rPr>
                <w:rFonts w:ascii="Arial" w:hAnsi="Arial" w:cs="Arial"/>
                <w:sz w:val="32"/>
                <w:szCs w:val="32"/>
              </w:rPr>
              <w:t>502,20</w:t>
            </w:r>
          </w:p>
        </w:tc>
      </w:tr>
      <w:tr w:rsidR="00B6337A" w:rsidRPr="00F568F1" w:rsidTr="00EC2FF5">
        <w:trPr>
          <w:trHeight w:val="827"/>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c</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On-Site</w:t>
            </w:r>
            <w:r w:rsidRPr="00F568F1">
              <w:rPr>
                <w:rFonts w:ascii="Arial" w:hAnsi="Arial" w:cs="Arial"/>
                <w:spacing w:val="9"/>
                <w:sz w:val="32"/>
                <w:szCs w:val="32"/>
              </w:rPr>
              <w:t xml:space="preserve"> </w:t>
            </w:r>
            <w:r w:rsidRPr="00F568F1">
              <w:rPr>
                <w:rFonts w:ascii="Arial" w:hAnsi="Arial" w:cs="Arial"/>
                <w:sz w:val="32"/>
                <w:szCs w:val="32"/>
              </w:rPr>
              <w:t>per</w:t>
            </w:r>
            <w:r w:rsidRPr="00F568F1">
              <w:rPr>
                <w:rFonts w:ascii="Arial" w:hAnsi="Arial" w:cs="Arial"/>
                <w:spacing w:val="9"/>
                <w:sz w:val="32"/>
                <w:szCs w:val="32"/>
              </w:rPr>
              <w:t xml:space="preserve"> </w:t>
            </w:r>
            <w:r w:rsidRPr="00F568F1">
              <w:rPr>
                <w:rFonts w:ascii="Arial" w:hAnsi="Arial" w:cs="Arial"/>
                <w:sz w:val="32"/>
                <w:szCs w:val="32"/>
              </w:rPr>
              <w:t>Games</w:t>
            </w:r>
            <w:r w:rsidRPr="00F568F1">
              <w:rPr>
                <w:rFonts w:ascii="Arial" w:hAnsi="Arial" w:cs="Arial"/>
                <w:spacing w:val="10"/>
                <w:sz w:val="32"/>
                <w:szCs w:val="32"/>
              </w:rPr>
              <w:t xml:space="preserve"> </w:t>
            </w:r>
            <w:r w:rsidRPr="00F568F1">
              <w:rPr>
                <w:rFonts w:ascii="Arial" w:hAnsi="Arial" w:cs="Arial"/>
                <w:sz w:val="32"/>
                <w:szCs w:val="32"/>
              </w:rPr>
              <w:t>Meetings</w:t>
            </w:r>
            <w:r w:rsidRPr="00F568F1">
              <w:rPr>
                <w:rFonts w:ascii="Arial" w:hAnsi="Arial" w:cs="Arial"/>
                <w:spacing w:val="11"/>
                <w:sz w:val="32"/>
                <w:szCs w:val="32"/>
              </w:rPr>
              <w:t xml:space="preserve"> </w:t>
            </w:r>
            <w:r w:rsidRPr="00F568F1">
              <w:rPr>
                <w:rFonts w:ascii="Arial" w:hAnsi="Arial" w:cs="Arial"/>
                <w:sz w:val="32"/>
                <w:szCs w:val="32"/>
              </w:rPr>
              <w:t>(Site</w:t>
            </w:r>
            <w:r w:rsidRPr="00F568F1">
              <w:rPr>
                <w:rFonts w:ascii="Arial" w:hAnsi="Arial" w:cs="Arial"/>
                <w:spacing w:val="11"/>
                <w:sz w:val="32"/>
                <w:szCs w:val="32"/>
              </w:rPr>
              <w:t xml:space="preserve"> </w:t>
            </w:r>
            <w:r w:rsidRPr="00F568F1">
              <w:rPr>
                <w:rFonts w:ascii="Arial" w:hAnsi="Arial" w:cs="Arial"/>
                <w:sz w:val="32"/>
                <w:szCs w:val="32"/>
              </w:rPr>
              <w:t>visit</w:t>
            </w:r>
            <w:r w:rsidRPr="00F568F1">
              <w:rPr>
                <w:rFonts w:ascii="Arial" w:hAnsi="Arial" w:cs="Arial"/>
                <w:spacing w:val="10"/>
                <w:sz w:val="32"/>
                <w:szCs w:val="32"/>
              </w:rPr>
              <w:t xml:space="preserve"> </w:t>
            </w:r>
            <w:r w:rsidRPr="00F568F1">
              <w:rPr>
                <w:rFonts w:ascii="Arial" w:hAnsi="Arial" w:cs="Arial"/>
                <w:sz w:val="32"/>
                <w:szCs w:val="32"/>
              </w:rPr>
              <w:t>to</w:t>
            </w:r>
            <w:r w:rsidRPr="00F568F1">
              <w:rPr>
                <w:rFonts w:ascii="Arial" w:hAnsi="Arial" w:cs="Arial"/>
                <w:spacing w:val="9"/>
                <w:sz w:val="32"/>
                <w:szCs w:val="32"/>
              </w:rPr>
              <w:t xml:space="preserve"> </w:t>
            </w:r>
            <w:r w:rsidRPr="00F568F1">
              <w:rPr>
                <w:rFonts w:ascii="Arial" w:hAnsi="Arial" w:cs="Arial"/>
                <w:sz w:val="32"/>
                <w:szCs w:val="32"/>
              </w:rPr>
              <w:t>Tokyo</w:t>
            </w:r>
            <w:r w:rsidRPr="00F568F1">
              <w:rPr>
                <w:rFonts w:ascii="Arial" w:hAnsi="Arial" w:cs="Arial"/>
                <w:spacing w:val="12"/>
                <w:sz w:val="32"/>
                <w:szCs w:val="32"/>
              </w:rPr>
              <w:t xml:space="preserve"> </w:t>
            </w:r>
            <w:r w:rsidRPr="00F568F1">
              <w:rPr>
                <w:rFonts w:ascii="Arial" w:hAnsi="Arial" w:cs="Arial"/>
                <w:sz w:val="32"/>
                <w:szCs w:val="32"/>
              </w:rPr>
              <w:t>did</w:t>
            </w:r>
            <w:r w:rsidRPr="00F568F1">
              <w:rPr>
                <w:rFonts w:ascii="Arial" w:hAnsi="Arial" w:cs="Arial"/>
                <w:spacing w:val="10"/>
                <w:sz w:val="32"/>
                <w:szCs w:val="32"/>
              </w:rPr>
              <w:t xml:space="preserve"> </w:t>
            </w:r>
            <w:r w:rsidRPr="00F568F1">
              <w:rPr>
                <w:rFonts w:ascii="Arial" w:hAnsi="Arial" w:cs="Arial"/>
                <w:sz w:val="32"/>
                <w:szCs w:val="32"/>
              </w:rPr>
              <w:t>Not</w:t>
            </w:r>
          </w:p>
          <w:p w:rsidR="00B6337A" w:rsidRPr="00F568F1" w:rsidRDefault="00B6337A" w:rsidP="00EC2FF5">
            <w:pPr>
              <w:pStyle w:val="TableParagraph"/>
              <w:spacing w:before="137" w:line="240" w:lineRule="auto"/>
              <w:rPr>
                <w:rFonts w:ascii="Arial" w:hAnsi="Arial" w:cs="Arial"/>
                <w:sz w:val="32"/>
                <w:szCs w:val="32"/>
              </w:rPr>
            </w:pPr>
            <w:r w:rsidRPr="00F568F1">
              <w:rPr>
                <w:rFonts w:ascii="Arial" w:hAnsi="Arial" w:cs="Arial"/>
                <w:sz w:val="32"/>
                <w:szCs w:val="32"/>
              </w:rPr>
              <w:t>Take</w:t>
            </w:r>
            <w:r w:rsidRPr="00F568F1">
              <w:rPr>
                <w:rFonts w:ascii="Arial" w:hAnsi="Arial" w:cs="Arial"/>
                <w:spacing w:val="-2"/>
                <w:sz w:val="32"/>
                <w:szCs w:val="32"/>
              </w:rPr>
              <w:t xml:space="preserve"> </w:t>
            </w:r>
            <w:r w:rsidRPr="00F568F1">
              <w:rPr>
                <w:rFonts w:ascii="Arial" w:hAnsi="Arial" w:cs="Arial"/>
                <w:sz w:val="32"/>
                <w:szCs w:val="32"/>
              </w:rPr>
              <w:t>Place)</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N/A</w:t>
            </w:r>
          </w:p>
        </w:tc>
      </w:tr>
      <w:tr w:rsidR="00B6337A" w:rsidRPr="00F568F1" w:rsidTr="00EC2FF5">
        <w:trPr>
          <w:trHeight w:val="827"/>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d</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Competition</w:t>
            </w:r>
            <w:r w:rsidRPr="00F568F1">
              <w:rPr>
                <w:rFonts w:ascii="Arial" w:hAnsi="Arial" w:cs="Arial"/>
                <w:spacing w:val="20"/>
                <w:sz w:val="32"/>
                <w:szCs w:val="32"/>
              </w:rPr>
              <w:t xml:space="preserve"> </w:t>
            </w:r>
            <w:r w:rsidRPr="00F568F1">
              <w:rPr>
                <w:rFonts w:ascii="Arial" w:hAnsi="Arial" w:cs="Arial"/>
                <w:sz w:val="32"/>
                <w:szCs w:val="32"/>
              </w:rPr>
              <w:t>and</w:t>
            </w:r>
            <w:r w:rsidRPr="00F568F1">
              <w:rPr>
                <w:rFonts w:ascii="Arial" w:hAnsi="Arial" w:cs="Arial"/>
                <w:spacing w:val="24"/>
                <w:sz w:val="32"/>
                <w:szCs w:val="32"/>
              </w:rPr>
              <w:t xml:space="preserve"> </w:t>
            </w:r>
            <w:r w:rsidRPr="00F568F1">
              <w:rPr>
                <w:rFonts w:ascii="Arial" w:hAnsi="Arial" w:cs="Arial"/>
                <w:sz w:val="32"/>
                <w:szCs w:val="32"/>
              </w:rPr>
              <w:t>Non-Competition</w:t>
            </w:r>
            <w:r w:rsidRPr="00F568F1">
              <w:rPr>
                <w:rFonts w:ascii="Arial" w:hAnsi="Arial" w:cs="Arial"/>
                <w:spacing w:val="17"/>
                <w:sz w:val="32"/>
                <w:szCs w:val="32"/>
              </w:rPr>
              <w:t xml:space="preserve"> </w:t>
            </w:r>
            <w:r w:rsidRPr="00F568F1">
              <w:rPr>
                <w:rFonts w:ascii="Arial" w:hAnsi="Arial" w:cs="Arial"/>
                <w:sz w:val="32"/>
                <w:szCs w:val="32"/>
              </w:rPr>
              <w:t>Wear</w:t>
            </w:r>
            <w:r w:rsidRPr="00F568F1">
              <w:rPr>
                <w:rFonts w:ascii="Arial" w:hAnsi="Arial" w:cs="Arial"/>
                <w:spacing w:val="22"/>
                <w:sz w:val="32"/>
                <w:szCs w:val="32"/>
              </w:rPr>
              <w:t xml:space="preserve"> </w:t>
            </w:r>
            <w:r w:rsidRPr="00F568F1">
              <w:rPr>
                <w:rFonts w:ascii="Arial" w:hAnsi="Arial" w:cs="Arial"/>
                <w:sz w:val="32"/>
                <w:szCs w:val="32"/>
              </w:rPr>
              <w:t>(Main</w:t>
            </w:r>
            <w:r w:rsidRPr="00F568F1">
              <w:rPr>
                <w:rFonts w:ascii="Arial" w:hAnsi="Arial" w:cs="Arial"/>
                <w:spacing w:val="23"/>
                <w:sz w:val="32"/>
                <w:szCs w:val="32"/>
              </w:rPr>
              <w:t xml:space="preserve"> </w:t>
            </w:r>
            <w:r w:rsidRPr="00F568F1">
              <w:rPr>
                <w:rFonts w:ascii="Arial" w:hAnsi="Arial" w:cs="Arial"/>
                <w:sz w:val="32"/>
                <w:szCs w:val="32"/>
              </w:rPr>
              <w:t>Sponsor,</w:t>
            </w:r>
          </w:p>
          <w:p w:rsidR="00B6337A" w:rsidRPr="00F568F1" w:rsidRDefault="00B6337A" w:rsidP="00EC2FF5">
            <w:pPr>
              <w:pStyle w:val="TableParagraph"/>
              <w:spacing w:before="137" w:line="240" w:lineRule="auto"/>
              <w:rPr>
                <w:rFonts w:ascii="Arial" w:hAnsi="Arial" w:cs="Arial"/>
                <w:sz w:val="32"/>
                <w:szCs w:val="32"/>
              </w:rPr>
            </w:pPr>
            <w:r w:rsidRPr="00F568F1">
              <w:rPr>
                <w:rFonts w:ascii="Arial" w:hAnsi="Arial" w:cs="Arial"/>
                <w:sz w:val="32"/>
                <w:szCs w:val="32"/>
              </w:rPr>
              <w:t>Mr</w:t>
            </w:r>
            <w:r w:rsidRPr="00F568F1">
              <w:rPr>
                <w:rFonts w:ascii="Arial" w:hAnsi="Arial" w:cs="Arial"/>
                <w:spacing w:val="-1"/>
                <w:sz w:val="32"/>
                <w:szCs w:val="32"/>
              </w:rPr>
              <w:t xml:space="preserve"> </w:t>
            </w:r>
            <w:r w:rsidRPr="00F568F1">
              <w:rPr>
                <w:rFonts w:ascii="Arial" w:hAnsi="Arial" w:cs="Arial"/>
                <w:sz w:val="32"/>
                <w:szCs w:val="32"/>
              </w:rPr>
              <w:t>Price)</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R678</w:t>
            </w:r>
            <w:r w:rsidRPr="00F568F1">
              <w:rPr>
                <w:rFonts w:ascii="Arial" w:hAnsi="Arial" w:cs="Arial"/>
                <w:spacing w:val="-3"/>
                <w:sz w:val="32"/>
                <w:szCs w:val="32"/>
              </w:rPr>
              <w:t xml:space="preserve"> </w:t>
            </w:r>
            <w:r w:rsidRPr="00F568F1">
              <w:rPr>
                <w:rFonts w:ascii="Arial" w:hAnsi="Arial" w:cs="Arial"/>
                <w:sz w:val="32"/>
                <w:szCs w:val="32"/>
              </w:rPr>
              <w:t>026,88</w:t>
            </w:r>
          </w:p>
        </w:tc>
      </w:tr>
      <w:tr w:rsidR="00B6337A" w:rsidRPr="00F568F1" w:rsidTr="00EC2FF5">
        <w:trPr>
          <w:trHeight w:val="414"/>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e</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Ticketing</w:t>
            </w:r>
            <w:r w:rsidRPr="00F568F1">
              <w:rPr>
                <w:rFonts w:ascii="Arial" w:hAnsi="Arial" w:cs="Arial"/>
                <w:spacing w:val="-2"/>
                <w:sz w:val="32"/>
                <w:szCs w:val="32"/>
              </w:rPr>
              <w:t xml:space="preserve"> </w:t>
            </w:r>
            <w:r w:rsidRPr="00F568F1">
              <w:rPr>
                <w:rFonts w:ascii="Arial" w:hAnsi="Arial" w:cs="Arial"/>
                <w:sz w:val="32"/>
                <w:szCs w:val="32"/>
              </w:rPr>
              <w:t>(COVID</w:t>
            </w:r>
            <w:r w:rsidRPr="00F568F1">
              <w:rPr>
                <w:rFonts w:ascii="Arial" w:hAnsi="Arial" w:cs="Arial"/>
                <w:spacing w:val="-3"/>
                <w:sz w:val="32"/>
                <w:szCs w:val="32"/>
              </w:rPr>
              <w:t xml:space="preserve"> </w:t>
            </w:r>
            <w:r w:rsidRPr="00F568F1">
              <w:rPr>
                <w:rFonts w:ascii="Arial" w:hAnsi="Arial" w:cs="Arial"/>
                <w:sz w:val="32"/>
                <w:szCs w:val="32"/>
              </w:rPr>
              <w:t>no Spectators)</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N/A</w:t>
            </w:r>
          </w:p>
        </w:tc>
      </w:tr>
      <w:tr w:rsidR="00B6337A" w:rsidRPr="00F568F1" w:rsidTr="00EC2FF5">
        <w:trPr>
          <w:trHeight w:val="1241"/>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f</w:t>
            </w:r>
          </w:p>
        </w:tc>
        <w:tc>
          <w:tcPr>
            <w:tcW w:w="6662" w:type="dxa"/>
          </w:tcPr>
          <w:p w:rsidR="00B6337A" w:rsidRPr="00F568F1" w:rsidRDefault="00B6337A" w:rsidP="00EC2FF5">
            <w:pPr>
              <w:pStyle w:val="TableParagraph"/>
              <w:spacing w:line="240" w:lineRule="auto"/>
              <w:ind w:right="94"/>
              <w:rPr>
                <w:rFonts w:ascii="Arial" w:hAnsi="Arial" w:cs="Arial"/>
                <w:sz w:val="32"/>
                <w:szCs w:val="32"/>
              </w:rPr>
            </w:pPr>
            <w:r w:rsidRPr="00F568F1">
              <w:rPr>
                <w:rFonts w:ascii="Arial" w:hAnsi="Arial" w:cs="Arial"/>
                <w:sz w:val="32"/>
                <w:szCs w:val="32"/>
              </w:rPr>
              <w:t>Allowance</w:t>
            </w:r>
            <w:r w:rsidRPr="00F568F1">
              <w:rPr>
                <w:rFonts w:ascii="Arial" w:hAnsi="Arial" w:cs="Arial"/>
                <w:spacing w:val="64"/>
                <w:sz w:val="32"/>
                <w:szCs w:val="32"/>
              </w:rPr>
              <w:t xml:space="preserve"> </w:t>
            </w:r>
            <w:r w:rsidRPr="00F568F1">
              <w:rPr>
                <w:rFonts w:ascii="Arial" w:hAnsi="Arial" w:cs="Arial"/>
                <w:sz w:val="32"/>
                <w:szCs w:val="32"/>
              </w:rPr>
              <w:t>and</w:t>
            </w:r>
            <w:r w:rsidRPr="00F568F1">
              <w:rPr>
                <w:rFonts w:ascii="Arial" w:hAnsi="Arial" w:cs="Arial"/>
                <w:spacing w:val="63"/>
                <w:sz w:val="32"/>
                <w:szCs w:val="32"/>
              </w:rPr>
              <w:t xml:space="preserve"> </w:t>
            </w:r>
            <w:r w:rsidRPr="00F568F1">
              <w:rPr>
                <w:rFonts w:ascii="Arial" w:hAnsi="Arial" w:cs="Arial"/>
                <w:sz w:val="32"/>
                <w:szCs w:val="32"/>
              </w:rPr>
              <w:t>Professional</w:t>
            </w:r>
            <w:r w:rsidRPr="00F568F1">
              <w:rPr>
                <w:rFonts w:ascii="Arial" w:hAnsi="Arial" w:cs="Arial"/>
                <w:spacing w:val="64"/>
                <w:sz w:val="32"/>
                <w:szCs w:val="32"/>
              </w:rPr>
              <w:t xml:space="preserve"> </w:t>
            </w:r>
            <w:r w:rsidRPr="00F568F1">
              <w:rPr>
                <w:rFonts w:ascii="Arial" w:hAnsi="Arial" w:cs="Arial"/>
                <w:sz w:val="32"/>
                <w:szCs w:val="32"/>
              </w:rPr>
              <w:t>Services</w:t>
            </w:r>
            <w:r w:rsidRPr="00F568F1">
              <w:rPr>
                <w:rFonts w:ascii="Arial" w:hAnsi="Arial" w:cs="Arial"/>
                <w:spacing w:val="65"/>
                <w:sz w:val="32"/>
                <w:szCs w:val="32"/>
              </w:rPr>
              <w:t xml:space="preserve"> </w:t>
            </w:r>
            <w:r w:rsidRPr="00F568F1">
              <w:rPr>
                <w:rFonts w:ascii="Arial" w:hAnsi="Arial" w:cs="Arial"/>
                <w:sz w:val="32"/>
                <w:szCs w:val="32"/>
              </w:rPr>
              <w:t>(Per</w:t>
            </w:r>
            <w:r w:rsidRPr="00F568F1">
              <w:rPr>
                <w:rFonts w:ascii="Arial" w:hAnsi="Arial" w:cs="Arial"/>
                <w:spacing w:val="60"/>
                <w:sz w:val="32"/>
                <w:szCs w:val="32"/>
              </w:rPr>
              <w:t xml:space="preserve"> </w:t>
            </w:r>
            <w:r w:rsidRPr="00F568F1">
              <w:rPr>
                <w:rFonts w:ascii="Arial" w:hAnsi="Arial" w:cs="Arial"/>
                <w:sz w:val="32"/>
                <w:szCs w:val="32"/>
              </w:rPr>
              <w:t>Diems</w:t>
            </w:r>
            <w:r w:rsidRPr="00F568F1">
              <w:rPr>
                <w:rFonts w:ascii="Arial" w:hAnsi="Arial" w:cs="Arial"/>
                <w:spacing w:val="64"/>
                <w:sz w:val="32"/>
                <w:szCs w:val="32"/>
              </w:rPr>
              <w:t xml:space="preserve"> </w:t>
            </w:r>
            <w:r w:rsidRPr="00F568F1">
              <w:rPr>
                <w:rFonts w:ascii="Arial" w:hAnsi="Arial" w:cs="Arial"/>
                <w:sz w:val="32"/>
                <w:szCs w:val="32"/>
              </w:rPr>
              <w:t>and</w:t>
            </w:r>
            <w:r w:rsidRPr="00F568F1">
              <w:rPr>
                <w:rFonts w:ascii="Arial" w:hAnsi="Arial" w:cs="Arial"/>
                <w:spacing w:val="-64"/>
                <w:sz w:val="32"/>
                <w:szCs w:val="32"/>
              </w:rPr>
              <w:t xml:space="preserve"> </w:t>
            </w:r>
            <w:r w:rsidRPr="00F568F1">
              <w:rPr>
                <w:rFonts w:ascii="Arial" w:hAnsi="Arial" w:cs="Arial"/>
                <w:sz w:val="32"/>
                <w:szCs w:val="32"/>
              </w:rPr>
              <w:t>Professional</w:t>
            </w:r>
            <w:r w:rsidRPr="00F568F1">
              <w:rPr>
                <w:rFonts w:ascii="Arial" w:hAnsi="Arial" w:cs="Arial"/>
                <w:spacing w:val="-1"/>
                <w:sz w:val="32"/>
                <w:szCs w:val="32"/>
              </w:rPr>
              <w:t xml:space="preserve"> </w:t>
            </w:r>
            <w:r w:rsidRPr="00F568F1">
              <w:rPr>
                <w:rFonts w:ascii="Arial" w:hAnsi="Arial" w:cs="Arial"/>
                <w:sz w:val="32"/>
                <w:szCs w:val="32"/>
              </w:rPr>
              <w:t>Services</w:t>
            </w:r>
            <w:r w:rsidRPr="00F568F1">
              <w:rPr>
                <w:rFonts w:ascii="Arial" w:hAnsi="Arial" w:cs="Arial"/>
                <w:spacing w:val="1"/>
                <w:sz w:val="32"/>
                <w:szCs w:val="32"/>
              </w:rPr>
              <w:t xml:space="preserve"> </w:t>
            </w:r>
            <w:r w:rsidRPr="00F568F1">
              <w:rPr>
                <w:rFonts w:ascii="Arial" w:hAnsi="Arial" w:cs="Arial"/>
                <w:sz w:val="32"/>
                <w:szCs w:val="32"/>
              </w:rPr>
              <w:t>for</w:t>
            </w:r>
            <w:r w:rsidRPr="00F568F1">
              <w:rPr>
                <w:rFonts w:ascii="Arial" w:hAnsi="Arial" w:cs="Arial"/>
                <w:spacing w:val="-1"/>
                <w:sz w:val="32"/>
                <w:szCs w:val="32"/>
              </w:rPr>
              <w:t xml:space="preserve"> </w:t>
            </w:r>
            <w:r w:rsidRPr="00F568F1">
              <w:rPr>
                <w:rFonts w:ascii="Arial" w:hAnsi="Arial" w:cs="Arial"/>
                <w:sz w:val="32"/>
                <w:szCs w:val="32"/>
              </w:rPr>
              <w:t>Athletes</w:t>
            </w:r>
            <w:r w:rsidRPr="00F568F1">
              <w:rPr>
                <w:rFonts w:ascii="Arial" w:hAnsi="Arial" w:cs="Arial"/>
                <w:spacing w:val="-2"/>
                <w:sz w:val="32"/>
                <w:szCs w:val="32"/>
              </w:rPr>
              <w:t xml:space="preserve"> </w:t>
            </w:r>
            <w:r w:rsidRPr="00F568F1">
              <w:rPr>
                <w:rFonts w:ascii="Arial" w:hAnsi="Arial" w:cs="Arial"/>
                <w:sz w:val="32"/>
                <w:szCs w:val="32"/>
              </w:rPr>
              <w:t>and</w:t>
            </w:r>
            <w:r w:rsidRPr="00F568F1">
              <w:rPr>
                <w:rFonts w:ascii="Arial" w:hAnsi="Arial" w:cs="Arial"/>
                <w:spacing w:val="1"/>
                <w:sz w:val="32"/>
                <w:szCs w:val="32"/>
              </w:rPr>
              <w:t xml:space="preserve"> </w:t>
            </w:r>
            <w:r w:rsidRPr="00F568F1">
              <w:rPr>
                <w:rFonts w:ascii="Arial" w:hAnsi="Arial" w:cs="Arial"/>
                <w:sz w:val="32"/>
                <w:szCs w:val="32"/>
              </w:rPr>
              <w:t>Officials,</w:t>
            </w:r>
            <w:r w:rsidRPr="00F568F1">
              <w:rPr>
                <w:rFonts w:ascii="Arial" w:hAnsi="Arial" w:cs="Arial"/>
                <w:spacing w:val="1"/>
                <w:sz w:val="32"/>
                <w:szCs w:val="32"/>
              </w:rPr>
              <w:t xml:space="preserve"> </w:t>
            </w:r>
            <w:r w:rsidRPr="00F568F1">
              <w:rPr>
                <w:rFonts w:ascii="Arial" w:hAnsi="Arial" w:cs="Arial"/>
                <w:sz w:val="32"/>
                <w:szCs w:val="32"/>
              </w:rPr>
              <w:t>including</w:t>
            </w:r>
          </w:p>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Press</w:t>
            </w:r>
            <w:r w:rsidRPr="00F568F1">
              <w:rPr>
                <w:rFonts w:ascii="Arial" w:hAnsi="Arial" w:cs="Arial"/>
                <w:spacing w:val="-7"/>
                <w:sz w:val="32"/>
                <w:szCs w:val="32"/>
              </w:rPr>
              <w:t xml:space="preserve"> </w:t>
            </w:r>
            <w:r w:rsidRPr="00F568F1">
              <w:rPr>
                <w:rFonts w:ascii="Arial" w:hAnsi="Arial" w:cs="Arial"/>
                <w:sz w:val="32"/>
                <w:szCs w:val="32"/>
              </w:rPr>
              <w:t>Attache/Videographer/Photographer)</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R4</w:t>
            </w:r>
            <w:r w:rsidRPr="00F568F1">
              <w:rPr>
                <w:rFonts w:ascii="Arial" w:hAnsi="Arial" w:cs="Arial"/>
                <w:spacing w:val="-2"/>
                <w:sz w:val="32"/>
                <w:szCs w:val="32"/>
              </w:rPr>
              <w:t xml:space="preserve"> </w:t>
            </w:r>
            <w:r w:rsidRPr="00F568F1">
              <w:rPr>
                <w:rFonts w:ascii="Arial" w:hAnsi="Arial" w:cs="Arial"/>
                <w:sz w:val="32"/>
                <w:szCs w:val="32"/>
              </w:rPr>
              <w:t>300</w:t>
            </w:r>
            <w:r w:rsidRPr="00F568F1">
              <w:rPr>
                <w:rFonts w:ascii="Arial" w:hAnsi="Arial" w:cs="Arial"/>
                <w:spacing w:val="-1"/>
                <w:sz w:val="32"/>
                <w:szCs w:val="32"/>
              </w:rPr>
              <w:t xml:space="preserve"> </w:t>
            </w:r>
            <w:r w:rsidRPr="00F568F1">
              <w:rPr>
                <w:rFonts w:ascii="Arial" w:hAnsi="Arial" w:cs="Arial"/>
                <w:sz w:val="32"/>
                <w:szCs w:val="32"/>
              </w:rPr>
              <w:t>667,68</w:t>
            </w:r>
          </w:p>
        </w:tc>
      </w:tr>
      <w:tr w:rsidR="00B6337A" w:rsidRPr="00F568F1" w:rsidTr="00EC2FF5">
        <w:trPr>
          <w:trHeight w:val="414"/>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g</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Sending</w:t>
            </w:r>
            <w:r w:rsidRPr="00F568F1">
              <w:rPr>
                <w:rFonts w:ascii="Arial" w:hAnsi="Arial" w:cs="Arial"/>
                <w:spacing w:val="-5"/>
                <w:sz w:val="32"/>
                <w:szCs w:val="32"/>
              </w:rPr>
              <w:t xml:space="preserve"> </w:t>
            </w:r>
            <w:r w:rsidRPr="00F568F1">
              <w:rPr>
                <w:rFonts w:ascii="Arial" w:hAnsi="Arial" w:cs="Arial"/>
                <w:sz w:val="32"/>
                <w:szCs w:val="32"/>
              </w:rPr>
              <w:t>of Formalities</w:t>
            </w:r>
            <w:r w:rsidRPr="00F568F1">
              <w:rPr>
                <w:rFonts w:ascii="Arial" w:hAnsi="Arial" w:cs="Arial"/>
                <w:spacing w:val="-5"/>
                <w:sz w:val="32"/>
                <w:szCs w:val="32"/>
              </w:rPr>
              <w:t xml:space="preserve"> </w:t>
            </w:r>
            <w:r w:rsidRPr="00F568F1">
              <w:rPr>
                <w:rFonts w:ascii="Arial" w:hAnsi="Arial" w:cs="Arial"/>
                <w:sz w:val="32"/>
                <w:szCs w:val="32"/>
              </w:rPr>
              <w:t>(No</w:t>
            </w:r>
            <w:r w:rsidRPr="00F568F1">
              <w:rPr>
                <w:rFonts w:ascii="Arial" w:hAnsi="Arial" w:cs="Arial"/>
                <w:spacing w:val="-2"/>
                <w:sz w:val="32"/>
                <w:szCs w:val="32"/>
              </w:rPr>
              <w:t xml:space="preserve"> </w:t>
            </w:r>
            <w:r w:rsidRPr="00F568F1">
              <w:rPr>
                <w:rFonts w:ascii="Arial" w:hAnsi="Arial" w:cs="Arial"/>
                <w:sz w:val="32"/>
                <w:szCs w:val="32"/>
              </w:rPr>
              <w:t>Banquet)</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N/A</w:t>
            </w:r>
          </w:p>
        </w:tc>
      </w:tr>
      <w:tr w:rsidR="00B6337A" w:rsidRPr="00F568F1" w:rsidTr="00EC2FF5">
        <w:trPr>
          <w:trHeight w:val="827"/>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h</w:t>
            </w:r>
          </w:p>
        </w:tc>
        <w:tc>
          <w:tcPr>
            <w:tcW w:w="6662" w:type="dxa"/>
          </w:tcPr>
          <w:p w:rsidR="00B6337A" w:rsidRPr="00F568F1" w:rsidRDefault="00B6337A" w:rsidP="00EC2FF5">
            <w:pPr>
              <w:pStyle w:val="TableParagraph"/>
              <w:tabs>
                <w:tab w:val="left" w:pos="1213"/>
                <w:tab w:val="left" w:pos="2009"/>
                <w:tab w:val="left" w:pos="3508"/>
                <w:tab w:val="left" w:pos="4644"/>
              </w:tabs>
              <w:spacing w:line="240" w:lineRule="auto"/>
              <w:rPr>
                <w:rFonts w:ascii="Arial" w:hAnsi="Arial" w:cs="Arial"/>
                <w:sz w:val="32"/>
                <w:szCs w:val="32"/>
              </w:rPr>
            </w:pPr>
            <w:r w:rsidRPr="00F568F1">
              <w:rPr>
                <w:rFonts w:ascii="Arial" w:hAnsi="Arial" w:cs="Arial"/>
                <w:sz w:val="32"/>
                <w:szCs w:val="32"/>
              </w:rPr>
              <w:t>Medical</w:t>
            </w:r>
            <w:r w:rsidRPr="00F568F1">
              <w:rPr>
                <w:rFonts w:ascii="Arial" w:hAnsi="Arial" w:cs="Arial"/>
                <w:sz w:val="32"/>
                <w:szCs w:val="32"/>
              </w:rPr>
              <w:tab/>
              <w:t>Care</w:t>
            </w:r>
            <w:r w:rsidRPr="00F568F1">
              <w:rPr>
                <w:rFonts w:ascii="Arial" w:hAnsi="Arial" w:cs="Arial"/>
                <w:sz w:val="32"/>
                <w:szCs w:val="32"/>
              </w:rPr>
              <w:tab/>
              <w:t>(Screening,</w:t>
            </w:r>
            <w:r w:rsidRPr="00F568F1">
              <w:rPr>
                <w:rFonts w:ascii="Arial" w:hAnsi="Arial" w:cs="Arial"/>
                <w:sz w:val="32"/>
                <w:szCs w:val="32"/>
              </w:rPr>
              <w:tab/>
              <w:t>Testing,</w:t>
            </w:r>
            <w:r w:rsidRPr="00F568F1">
              <w:rPr>
                <w:rFonts w:ascii="Arial" w:hAnsi="Arial" w:cs="Arial"/>
                <w:sz w:val="32"/>
                <w:szCs w:val="32"/>
              </w:rPr>
              <w:tab/>
              <w:t>Consumables,</w:t>
            </w:r>
          </w:p>
          <w:p w:rsidR="00B6337A" w:rsidRPr="00F568F1" w:rsidRDefault="00B6337A" w:rsidP="00EC2FF5">
            <w:pPr>
              <w:pStyle w:val="TableParagraph"/>
              <w:spacing w:before="137" w:line="240" w:lineRule="auto"/>
              <w:rPr>
                <w:rFonts w:ascii="Arial" w:hAnsi="Arial" w:cs="Arial"/>
                <w:sz w:val="32"/>
                <w:szCs w:val="32"/>
              </w:rPr>
            </w:pPr>
            <w:r w:rsidRPr="00F568F1">
              <w:rPr>
                <w:rFonts w:ascii="Arial" w:hAnsi="Arial" w:cs="Arial"/>
                <w:sz w:val="32"/>
                <w:szCs w:val="32"/>
              </w:rPr>
              <w:t>CMO/CLO,</w:t>
            </w:r>
            <w:r w:rsidRPr="00F568F1">
              <w:rPr>
                <w:rFonts w:ascii="Arial" w:hAnsi="Arial" w:cs="Arial"/>
                <w:spacing w:val="-2"/>
                <w:sz w:val="32"/>
                <w:szCs w:val="32"/>
              </w:rPr>
              <w:t xml:space="preserve"> </w:t>
            </w:r>
            <w:r w:rsidRPr="00F568F1">
              <w:rPr>
                <w:rFonts w:ascii="Arial" w:hAnsi="Arial" w:cs="Arial"/>
                <w:sz w:val="32"/>
                <w:szCs w:val="32"/>
              </w:rPr>
              <w:t>CP,</w:t>
            </w:r>
            <w:r w:rsidRPr="00F568F1">
              <w:rPr>
                <w:rFonts w:ascii="Arial" w:hAnsi="Arial" w:cs="Arial"/>
                <w:spacing w:val="-1"/>
                <w:sz w:val="32"/>
                <w:szCs w:val="32"/>
              </w:rPr>
              <w:t xml:space="preserve"> </w:t>
            </w:r>
            <w:r w:rsidRPr="00F568F1">
              <w:rPr>
                <w:rFonts w:ascii="Arial" w:hAnsi="Arial" w:cs="Arial"/>
                <w:sz w:val="32"/>
                <w:szCs w:val="32"/>
              </w:rPr>
              <w:t>Medical</w:t>
            </w:r>
            <w:r w:rsidRPr="00F568F1">
              <w:rPr>
                <w:rFonts w:ascii="Arial" w:hAnsi="Arial" w:cs="Arial"/>
                <w:spacing w:val="-1"/>
                <w:sz w:val="32"/>
                <w:szCs w:val="32"/>
              </w:rPr>
              <w:t xml:space="preserve"> </w:t>
            </w:r>
            <w:r w:rsidRPr="00F568F1">
              <w:rPr>
                <w:rFonts w:ascii="Arial" w:hAnsi="Arial" w:cs="Arial"/>
                <w:sz w:val="32"/>
                <w:szCs w:val="32"/>
              </w:rPr>
              <w:t>Team)</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R1</w:t>
            </w:r>
            <w:r w:rsidRPr="00F568F1">
              <w:rPr>
                <w:rFonts w:ascii="Arial" w:hAnsi="Arial" w:cs="Arial"/>
                <w:spacing w:val="-2"/>
                <w:sz w:val="32"/>
                <w:szCs w:val="32"/>
              </w:rPr>
              <w:t xml:space="preserve"> </w:t>
            </w:r>
            <w:r w:rsidRPr="00F568F1">
              <w:rPr>
                <w:rFonts w:ascii="Arial" w:hAnsi="Arial" w:cs="Arial"/>
                <w:sz w:val="32"/>
                <w:szCs w:val="32"/>
              </w:rPr>
              <w:t>753</w:t>
            </w:r>
            <w:r w:rsidRPr="00F568F1">
              <w:rPr>
                <w:rFonts w:ascii="Arial" w:hAnsi="Arial" w:cs="Arial"/>
                <w:spacing w:val="-1"/>
                <w:sz w:val="32"/>
                <w:szCs w:val="32"/>
              </w:rPr>
              <w:t xml:space="preserve"> </w:t>
            </w:r>
            <w:r w:rsidRPr="00F568F1">
              <w:rPr>
                <w:rFonts w:ascii="Arial" w:hAnsi="Arial" w:cs="Arial"/>
                <w:sz w:val="32"/>
                <w:szCs w:val="32"/>
              </w:rPr>
              <w:t>781,68</w:t>
            </w:r>
          </w:p>
        </w:tc>
      </w:tr>
      <w:tr w:rsidR="00B6337A" w:rsidRPr="00F568F1" w:rsidTr="00EC2FF5">
        <w:trPr>
          <w:trHeight w:val="414"/>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i</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Insurance</w:t>
            </w:r>
            <w:r w:rsidRPr="00F568F1">
              <w:rPr>
                <w:rFonts w:ascii="Arial" w:hAnsi="Arial" w:cs="Arial"/>
                <w:spacing w:val="-3"/>
                <w:sz w:val="32"/>
                <w:szCs w:val="32"/>
              </w:rPr>
              <w:t xml:space="preserve"> </w:t>
            </w:r>
            <w:r w:rsidRPr="00F568F1">
              <w:rPr>
                <w:rFonts w:ascii="Arial" w:hAnsi="Arial" w:cs="Arial"/>
                <w:sz w:val="32"/>
                <w:szCs w:val="32"/>
              </w:rPr>
              <w:t>(Santam)</w:t>
            </w:r>
            <w:r w:rsidRPr="00F568F1">
              <w:rPr>
                <w:rFonts w:ascii="Arial" w:hAnsi="Arial" w:cs="Arial"/>
                <w:spacing w:val="-3"/>
                <w:sz w:val="32"/>
                <w:szCs w:val="32"/>
              </w:rPr>
              <w:t xml:space="preserve"> </w:t>
            </w:r>
            <w:r w:rsidRPr="00F568F1">
              <w:rPr>
                <w:rFonts w:ascii="Arial" w:hAnsi="Arial" w:cs="Arial"/>
                <w:sz w:val="32"/>
                <w:szCs w:val="32"/>
              </w:rPr>
              <w:t>and</w:t>
            </w:r>
            <w:r w:rsidRPr="00F568F1">
              <w:rPr>
                <w:rFonts w:ascii="Arial" w:hAnsi="Arial" w:cs="Arial"/>
                <w:spacing w:val="-4"/>
                <w:sz w:val="32"/>
                <w:szCs w:val="32"/>
              </w:rPr>
              <w:t xml:space="preserve"> </w:t>
            </w:r>
            <w:r w:rsidRPr="00F568F1">
              <w:rPr>
                <w:rFonts w:ascii="Arial" w:hAnsi="Arial" w:cs="Arial"/>
                <w:sz w:val="32"/>
                <w:szCs w:val="32"/>
              </w:rPr>
              <w:t>Contingencies</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R63</w:t>
            </w:r>
            <w:r w:rsidRPr="00F568F1">
              <w:rPr>
                <w:rFonts w:ascii="Arial" w:hAnsi="Arial" w:cs="Arial"/>
                <w:spacing w:val="-1"/>
                <w:sz w:val="32"/>
                <w:szCs w:val="32"/>
              </w:rPr>
              <w:t xml:space="preserve"> </w:t>
            </w:r>
            <w:r w:rsidRPr="00F568F1">
              <w:rPr>
                <w:rFonts w:ascii="Arial" w:hAnsi="Arial" w:cs="Arial"/>
                <w:sz w:val="32"/>
                <w:szCs w:val="32"/>
              </w:rPr>
              <w:t>880,00</w:t>
            </w:r>
          </w:p>
        </w:tc>
      </w:tr>
      <w:tr w:rsidR="00B6337A" w:rsidRPr="00F568F1" w:rsidTr="00EC2FF5">
        <w:trPr>
          <w:trHeight w:val="412"/>
        </w:trPr>
        <w:tc>
          <w:tcPr>
            <w:tcW w:w="567"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w w:val="99"/>
                <w:sz w:val="32"/>
                <w:szCs w:val="32"/>
              </w:rPr>
              <w:t>j</w:t>
            </w:r>
          </w:p>
        </w:tc>
        <w:tc>
          <w:tcPr>
            <w:tcW w:w="6662" w:type="dxa"/>
          </w:tcPr>
          <w:p w:rsidR="00B6337A" w:rsidRPr="00F568F1" w:rsidRDefault="00B6337A" w:rsidP="00EC2FF5">
            <w:pPr>
              <w:pStyle w:val="TableParagraph"/>
              <w:spacing w:line="240" w:lineRule="auto"/>
              <w:rPr>
                <w:rFonts w:ascii="Arial" w:hAnsi="Arial" w:cs="Arial"/>
                <w:sz w:val="32"/>
                <w:szCs w:val="32"/>
              </w:rPr>
            </w:pPr>
            <w:r w:rsidRPr="00F568F1">
              <w:rPr>
                <w:rFonts w:ascii="Arial" w:hAnsi="Arial" w:cs="Arial"/>
                <w:sz w:val="32"/>
                <w:szCs w:val="32"/>
              </w:rPr>
              <w:t>Athletes</w:t>
            </w:r>
            <w:r w:rsidRPr="00F568F1">
              <w:rPr>
                <w:rFonts w:ascii="Arial" w:hAnsi="Arial" w:cs="Arial"/>
                <w:spacing w:val="-2"/>
                <w:sz w:val="32"/>
                <w:szCs w:val="32"/>
              </w:rPr>
              <w:t xml:space="preserve"> </w:t>
            </w:r>
            <w:r w:rsidRPr="00F568F1">
              <w:rPr>
                <w:rFonts w:ascii="Arial" w:hAnsi="Arial" w:cs="Arial"/>
                <w:sz w:val="32"/>
                <w:szCs w:val="32"/>
              </w:rPr>
              <w:t>Incentives</w:t>
            </w:r>
            <w:r w:rsidRPr="00F568F1">
              <w:rPr>
                <w:rFonts w:ascii="Arial" w:hAnsi="Arial" w:cs="Arial"/>
                <w:spacing w:val="-1"/>
                <w:sz w:val="32"/>
                <w:szCs w:val="32"/>
              </w:rPr>
              <w:t xml:space="preserve"> </w:t>
            </w:r>
            <w:r w:rsidRPr="00F568F1">
              <w:rPr>
                <w:rFonts w:ascii="Arial" w:hAnsi="Arial" w:cs="Arial"/>
                <w:sz w:val="32"/>
                <w:szCs w:val="32"/>
              </w:rPr>
              <w:t>(Paid</w:t>
            </w:r>
            <w:r w:rsidRPr="00F568F1">
              <w:rPr>
                <w:rFonts w:ascii="Arial" w:hAnsi="Arial" w:cs="Arial"/>
                <w:spacing w:val="-1"/>
                <w:sz w:val="32"/>
                <w:szCs w:val="32"/>
              </w:rPr>
              <w:t xml:space="preserve"> </w:t>
            </w:r>
            <w:r w:rsidRPr="00F568F1">
              <w:rPr>
                <w:rFonts w:ascii="Arial" w:hAnsi="Arial" w:cs="Arial"/>
                <w:sz w:val="32"/>
                <w:szCs w:val="32"/>
              </w:rPr>
              <w:t>by</w:t>
            </w:r>
            <w:r w:rsidRPr="00F568F1">
              <w:rPr>
                <w:rFonts w:ascii="Arial" w:hAnsi="Arial" w:cs="Arial"/>
                <w:spacing w:val="-4"/>
                <w:sz w:val="32"/>
                <w:szCs w:val="32"/>
              </w:rPr>
              <w:t xml:space="preserve"> </w:t>
            </w:r>
            <w:r w:rsidRPr="00F568F1">
              <w:rPr>
                <w:rFonts w:ascii="Arial" w:hAnsi="Arial" w:cs="Arial"/>
                <w:sz w:val="32"/>
                <w:szCs w:val="32"/>
              </w:rPr>
              <w:t>DSAC</w:t>
            </w:r>
            <w:r w:rsidRPr="00F568F1">
              <w:rPr>
                <w:rFonts w:ascii="Arial" w:hAnsi="Arial" w:cs="Arial"/>
                <w:spacing w:val="-1"/>
                <w:sz w:val="32"/>
                <w:szCs w:val="32"/>
              </w:rPr>
              <w:t xml:space="preserve"> </w:t>
            </w:r>
            <w:r w:rsidRPr="00F568F1">
              <w:rPr>
                <w:rFonts w:ascii="Arial" w:hAnsi="Arial" w:cs="Arial"/>
                <w:sz w:val="32"/>
                <w:szCs w:val="32"/>
              </w:rPr>
              <w:t>and</w:t>
            </w:r>
            <w:r w:rsidRPr="00F568F1">
              <w:rPr>
                <w:rFonts w:ascii="Arial" w:hAnsi="Arial" w:cs="Arial"/>
                <w:spacing w:val="-4"/>
                <w:sz w:val="32"/>
                <w:szCs w:val="32"/>
              </w:rPr>
              <w:t xml:space="preserve"> </w:t>
            </w:r>
            <w:r w:rsidRPr="00F568F1">
              <w:rPr>
                <w:rFonts w:ascii="Arial" w:hAnsi="Arial" w:cs="Arial"/>
                <w:sz w:val="32"/>
                <w:szCs w:val="32"/>
              </w:rPr>
              <w:t>NLC)</w:t>
            </w:r>
          </w:p>
        </w:tc>
        <w:tc>
          <w:tcPr>
            <w:tcW w:w="2126" w:type="dxa"/>
          </w:tcPr>
          <w:p w:rsidR="00B6337A" w:rsidRPr="00F568F1" w:rsidRDefault="00B6337A" w:rsidP="00EC2FF5">
            <w:pPr>
              <w:pStyle w:val="TableParagraph"/>
              <w:spacing w:line="240" w:lineRule="auto"/>
              <w:ind w:left="0"/>
              <w:jc w:val="center"/>
              <w:rPr>
                <w:rFonts w:ascii="Arial" w:hAnsi="Arial" w:cs="Arial"/>
                <w:sz w:val="32"/>
                <w:szCs w:val="32"/>
              </w:rPr>
            </w:pPr>
            <w:r w:rsidRPr="00F568F1">
              <w:rPr>
                <w:rFonts w:ascii="Arial" w:hAnsi="Arial" w:cs="Arial"/>
                <w:sz w:val="32"/>
                <w:szCs w:val="32"/>
              </w:rPr>
              <w:t>R4 400 000.00</w:t>
            </w:r>
          </w:p>
        </w:tc>
      </w:tr>
      <w:tr w:rsidR="00B6337A" w:rsidRPr="00F568F1" w:rsidTr="00EC2FF5">
        <w:trPr>
          <w:trHeight w:val="414"/>
        </w:trPr>
        <w:tc>
          <w:tcPr>
            <w:tcW w:w="7229" w:type="dxa"/>
            <w:gridSpan w:val="2"/>
          </w:tcPr>
          <w:p w:rsidR="00B6337A" w:rsidRPr="00F568F1" w:rsidRDefault="00B6337A" w:rsidP="00EC2FF5">
            <w:pPr>
              <w:pStyle w:val="TableParagraph"/>
              <w:spacing w:line="240" w:lineRule="auto"/>
              <w:ind w:left="0" w:right="96"/>
              <w:jc w:val="right"/>
              <w:rPr>
                <w:rFonts w:ascii="Arial" w:hAnsi="Arial" w:cs="Arial"/>
                <w:sz w:val="32"/>
                <w:szCs w:val="32"/>
              </w:rPr>
            </w:pPr>
            <w:r w:rsidRPr="00F568F1">
              <w:rPr>
                <w:rFonts w:ascii="Arial" w:hAnsi="Arial" w:cs="Arial"/>
                <w:sz w:val="32"/>
                <w:szCs w:val="32"/>
              </w:rPr>
              <w:t>Total</w:t>
            </w:r>
          </w:p>
        </w:tc>
        <w:tc>
          <w:tcPr>
            <w:tcW w:w="2126" w:type="dxa"/>
          </w:tcPr>
          <w:p w:rsidR="00B6337A" w:rsidRPr="00F568F1" w:rsidRDefault="00B6337A" w:rsidP="00EC2FF5">
            <w:pPr>
              <w:pStyle w:val="TableParagraph"/>
              <w:spacing w:line="240" w:lineRule="auto"/>
              <w:ind w:left="104"/>
              <w:jc w:val="center"/>
              <w:rPr>
                <w:rFonts w:ascii="Arial" w:hAnsi="Arial" w:cs="Arial"/>
                <w:sz w:val="32"/>
                <w:szCs w:val="32"/>
              </w:rPr>
            </w:pPr>
            <w:r w:rsidRPr="00F568F1">
              <w:rPr>
                <w:rFonts w:ascii="Arial" w:hAnsi="Arial" w:cs="Arial"/>
                <w:sz w:val="32"/>
                <w:szCs w:val="32"/>
              </w:rPr>
              <w:t>R15 497 881.16</w:t>
            </w:r>
          </w:p>
        </w:tc>
      </w:tr>
    </w:tbl>
    <w:p w:rsidR="00B6337A" w:rsidRPr="00F568F1" w:rsidRDefault="00B6337A" w:rsidP="00B6337A">
      <w:pPr>
        <w:spacing w:after="0" w:line="240" w:lineRule="auto"/>
        <w:jc w:val="both"/>
        <w:rPr>
          <w:rFonts w:cs="Arial"/>
          <w:bCs/>
          <w:sz w:val="32"/>
          <w:szCs w:val="32"/>
        </w:rPr>
      </w:pPr>
    </w:p>
    <w:p w:rsidR="00B6337A" w:rsidRDefault="00B6337A" w:rsidP="00B6337A">
      <w:pPr>
        <w:pStyle w:val="ListParagraph"/>
        <w:rPr>
          <w:rFonts w:cs="Arial"/>
          <w:b/>
          <w:bCs/>
          <w:sz w:val="32"/>
          <w:szCs w:val="32"/>
        </w:rPr>
      </w:pPr>
    </w:p>
    <w:p w:rsidR="00B6337A" w:rsidRDefault="00B6337A" w:rsidP="00B6337A">
      <w:pPr>
        <w:pStyle w:val="ListParagraph"/>
        <w:rPr>
          <w:rFonts w:cs="Arial"/>
          <w:b/>
          <w:bCs/>
          <w:sz w:val="32"/>
          <w:szCs w:val="32"/>
        </w:rPr>
      </w:pPr>
    </w:p>
    <w:p w:rsidR="00B6337A" w:rsidRDefault="00B6337A" w:rsidP="00B6337A">
      <w:pPr>
        <w:pStyle w:val="ListParagraph"/>
        <w:rPr>
          <w:rFonts w:cs="Arial"/>
          <w:b/>
          <w:bCs/>
          <w:sz w:val="32"/>
          <w:szCs w:val="32"/>
        </w:rPr>
      </w:pPr>
    </w:p>
    <w:p w:rsidR="00B6337A" w:rsidRDefault="00B6337A" w:rsidP="00B6337A">
      <w:pPr>
        <w:pStyle w:val="ListParagraph"/>
        <w:rPr>
          <w:rFonts w:cs="Arial"/>
          <w:b/>
          <w:bCs/>
          <w:sz w:val="32"/>
          <w:szCs w:val="32"/>
        </w:rPr>
      </w:pPr>
    </w:p>
    <w:p w:rsidR="00B6337A" w:rsidRDefault="00B6337A" w:rsidP="00B6337A">
      <w:pPr>
        <w:pStyle w:val="ListParagraph"/>
        <w:rPr>
          <w:rFonts w:cs="Arial"/>
          <w:b/>
          <w:bCs/>
          <w:sz w:val="32"/>
          <w:szCs w:val="32"/>
        </w:rPr>
      </w:pPr>
    </w:p>
    <w:p w:rsidR="00B6337A" w:rsidRDefault="00B6337A" w:rsidP="00B6337A">
      <w:pPr>
        <w:pStyle w:val="ListParagraph"/>
        <w:rPr>
          <w:rFonts w:cs="Arial"/>
          <w:b/>
          <w:bCs/>
          <w:sz w:val="32"/>
          <w:szCs w:val="32"/>
        </w:rPr>
      </w:pPr>
    </w:p>
    <w:p w:rsidR="00B6337A" w:rsidRDefault="00B6337A" w:rsidP="00B6337A">
      <w:pPr>
        <w:pStyle w:val="ListParagraph"/>
        <w:rPr>
          <w:rFonts w:cs="Arial"/>
          <w:b/>
          <w:bCs/>
          <w:sz w:val="32"/>
          <w:szCs w:val="32"/>
        </w:rPr>
      </w:pPr>
    </w:p>
    <w:p w:rsidR="006A33F5" w:rsidRDefault="00A845DA"/>
    <w:sectPr w:rsidR="006A33F5" w:rsidSect="00652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2BA"/>
    <w:multiLevelType w:val="hybridMultilevel"/>
    <w:tmpl w:val="497EDD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37A"/>
    <w:rsid w:val="00652739"/>
    <w:rsid w:val="00A845DA"/>
    <w:rsid w:val="00B6337A"/>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7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6337A"/>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B6337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6337A"/>
    <w:rPr>
      <w:rFonts w:ascii="Arial" w:hAnsi="Arial"/>
      <w:sz w:val="18"/>
      <w:lang w:val="en-ZA"/>
    </w:rPr>
  </w:style>
  <w:style w:type="paragraph" w:customStyle="1" w:styleId="TableParagraph">
    <w:name w:val="Table Paragraph"/>
    <w:basedOn w:val="Normal"/>
    <w:uiPriority w:val="1"/>
    <w:qFormat/>
    <w:rsid w:val="00B6337A"/>
    <w:pPr>
      <w:widowControl w:val="0"/>
      <w:autoSpaceDE w:val="0"/>
      <w:autoSpaceDN w:val="0"/>
      <w:spacing w:after="0" w:line="274" w:lineRule="exact"/>
      <w:ind w:left="107"/>
    </w:pPr>
    <w:rPr>
      <w:rFonts w:ascii="Arial MT" w:eastAsia="Arial MT" w:hAnsi="Arial MT" w:cs="Arial MT"/>
      <w:sz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2022-03-02T09:26:00Z</dcterms:created>
  <dcterms:modified xsi:type="dcterms:W3CDTF">2022-03-02T09:26:00Z</dcterms:modified>
</cp:coreProperties>
</file>