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D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b/>
          <w:sz w:val="20"/>
          <w:szCs w:val="20"/>
        </w:rPr>
        <w:t>FOR WRITTEN REPLY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 xml:space="preserve">Date of publication on internal question paper: 10 November 2017 Internal question paper no: 42 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 xml:space="preserve">3693. Ms T </w:t>
      </w:r>
      <w:proofErr w:type="spellStart"/>
      <w:r w:rsidRPr="00D20C83">
        <w:rPr>
          <w:rFonts w:ascii="Arial" w:hAnsi="Arial" w:cs="Arial"/>
          <w:sz w:val="20"/>
          <w:szCs w:val="20"/>
        </w:rPr>
        <w:t>Stander</w:t>
      </w:r>
      <w:proofErr w:type="spellEnd"/>
      <w:r w:rsidRPr="00D20C83">
        <w:rPr>
          <w:rFonts w:ascii="Arial" w:hAnsi="Arial" w:cs="Arial"/>
          <w:sz w:val="20"/>
          <w:szCs w:val="20"/>
        </w:rPr>
        <w:t xml:space="preserve"> (DA) to ask the Minister of Social Development: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>(1) Whether the policy framework for Government's sanitary ware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programme has been developed since her reply to question 816 on 19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June 2017; if not, (a) why not and (b) by what date is it envisaged that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the framework will be developed; if so, what are the relevant details;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>(2) whether the proposed retreat to focus on the formulation of the specified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framework took place; if not, why not; if so, (a) on which dates did it take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place, (b) who attended the retreat and (c) what (</w:t>
      </w:r>
      <w:proofErr w:type="spellStart"/>
      <w:r w:rsidRPr="00D20C83">
        <w:rPr>
          <w:rFonts w:ascii="Arial" w:hAnsi="Arial" w:cs="Arial"/>
          <w:sz w:val="20"/>
          <w:szCs w:val="20"/>
        </w:rPr>
        <w:t>i</w:t>
      </w:r>
      <w:proofErr w:type="spellEnd"/>
      <w:r w:rsidRPr="00D20C83">
        <w:rPr>
          <w:rFonts w:ascii="Arial" w:hAnsi="Arial" w:cs="Arial"/>
          <w:sz w:val="20"/>
          <w:szCs w:val="20"/>
        </w:rPr>
        <w:t>) was the total cost of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the retreat and (ii) are the details of the product and/or outcome of the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retreat;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>(3) whether the specified framework has been presented to the National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 xml:space="preserve">Consultation </w:t>
      </w:r>
      <w:proofErr w:type="spellStart"/>
      <w:r w:rsidRPr="00D20C83">
        <w:rPr>
          <w:rFonts w:ascii="Arial" w:hAnsi="Arial" w:cs="Arial"/>
          <w:sz w:val="20"/>
          <w:szCs w:val="20"/>
        </w:rPr>
        <w:t>lndaba</w:t>
      </w:r>
      <w:proofErr w:type="spellEnd"/>
      <w:r w:rsidRPr="00D20C83">
        <w:rPr>
          <w:rFonts w:ascii="Arial" w:hAnsi="Arial" w:cs="Arial"/>
          <w:sz w:val="20"/>
          <w:szCs w:val="20"/>
        </w:rPr>
        <w:t>; if not, (a) why not and (b) by what date will it be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presented to the indaba; if so, what are the relevant details? NW4124E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b/>
          <w:sz w:val="20"/>
          <w:szCs w:val="20"/>
        </w:rPr>
        <w:t>Reply:</w:t>
      </w:r>
      <w:r w:rsidR="00D20C83" w:rsidRPr="00D20C83">
        <w:rPr>
          <w:rFonts w:ascii="Arial" w:hAnsi="Arial" w:cs="Arial"/>
          <w:b/>
          <w:sz w:val="20"/>
          <w:szCs w:val="20"/>
        </w:rPr>
        <w:t xml:space="preserve"> </w:t>
      </w:r>
      <w:r w:rsidR="00C66C4D" w:rsidRPr="00D20C83">
        <w:rPr>
          <w:rFonts w:ascii="Arial" w:hAnsi="Arial" w:cs="Arial"/>
          <w:b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>(1) In reply to question 816 on 19 June 2017, the Department of Social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Development wishes to acknowledge that the Sanitary Dignity policy is driven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by the Minister of the Department of Women. It is the Lead Department and has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coordinated the development of the draft Policy which is hereto attached. The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Department of Social Development is part of the Task Team and participates in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all the meetings convened as well as providing support in finalizing the policy,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and will also be involved in the identification of indigent girls and women from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our database for distribution purposes.</w:t>
      </w:r>
      <w:r w:rsidR="00C66C4D" w:rsidRPr="00D20C83">
        <w:rPr>
          <w:rFonts w:ascii="Arial" w:hAnsi="Arial" w:cs="Arial"/>
          <w:sz w:val="20"/>
          <w:szCs w:val="20"/>
        </w:rPr>
        <w:br/>
      </w:r>
      <w:r w:rsidR="00C66C4D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>(2) A retreat was not hosted by the lead Department or Department of Social</w:t>
      </w:r>
      <w:r w:rsidR="00C66C4D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Development.</w:t>
      </w:r>
    </w:p>
    <w:p w:rsidR="00E16392" w:rsidRPr="00D20C83" w:rsidRDefault="00C66C4D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br/>
      </w:r>
      <w:r w:rsidR="00E16392" w:rsidRPr="00D20C83">
        <w:rPr>
          <w:rFonts w:ascii="Arial" w:hAnsi="Arial" w:cs="Arial"/>
          <w:sz w:val="20"/>
          <w:szCs w:val="20"/>
        </w:rPr>
        <w:t xml:space="preserve">(3) The framework was presented at the National 'Consultation </w:t>
      </w:r>
      <w:proofErr w:type="spellStart"/>
      <w:r w:rsidR="00E16392" w:rsidRPr="00D20C83">
        <w:rPr>
          <w:rFonts w:ascii="Arial" w:hAnsi="Arial" w:cs="Arial"/>
          <w:sz w:val="20"/>
          <w:szCs w:val="20"/>
        </w:rPr>
        <w:t>lndaba</w:t>
      </w:r>
      <w:proofErr w:type="spellEnd"/>
      <w:r w:rsidR="00E16392" w:rsidRPr="00D20C83">
        <w:rPr>
          <w:rFonts w:ascii="Arial" w:hAnsi="Arial" w:cs="Arial"/>
          <w:sz w:val="20"/>
          <w:szCs w:val="20"/>
        </w:rPr>
        <w:t xml:space="preserve"> convened</w:t>
      </w:r>
      <w:r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>by the Department of Women. The National Department of Social Development</w:t>
      </w:r>
      <w:r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>was represented by the Gender Chief Directorate. The Sanitary Dignity</w:t>
      </w:r>
      <w:r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 xml:space="preserve">Consultative </w:t>
      </w:r>
      <w:proofErr w:type="spellStart"/>
      <w:r w:rsidR="00E16392" w:rsidRPr="00D20C83">
        <w:rPr>
          <w:rFonts w:ascii="Arial" w:hAnsi="Arial" w:cs="Arial"/>
          <w:sz w:val="20"/>
          <w:szCs w:val="20"/>
        </w:rPr>
        <w:t>lndaba</w:t>
      </w:r>
      <w:proofErr w:type="spellEnd"/>
      <w:r w:rsidR="00E16392" w:rsidRPr="00D20C83">
        <w:rPr>
          <w:rFonts w:ascii="Arial" w:hAnsi="Arial" w:cs="Arial"/>
          <w:sz w:val="20"/>
          <w:szCs w:val="20"/>
        </w:rPr>
        <w:t xml:space="preserve"> was held on 13 July 2017 against the background of a draft</w:t>
      </w:r>
      <w:r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>policy that has been pro</w:t>
      </w:r>
      <w:r w:rsidRPr="00D20C83">
        <w:rPr>
          <w:rFonts w:ascii="Arial" w:hAnsi="Arial" w:cs="Arial"/>
          <w:sz w:val="20"/>
          <w:szCs w:val="20"/>
        </w:rPr>
        <w:t>duced by Department of Women (</w:t>
      </w:r>
      <w:proofErr w:type="spellStart"/>
      <w:r w:rsidRPr="00D20C83">
        <w:rPr>
          <w:rFonts w:ascii="Arial" w:hAnsi="Arial" w:cs="Arial"/>
          <w:sz w:val="20"/>
          <w:szCs w:val="20"/>
        </w:rPr>
        <w:t>Do</w:t>
      </w:r>
      <w:r w:rsidR="00E16392" w:rsidRPr="00D20C83">
        <w:rPr>
          <w:rFonts w:ascii="Arial" w:hAnsi="Arial" w:cs="Arial"/>
          <w:sz w:val="20"/>
          <w:szCs w:val="20"/>
        </w:rPr>
        <w:t>W</w:t>
      </w:r>
      <w:proofErr w:type="spellEnd"/>
      <w:r w:rsidR="00E16392" w:rsidRPr="00D20C83">
        <w:rPr>
          <w:rFonts w:ascii="Arial" w:hAnsi="Arial" w:cs="Arial"/>
          <w:sz w:val="20"/>
          <w:szCs w:val="20"/>
        </w:rPr>
        <w:t>), with the help</w:t>
      </w:r>
      <w:r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>of a team of three seconded officials from the Department of Traditional Affairs.</w:t>
      </w:r>
      <w:r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br/>
      </w:r>
      <w:r w:rsidR="00E16392" w:rsidRPr="00D20C83">
        <w:rPr>
          <w:rFonts w:ascii="Arial" w:hAnsi="Arial" w:cs="Arial"/>
          <w:sz w:val="20"/>
          <w:szCs w:val="20"/>
        </w:rPr>
        <w:t>There is also a National Inter-department Task Team {NTT) that was</w:t>
      </w:r>
      <w:r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 xml:space="preserve">established in order to work as a task team that would see to the finalization of the process of policy formulation, led by </w:t>
      </w:r>
      <w:proofErr w:type="spellStart"/>
      <w:r w:rsidR="00E16392" w:rsidRPr="00D20C83">
        <w:rPr>
          <w:rFonts w:ascii="Arial" w:hAnsi="Arial" w:cs="Arial"/>
          <w:sz w:val="20"/>
          <w:szCs w:val="20"/>
        </w:rPr>
        <w:t>DoW</w:t>
      </w:r>
      <w:proofErr w:type="spellEnd"/>
      <w:r w:rsidR="00E16392" w:rsidRPr="00D20C83">
        <w:rPr>
          <w:rFonts w:ascii="Arial" w:hAnsi="Arial" w:cs="Arial"/>
          <w:sz w:val="20"/>
          <w:szCs w:val="20"/>
        </w:rPr>
        <w:t xml:space="preserve"> and comprised of the following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="00E16392" w:rsidRPr="00D20C83">
        <w:rPr>
          <w:rFonts w:ascii="Arial" w:hAnsi="Arial" w:cs="Arial"/>
          <w:sz w:val="20"/>
          <w:szCs w:val="20"/>
        </w:rPr>
        <w:t>national departments: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Women (</w:t>
      </w:r>
      <w:proofErr w:type="spellStart"/>
      <w:r w:rsidRPr="00D20C83">
        <w:rPr>
          <w:rFonts w:ascii="Arial" w:hAnsi="Arial" w:cs="Arial"/>
          <w:sz w:val="20"/>
          <w:szCs w:val="20"/>
        </w:rPr>
        <w:t>DoW</w:t>
      </w:r>
      <w:proofErr w:type="spellEnd"/>
      <w:r w:rsidRPr="00D20C83">
        <w:rPr>
          <w:rFonts w:ascii="Arial" w:hAnsi="Arial" w:cs="Arial"/>
          <w:sz w:val="20"/>
          <w:szCs w:val="20"/>
        </w:rPr>
        <w:t>);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Social Development (DSD);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Small Business Development (DSBD);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Trade and Industry (DTI);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Finance (National Treasury);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Higher Education;</w:t>
      </w:r>
    </w:p>
    <w:p w:rsidR="00E1639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Department of Basic Education; and</w:t>
      </w:r>
    </w:p>
    <w:p w:rsidR="00190B32" w:rsidRPr="00D20C83" w:rsidRDefault="00E16392" w:rsidP="00D20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C83">
        <w:rPr>
          <w:rFonts w:ascii="Arial" w:hAnsi="Arial" w:cs="Arial"/>
          <w:sz w:val="20"/>
          <w:szCs w:val="20"/>
        </w:rPr>
        <w:t>• Statistics South Africa.</w:t>
      </w:r>
      <w:r w:rsidR="00D20C83" w:rsidRPr="00D20C83">
        <w:rPr>
          <w:rFonts w:ascii="Arial" w:hAnsi="Arial" w:cs="Arial"/>
          <w:sz w:val="20"/>
          <w:szCs w:val="20"/>
        </w:rPr>
        <w:br/>
      </w:r>
      <w:r w:rsidR="00D20C83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 xml:space="preserve">Following the presentation of the Policy Framework at the </w:t>
      </w:r>
      <w:proofErr w:type="spellStart"/>
      <w:r w:rsidRPr="00D20C83">
        <w:rPr>
          <w:rFonts w:ascii="Arial" w:hAnsi="Arial" w:cs="Arial"/>
          <w:sz w:val="20"/>
          <w:szCs w:val="20"/>
        </w:rPr>
        <w:t>lndaba</w:t>
      </w:r>
      <w:proofErr w:type="spellEnd"/>
      <w:r w:rsidRPr="00D20C83">
        <w:rPr>
          <w:rFonts w:ascii="Arial" w:hAnsi="Arial" w:cs="Arial"/>
          <w:sz w:val="20"/>
          <w:szCs w:val="20"/>
        </w:rPr>
        <w:t>, it was agreed that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the Policy Framework should form part of the Department of Women's Annual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Performance Plan, Strategic Plan and Operational Plan. Provinces will be expected to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develop their own policies according to their unique environments but keeping to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injunctions of the Framework Policy.</w:t>
      </w:r>
      <w:r w:rsidR="00D20C83" w:rsidRPr="00D20C83">
        <w:rPr>
          <w:rFonts w:ascii="Arial" w:hAnsi="Arial" w:cs="Arial"/>
          <w:sz w:val="20"/>
          <w:szCs w:val="20"/>
        </w:rPr>
        <w:br/>
      </w:r>
      <w:r w:rsidR="00D20C83" w:rsidRPr="00D20C83">
        <w:rPr>
          <w:rFonts w:ascii="Arial" w:hAnsi="Arial" w:cs="Arial"/>
          <w:sz w:val="20"/>
          <w:szCs w:val="20"/>
        </w:rPr>
        <w:br/>
      </w:r>
      <w:r w:rsidRPr="00D20C83">
        <w:rPr>
          <w:rFonts w:ascii="Arial" w:hAnsi="Arial" w:cs="Arial"/>
          <w:sz w:val="20"/>
          <w:szCs w:val="20"/>
        </w:rPr>
        <w:t>Moving forward, the policy will go to the Social Protection, Community and Human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Development (SPCHD) Cluster Technical Working Group (TWG), SPCHD DG Cluster,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Cabinet Committee on SPCHD and then to Cabinet. It will then be gazetted and further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awareness of the policy and solicitation of comments and analysis of those comments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 xml:space="preserve">will ensue. There will be a final </w:t>
      </w:r>
      <w:proofErr w:type="spellStart"/>
      <w:r w:rsidRPr="00D20C83">
        <w:rPr>
          <w:rFonts w:ascii="Arial" w:hAnsi="Arial" w:cs="Arial"/>
          <w:sz w:val="20"/>
          <w:szCs w:val="20"/>
        </w:rPr>
        <w:t>SociowEconomic</w:t>
      </w:r>
      <w:proofErr w:type="spellEnd"/>
      <w:r w:rsidRPr="00D20C83">
        <w:rPr>
          <w:rFonts w:ascii="Arial" w:hAnsi="Arial" w:cs="Arial"/>
          <w:sz w:val="20"/>
          <w:szCs w:val="20"/>
        </w:rPr>
        <w:t xml:space="preserve"> Impact Assessment (SEIAS) process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which will include the costing exercise. It will go to Cabinet for the final decision and</w:t>
      </w:r>
      <w:r w:rsidR="00D20C83" w:rsidRPr="00D20C83">
        <w:rPr>
          <w:rFonts w:ascii="Arial" w:hAnsi="Arial" w:cs="Arial"/>
          <w:sz w:val="20"/>
          <w:szCs w:val="20"/>
        </w:rPr>
        <w:t xml:space="preserve"> </w:t>
      </w:r>
      <w:r w:rsidRPr="00D20C83">
        <w:rPr>
          <w:rFonts w:ascii="Arial" w:hAnsi="Arial" w:cs="Arial"/>
          <w:sz w:val="20"/>
          <w:szCs w:val="20"/>
        </w:rPr>
        <w:t>then a final gazetting will take place and that product can be shared with Parliament.</w:t>
      </w:r>
      <w:r w:rsidR="00D20C83" w:rsidRPr="00D20C83">
        <w:rPr>
          <w:rFonts w:ascii="Arial" w:hAnsi="Arial" w:cs="Arial"/>
          <w:sz w:val="20"/>
          <w:szCs w:val="20"/>
        </w:rPr>
        <w:br/>
      </w:r>
      <w:r w:rsidR="00D20C83" w:rsidRPr="00D20C83">
        <w:rPr>
          <w:rFonts w:ascii="Arial" w:hAnsi="Arial" w:cs="Arial"/>
          <w:b/>
          <w:sz w:val="20"/>
          <w:szCs w:val="20"/>
        </w:rPr>
        <w:lastRenderedPageBreak/>
        <w:t xml:space="preserve">Find here: </w:t>
      </w:r>
      <w:hyperlink r:id="rId4" w:history="1">
        <w:r w:rsidR="00D20C83" w:rsidRPr="00FA7E65">
          <w:rPr>
            <w:rStyle w:val="Hyperlink"/>
            <w:rFonts w:ascii="Arial" w:hAnsi="Arial" w:cs="Arial"/>
            <w:b/>
            <w:sz w:val="20"/>
            <w:szCs w:val="20"/>
          </w:rPr>
          <w:t>Draft Sanitary Dignity Policy Framework</w:t>
        </w:r>
      </w:hyperlink>
      <w:r w:rsidR="00D20C83">
        <w:rPr>
          <w:rFonts w:ascii="Arial" w:hAnsi="Arial" w:cs="Arial"/>
          <w:sz w:val="20"/>
          <w:szCs w:val="20"/>
        </w:rPr>
        <w:t xml:space="preserve"> </w:t>
      </w:r>
      <w:r w:rsidR="00D20C83" w:rsidRPr="00D20C83">
        <w:rPr>
          <w:rFonts w:ascii="Arial" w:hAnsi="Arial" w:cs="Arial"/>
          <w:sz w:val="20"/>
          <w:szCs w:val="20"/>
        </w:rPr>
        <w:br/>
      </w:r>
    </w:p>
    <w:sectPr w:rsidR="00190B32" w:rsidRPr="00D20C83" w:rsidSect="00190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16392"/>
    <w:rsid w:val="00190B32"/>
    <w:rsid w:val="00C66C4D"/>
    <w:rsid w:val="00D20C83"/>
    <w:rsid w:val="00E16392"/>
    <w:rsid w:val="00FA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693sanit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2018-02-06T09:09:00Z</dcterms:created>
  <dcterms:modified xsi:type="dcterms:W3CDTF">2018-02-06T09:48:00Z</dcterms:modified>
</cp:coreProperties>
</file>