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F635F" w:rsidRDefault="00F515CF" w:rsidP="00AF63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635F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AF635F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AF635F" w:rsidRDefault="001304CF" w:rsidP="00AF63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635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F635F">
        <w:rPr>
          <w:rFonts w:ascii="Arial" w:eastAsia="Times New Roman" w:hAnsi="Arial" w:cs="Arial"/>
          <w:b/>
          <w:sz w:val="24"/>
          <w:szCs w:val="24"/>
        </w:rPr>
        <w:t>R</w:t>
      </w:r>
      <w:r w:rsidRPr="00AF635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F635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F635F" w:rsidRDefault="001168CA" w:rsidP="00AF6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F635F" w:rsidRDefault="00FD7F03" w:rsidP="00AF63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F635F" w:rsidRDefault="00F515CF" w:rsidP="00AF6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35F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AF635F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A54D1" w:rsidRPr="00AF635F">
        <w:rPr>
          <w:rFonts w:ascii="Arial" w:eastAsia="Times New Roman" w:hAnsi="Arial" w:cs="Arial"/>
          <w:b/>
          <w:bCs/>
          <w:sz w:val="24"/>
          <w:szCs w:val="24"/>
        </w:rPr>
        <w:t>68</w:t>
      </w:r>
      <w:r w:rsidR="00AF635F" w:rsidRPr="00AF635F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FF1348" w:rsidRPr="00AF635F" w:rsidRDefault="00F515CF" w:rsidP="00AF6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635F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F635F" w:rsidRDefault="00687C52" w:rsidP="00AF63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E6561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E6561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14</w:t>
      </w:r>
      <w:r w:rsidR="00AE60DB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AF635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AF635F" w:rsidRDefault="00E34B5B" w:rsidP="00AF635F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F635F" w:rsidRDefault="00AF635F" w:rsidP="00AF635F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F635F">
        <w:rPr>
          <w:rFonts w:ascii="Arial" w:hAnsi="Arial" w:cs="Arial"/>
          <w:b/>
          <w:sz w:val="24"/>
          <w:szCs w:val="24"/>
        </w:rPr>
        <w:t>3683.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35F">
        <w:rPr>
          <w:rFonts w:ascii="Arial" w:hAnsi="Arial" w:cs="Arial"/>
          <w:b/>
          <w:sz w:val="24"/>
          <w:szCs w:val="24"/>
        </w:rPr>
        <w:t xml:space="preserve">Mr N S </w:t>
      </w:r>
      <w:proofErr w:type="spellStart"/>
      <w:r w:rsidRPr="00AF635F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AF635F">
        <w:rPr>
          <w:rFonts w:ascii="Arial" w:hAnsi="Arial" w:cs="Arial"/>
          <w:b/>
          <w:sz w:val="24"/>
          <w:szCs w:val="24"/>
        </w:rPr>
        <w:t xml:space="preserve"> </w:t>
      </w:r>
      <w:r w:rsidRPr="00AF635F">
        <w:rPr>
          <w:rFonts w:ascii="Arial" w:hAnsi="Arial" w:cs="Arial"/>
          <w:b/>
          <w:bCs/>
          <w:sz w:val="24"/>
          <w:szCs w:val="24"/>
        </w:rPr>
        <w:t xml:space="preserve">(EFF) to ask the </w:t>
      </w:r>
      <w:r w:rsidRPr="00AF635F">
        <w:rPr>
          <w:rFonts w:ascii="Arial" w:hAnsi="Arial" w:cs="Arial"/>
          <w:b/>
          <w:sz w:val="24"/>
          <w:szCs w:val="24"/>
        </w:rPr>
        <w:t>Minister</w:t>
      </w:r>
      <w:r w:rsidRPr="00AF635F">
        <w:rPr>
          <w:rFonts w:ascii="Arial" w:hAnsi="Arial" w:cs="Arial"/>
          <w:b/>
          <w:bCs/>
          <w:sz w:val="24"/>
          <w:szCs w:val="24"/>
        </w:rPr>
        <w:t xml:space="preserve"> of Agriculture, Land Reform and Rural Development:</w:t>
      </w:r>
    </w:p>
    <w:p w:rsidR="00AF635F" w:rsidRDefault="00AF635F" w:rsidP="00AF635F">
      <w:pPr>
        <w:spacing w:after="0" w:line="240" w:lineRule="auto"/>
        <w:ind w:right="26"/>
        <w:jc w:val="both"/>
        <w:rPr>
          <w:rFonts w:ascii="Arial" w:hAnsi="Arial" w:cs="Arial"/>
          <w:b/>
          <w:bCs/>
          <w:sz w:val="24"/>
          <w:szCs w:val="24"/>
        </w:rPr>
      </w:pPr>
    </w:p>
    <w:p w:rsidR="00AF635F" w:rsidRPr="00AF635F" w:rsidRDefault="00AF635F" w:rsidP="00AF635F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AF635F">
        <w:rPr>
          <w:rFonts w:ascii="Arial" w:hAnsi="Arial" w:cs="Arial"/>
          <w:sz w:val="24"/>
          <w:szCs w:val="24"/>
        </w:rPr>
        <w:t>How has the African Continental Free Trade Area been used by her department as a policy instrument to gain markets for the Republic’s agricultural products?</w:t>
      </w:r>
      <w:r w:rsidRPr="00AF63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F635F">
        <w:rPr>
          <w:rFonts w:ascii="Arial" w:hAnsi="Arial" w:cs="Arial"/>
          <w:b/>
          <w:bCs/>
          <w:sz w:val="24"/>
          <w:szCs w:val="24"/>
        </w:rPr>
        <w:t>NW4509E</w:t>
      </w:r>
    </w:p>
    <w:p w:rsidR="00CE70E2" w:rsidRPr="00AF635F" w:rsidRDefault="00CE70E2" w:rsidP="00AF635F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CE70E2" w:rsidRPr="00AF635F" w:rsidRDefault="00CE70E2" w:rsidP="00AF635F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E433A8" w:rsidRDefault="00E433A8" w:rsidP="00AF635F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 w:rsidRPr="00AF635F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F635F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F635F">
        <w:rPr>
          <w:rFonts w:ascii="Arial" w:hAnsi="Arial" w:cs="Arial"/>
          <w:b/>
          <w:sz w:val="24"/>
          <w:szCs w:val="24"/>
        </w:rPr>
        <w:t>:</w:t>
      </w:r>
    </w:p>
    <w:p w:rsidR="00AD590C" w:rsidRDefault="00AD590C" w:rsidP="00AF635F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2D536C" w:rsidRPr="00673C5B" w:rsidRDefault="00AD590C" w:rsidP="002D536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3C5B">
        <w:rPr>
          <w:rFonts w:ascii="Arial" w:hAnsi="Arial" w:cs="Arial"/>
          <w:sz w:val="24"/>
          <w:szCs w:val="24"/>
        </w:rPr>
        <w:t xml:space="preserve">The </w:t>
      </w:r>
      <w:r w:rsidR="00066AE0" w:rsidRPr="00673C5B">
        <w:rPr>
          <w:rFonts w:ascii="Arial" w:hAnsi="Arial" w:cs="Arial"/>
          <w:sz w:val="24"/>
          <w:szCs w:val="24"/>
        </w:rPr>
        <w:t>D</w:t>
      </w:r>
      <w:r w:rsidR="00542201" w:rsidRPr="00673C5B">
        <w:rPr>
          <w:rFonts w:ascii="Arial" w:hAnsi="Arial" w:cs="Arial"/>
          <w:sz w:val="24"/>
          <w:szCs w:val="24"/>
        </w:rPr>
        <w:t>epartment has been part</w:t>
      </w:r>
      <w:r w:rsidR="00037F56" w:rsidRPr="00673C5B">
        <w:rPr>
          <w:rFonts w:ascii="Arial" w:hAnsi="Arial" w:cs="Arial"/>
          <w:sz w:val="24"/>
          <w:szCs w:val="24"/>
        </w:rPr>
        <w:t xml:space="preserve"> of the</w:t>
      </w:r>
      <w:r w:rsidR="00542201" w:rsidRPr="00673C5B">
        <w:rPr>
          <w:rFonts w:ascii="Arial" w:hAnsi="Arial" w:cs="Arial"/>
          <w:sz w:val="24"/>
          <w:szCs w:val="24"/>
        </w:rPr>
        <w:t xml:space="preserve"> development and adoption</w:t>
      </w:r>
      <w:r w:rsidR="00037F56" w:rsidRPr="00673C5B">
        <w:rPr>
          <w:rFonts w:ascii="Arial" w:hAnsi="Arial" w:cs="Arial"/>
          <w:sz w:val="24"/>
          <w:szCs w:val="24"/>
        </w:rPr>
        <w:t xml:space="preserve"> </w:t>
      </w:r>
      <w:r w:rsidRPr="00673C5B">
        <w:rPr>
          <w:rFonts w:ascii="Arial" w:hAnsi="Arial" w:cs="Arial"/>
          <w:sz w:val="24"/>
          <w:szCs w:val="24"/>
        </w:rPr>
        <w:t xml:space="preserve">of </w:t>
      </w:r>
      <w:r w:rsidR="00037F56" w:rsidRPr="00673C5B">
        <w:rPr>
          <w:rFonts w:ascii="Arial" w:hAnsi="Arial" w:cs="Arial"/>
          <w:sz w:val="24"/>
          <w:szCs w:val="24"/>
        </w:rPr>
        <w:t>the agreed upon Africa Continental Free Trade Area (</w:t>
      </w:r>
      <w:proofErr w:type="spellStart"/>
      <w:r w:rsidR="00037F56" w:rsidRPr="00673C5B">
        <w:rPr>
          <w:rFonts w:ascii="Arial" w:hAnsi="Arial" w:cs="Arial"/>
          <w:sz w:val="24"/>
          <w:szCs w:val="24"/>
        </w:rPr>
        <w:t>AfCFTA</w:t>
      </w:r>
      <w:proofErr w:type="spellEnd"/>
      <w:r w:rsidR="00037F56" w:rsidRPr="00673C5B">
        <w:rPr>
          <w:rFonts w:ascii="Arial" w:hAnsi="Arial" w:cs="Arial"/>
          <w:sz w:val="24"/>
          <w:szCs w:val="24"/>
        </w:rPr>
        <w:t>)</w:t>
      </w:r>
      <w:r w:rsidRPr="00673C5B">
        <w:rPr>
          <w:rFonts w:ascii="Arial" w:hAnsi="Arial" w:cs="Arial"/>
          <w:sz w:val="24"/>
          <w:szCs w:val="24"/>
        </w:rPr>
        <w:t>, and</w:t>
      </w:r>
      <w:r w:rsidR="006536B8" w:rsidRPr="00673C5B">
        <w:rPr>
          <w:rFonts w:ascii="Arial" w:hAnsi="Arial" w:cs="Arial"/>
          <w:sz w:val="24"/>
          <w:szCs w:val="24"/>
        </w:rPr>
        <w:t xml:space="preserve"> t</w:t>
      </w:r>
      <w:r w:rsidRPr="00673C5B">
        <w:rPr>
          <w:rFonts w:ascii="Arial" w:hAnsi="Arial" w:cs="Arial"/>
          <w:sz w:val="24"/>
          <w:szCs w:val="24"/>
        </w:rPr>
        <w:t xml:space="preserve">he </w:t>
      </w:r>
      <w:r w:rsidR="00673C5B" w:rsidRPr="00673C5B">
        <w:rPr>
          <w:rFonts w:ascii="Arial" w:hAnsi="Arial" w:cs="Arial"/>
          <w:sz w:val="24"/>
          <w:szCs w:val="24"/>
        </w:rPr>
        <w:t>Sanitary and Phytosanitary</w:t>
      </w:r>
      <w:r w:rsidR="00037F56" w:rsidRPr="00673C5B">
        <w:rPr>
          <w:rFonts w:ascii="Arial" w:hAnsi="Arial" w:cs="Arial"/>
          <w:sz w:val="24"/>
          <w:szCs w:val="24"/>
        </w:rPr>
        <w:t xml:space="preserve"> (SPS) Policy Framework</w:t>
      </w:r>
      <w:r w:rsidR="008600FA" w:rsidRPr="00673C5B">
        <w:rPr>
          <w:rFonts w:ascii="Arial" w:hAnsi="Arial" w:cs="Arial"/>
          <w:sz w:val="24"/>
          <w:szCs w:val="24"/>
        </w:rPr>
        <w:t xml:space="preserve">. </w:t>
      </w:r>
      <w:r w:rsidR="00037F56" w:rsidRPr="00673C5B">
        <w:rPr>
          <w:rFonts w:ascii="Arial" w:hAnsi="Arial" w:cs="Arial"/>
          <w:sz w:val="24"/>
          <w:szCs w:val="24"/>
        </w:rPr>
        <w:t xml:space="preserve"> </w:t>
      </w:r>
      <w:r w:rsidR="008600FA" w:rsidRPr="00673C5B">
        <w:rPr>
          <w:rFonts w:ascii="Arial" w:hAnsi="Arial" w:cs="Arial"/>
          <w:sz w:val="24"/>
          <w:szCs w:val="24"/>
        </w:rPr>
        <w:t xml:space="preserve">The </w:t>
      </w:r>
      <w:r w:rsidR="00066AE0" w:rsidRPr="00673C5B">
        <w:rPr>
          <w:rFonts w:ascii="Arial" w:hAnsi="Arial" w:cs="Arial"/>
          <w:sz w:val="24"/>
          <w:szCs w:val="24"/>
        </w:rPr>
        <w:t>D</w:t>
      </w:r>
      <w:r w:rsidR="008600FA" w:rsidRPr="00673C5B">
        <w:rPr>
          <w:rFonts w:ascii="Arial" w:hAnsi="Arial" w:cs="Arial"/>
          <w:sz w:val="24"/>
          <w:szCs w:val="24"/>
        </w:rPr>
        <w:t>epartment will</w:t>
      </w:r>
      <w:r w:rsidR="00066AE0" w:rsidRPr="00673C5B">
        <w:rPr>
          <w:rFonts w:ascii="Arial" w:hAnsi="Arial" w:cs="Arial"/>
          <w:sz w:val="24"/>
          <w:szCs w:val="24"/>
        </w:rPr>
        <w:t>,</w:t>
      </w:r>
      <w:r w:rsidR="008600FA" w:rsidRPr="00673C5B">
        <w:rPr>
          <w:rFonts w:ascii="Arial" w:hAnsi="Arial" w:cs="Arial"/>
          <w:sz w:val="24"/>
          <w:szCs w:val="24"/>
        </w:rPr>
        <w:t xml:space="preserve"> therefore</w:t>
      </w:r>
      <w:r w:rsidR="00066AE0" w:rsidRPr="00673C5B">
        <w:rPr>
          <w:rFonts w:ascii="Arial" w:hAnsi="Arial" w:cs="Arial"/>
          <w:sz w:val="24"/>
          <w:szCs w:val="24"/>
        </w:rPr>
        <w:t>,</w:t>
      </w:r>
      <w:r w:rsidR="00037F56" w:rsidRPr="00673C5B">
        <w:rPr>
          <w:rFonts w:ascii="Arial" w:hAnsi="Arial" w:cs="Arial"/>
          <w:sz w:val="24"/>
          <w:szCs w:val="24"/>
        </w:rPr>
        <w:t xml:space="preserve"> consistently</w:t>
      </w:r>
      <w:r w:rsidR="008600FA" w:rsidRPr="00673C5B">
        <w:rPr>
          <w:rFonts w:ascii="Arial" w:hAnsi="Arial" w:cs="Arial"/>
          <w:sz w:val="24"/>
          <w:szCs w:val="24"/>
        </w:rPr>
        <w:t xml:space="preserve"> apply this</w:t>
      </w:r>
      <w:r w:rsidR="00037F56" w:rsidRPr="00673C5B">
        <w:rPr>
          <w:rFonts w:ascii="Arial" w:hAnsi="Arial" w:cs="Arial"/>
          <w:sz w:val="24"/>
          <w:szCs w:val="24"/>
        </w:rPr>
        <w:t xml:space="preserve"> to gain markets through the harmonised standards that align</w:t>
      </w:r>
      <w:r w:rsidR="00673C5B" w:rsidRPr="00673C5B">
        <w:rPr>
          <w:rFonts w:ascii="Arial" w:hAnsi="Arial" w:cs="Arial"/>
          <w:sz w:val="24"/>
          <w:szCs w:val="24"/>
        </w:rPr>
        <w:t xml:space="preserve"> </w:t>
      </w:r>
      <w:r w:rsidR="00037F56" w:rsidRPr="00673C5B">
        <w:rPr>
          <w:rFonts w:ascii="Arial" w:hAnsi="Arial" w:cs="Arial"/>
          <w:sz w:val="24"/>
          <w:szCs w:val="24"/>
        </w:rPr>
        <w:t>the African SPS system with interna</w:t>
      </w:r>
      <w:r w:rsidR="008600FA" w:rsidRPr="00673C5B">
        <w:rPr>
          <w:rFonts w:ascii="Arial" w:hAnsi="Arial" w:cs="Arial"/>
          <w:sz w:val="24"/>
          <w:szCs w:val="24"/>
        </w:rPr>
        <w:t xml:space="preserve">tional </w:t>
      </w:r>
      <w:r w:rsidR="00066AE0" w:rsidRPr="00673C5B">
        <w:rPr>
          <w:rFonts w:ascii="Arial" w:hAnsi="Arial" w:cs="Arial"/>
          <w:sz w:val="24"/>
          <w:szCs w:val="24"/>
        </w:rPr>
        <w:t>science-based</w:t>
      </w:r>
      <w:r w:rsidR="008600FA" w:rsidRPr="00673C5B">
        <w:rPr>
          <w:rFonts w:ascii="Arial" w:hAnsi="Arial" w:cs="Arial"/>
          <w:sz w:val="24"/>
          <w:szCs w:val="24"/>
        </w:rPr>
        <w:t xml:space="preserve"> standards,</w:t>
      </w:r>
      <w:r w:rsidR="00542201" w:rsidRPr="00673C5B">
        <w:rPr>
          <w:rFonts w:ascii="Arial" w:hAnsi="Arial" w:cs="Arial"/>
          <w:sz w:val="24"/>
          <w:szCs w:val="24"/>
        </w:rPr>
        <w:t xml:space="preserve"> border pr</w:t>
      </w:r>
      <w:r w:rsidR="008600FA" w:rsidRPr="00673C5B">
        <w:rPr>
          <w:rFonts w:ascii="Arial" w:hAnsi="Arial" w:cs="Arial"/>
          <w:sz w:val="24"/>
          <w:szCs w:val="24"/>
        </w:rPr>
        <w:t>ocesses, sharing of information and</w:t>
      </w:r>
      <w:r w:rsidR="00542201" w:rsidRPr="00673C5B">
        <w:rPr>
          <w:rFonts w:ascii="Arial" w:hAnsi="Arial" w:cs="Arial"/>
          <w:sz w:val="24"/>
          <w:szCs w:val="24"/>
        </w:rPr>
        <w:t xml:space="preserve"> technical capacity</w:t>
      </w:r>
      <w:r w:rsidR="008600FA" w:rsidRPr="00673C5B">
        <w:rPr>
          <w:rFonts w:ascii="Arial" w:hAnsi="Arial" w:cs="Arial"/>
          <w:sz w:val="24"/>
          <w:szCs w:val="24"/>
        </w:rPr>
        <w:t xml:space="preserve"> building</w:t>
      </w:r>
      <w:r w:rsidR="00542201" w:rsidRPr="00673C5B">
        <w:rPr>
          <w:rFonts w:ascii="Arial" w:hAnsi="Arial" w:cs="Arial"/>
          <w:sz w:val="24"/>
          <w:szCs w:val="24"/>
        </w:rPr>
        <w:t xml:space="preserve">. </w:t>
      </w:r>
    </w:p>
    <w:p w:rsidR="00AD590C" w:rsidRPr="00673C5B" w:rsidRDefault="00AD590C" w:rsidP="002D536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433A8" w:rsidRPr="00673C5B" w:rsidRDefault="008600FA" w:rsidP="002D536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3C5B">
        <w:rPr>
          <w:rFonts w:ascii="Arial" w:hAnsi="Arial" w:cs="Arial"/>
          <w:sz w:val="24"/>
          <w:szCs w:val="24"/>
        </w:rPr>
        <w:t>This Policy Framework</w:t>
      </w:r>
      <w:r w:rsidR="002D536C" w:rsidRPr="00673C5B">
        <w:rPr>
          <w:rFonts w:ascii="Arial" w:hAnsi="Arial" w:cs="Arial"/>
          <w:sz w:val="24"/>
          <w:szCs w:val="24"/>
        </w:rPr>
        <w:t xml:space="preserve"> is</w:t>
      </w:r>
      <w:r w:rsidR="0005008B" w:rsidRPr="00673C5B">
        <w:rPr>
          <w:rFonts w:ascii="Arial" w:hAnsi="Arial" w:cs="Arial"/>
          <w:sz w:val="24"/>
          <w:szCs w:val="24"/>
        </w:rPr>
        <w:t xml:space="preserve"> guided by the W</w:t>
      </w:r>
      <w:r w:rsidR="002D536C" w:rsidRPr="00673C5B">
        <w:rPr>
          <w:rFonts w:ascii="Arial" w:hAnsi="Arial" w:cs="Arial"/>
          <w:sz w:val="24"/>
          <w:szCs w:val="24"/>
        </w:rPr>
        <w:t xml:space="preserve">orld </w:t>
      </w:r>
      <w:r w:rsidR="0005008B" w:rsidRPr="00673C5B">
        <w:rPr>
          <w:rFonts w:ascii="Arial" w:hAnsi="Arial" w:cs="Arial"/>
          <w:sz w:val="24"/>
          <w:szCs w:val="24"/>
        </w:rPr>
        <w:t>T</w:t>
      </w:r>
      <w:r w:rsidR="002D536C" w:rsidRPr="00673C5B">
        <w:rPr>
          <w:rFonts w:ascii="Arial" w:hAnsi="Arial" w:cs="Arial"/>
          <w:sz w:val="24"/>
          <w:szCs w:val="24"/>
        </w:rPr>
        <w:t xml:space="preserve">rade </w:t>
      </w:r>
      <w:r w:rsidR="0005008B" w:rsidRPr="00673C5B">
        <w:rPr>
          <w:rFonts w:ascii="Arial" w:hAnsi="Arial" w:cs="Arial"/>
          <w:sz w:val="24"/>
          <w:szCs w:val="24"/>
        </w:rPr>
        <w:t>O</w:t>
      </w:r>
      <w:r w:rsidR="002D536C" w:rsidRPr="00673C5B">
        <w:rPr>
          <w:rFonts w:ascii="Arial" w:hAnsi="Arial" w:cs="Arial"/>
          <w:sz w:val="24"/>
          <w:szCs w:val="24"/>
        </w:rPr>
        <w:t>rganisation</w:t>
      </w:r>
      <w:r w:rsidR="0005008B" w:rsidRPr="00673C5B">
        <w:rPr>
          <w:rFonts w:ascii="Arial" w:hAnsi="Arial" w:cs="Arial"/>
          <w:sz w:val="24"/>
          <w:szCs w:val="24"/>
        </w:rPr>
        <w:t xml:space="preserve"> SPS Agreement and I</w:t>
      </w:r>
      <w:r w:rsidRPr="00673C5B">
        <w:rPr>
          <w:rFonts w:ascii="Arial" w:hAnsi="Arial" w:cs="Arial"/>
          <w:sz w:val="24"/>
          <w:szCs w:val="24"/>
        </w:rPr>
        <w:t>nternati</w:t>
      </w:r>
      <w:r w:rsidR="0057085F" w:rsidRPr="00673C5B">
        <w:rPr>
          <w:rFonts w:ascii="Arial" w:hAnsi="Arial" w:cs="Arial"/>
          <w:sz w:val="24"/>
          <w:szCs w:val="24"/>
        </w:rPr>
        <w:t>onal</w:t>
      </w:r>
      <w:r w:rsidRPr="00673C5B">
        <w:rPr>
          <w:rFonts w:ascii="Arial" w:hAnsi="Arial" w:cs="Arial"/>
          <w:sz w:val="24"/>
          <w:szCs w:val="24"/>
        </w:rPr>
        <w:t xml:space="preserve"> </w:t>
      </w:r>
      <w:r w:rsidR="0005008B" w:rsidRPr="00673C5B">
        <w:rPr>
          <w:rFonts w:ascii="Arial" w:hAnsi="Arial" w:cs="Arial"/>
          <w:sz w:val="24"/>
          <w:szCs w:val="24"/>
        </w:rPr>
        <w:t>S</w:t>
      </w:r>
      <w:r w:rsidR="0057085F" w:rsidRPr="00673C5B">
        <w:rPr>
          <w:rFonts w:ascii="Arial" w:hAnsi="Arial" w:cs="Arial"/>
          <w:sz w:val="24"/>
          <w:szCs w:val="24"/>
        </w:rPr>
        <w:t>tandards Setting Organisation (</w:t>
      </w:r>
      <w:r w:rsidR="004338BD" w:rsidRPr="00673C5B">
        <w:rPr>
          <w:rFonts w:ascii="Arial" w:hAnsi="Arial" w:cs="Arial"/>
          <w:sz w:val="24"/>
          <w:szCs w:val="24"/>
        </w:rPr>
        <w:t>Codex Alimentarius Commission (</w:t>
      </w:r>
      <w:r w:rsidR="0057085F" w:rsidRPr="00673C5B">
        <w:rPr>
          <w:rFonts w:ascii="Arial" w:hAnsi="Arial" w:cs="Arial"/>
          <w:sz w:val="24"/>
          <w:szCs w:val="24"/>
        </w:rPr>
        <w:t>Codex</w:t>
      </w:r>
      <w:r w:rsidR="004338BD" w:rsidRPr="00673C5B">
        <w:rPr>
          <w:rFonts w:ascii="Arial" w:hAnsi="Arial" w:cs="Arial"/>
          <w:sz w:val="24"/>
          <w:szCs w:val="24"/>
        </w:rPr>
        <w:t>)</w:t>
      </w:r>
      <w:r w:rsidR="0057085F" w:rsidRPr="00673C5B">
        <w:rPr>
          <w:rFonts w:ascii="Arial" w:hAnsi="Arial" w:cs="Arial"/>
          <w:sz w:val="24"/>
          <w:szCs w:val="24"/>
        </w:rPr>
        <w:t xml:space="preserve">, </w:t>
      </w:r>
      <w:r w:rsidR="004338BD" w:rsidRPr="00673C5B">
        <w:rPr>
          <w:rFonts w:ascii="Arial" w:hAnsi="Arial" w:cs="Arial"/>
          <w:sz w:val="24"/>
          <w:szCs w:val="24"/>
        </w:rPr>
        <w:t>International Plant Protection Convention (</w:t>
      </w:r>
      <w:r w:rsidR="0057085F" w:rsidRPr="00673C5B">
        <w:rPr>
          <w:rFonts w:ascii="Arial" w:hAnsi="Arial" w:cs="Arial"/>
          <w:sz w:val="24"/>
          <w:szCs w:val="24"/>
        </w:rPr>
        <w:t>IPPC</w:t>
      </w:r>
      <w:r w:rsidR="004338BD" w:rsidRPr="00673C5B">
        <w:rPr>
          <w:rFonts w:ascii="Arial" w:hAnsi="Arial" w:cs="Arial"/>
          <w:sz w:val="24"/>
          <w:szCs w:val="24"/>
        </w:rPr>
        <w:t>)</w:t>
      </w:r>
      <w:r w:rsidR="0057085F" w:rsidRPr="00673C5B">
        <w:rPr>
          <w:rFonts w:ascii="Arial" w:hAnsi="Arial" w:cs="Arial"/>
          <w:sz w:val="24"/>
          <w:szCs w:val="24"/>
        </w:rPr>
        <w:t xml:space="preserve">, </w:t>
      </w:r>
      <w:r w:rsidR="004338BD" w:rsidRPr="00673C5B">
        <w:rPr>
          <w:rFonts w:ascii="Arial" w:hAnsi="Arial" w:cs="Arial"/>
          <w:sz w:val="24"/>
          <w:szCs w:val="24"/>
        </w:rPr>
        <w:t>International Office of Epizootics (</w:t>
      </w:r>
      <w:r w:rsidR="0057085F" w:rsidRPr="00673C5B">
        <w:rPr>
          <w:rFonts w:ascii="Arial" w:hAnsi="Arial" w:cs="Arial"/>
          <w:sz w:val="24"/>
          <w:szCs w:val="24"/>
        </w:rPr>
        <w:t xml:space="preserve">OIE). </w:t>
      </w:r>
      <w:r w:rsidR="00F04774" w:rsidRPr="00673C5B">
        <w:rPr>
          <w:rFonts w:ascii="Arial" w:hAnsi="Arial" w:cs="Arial"/>
          <w:sz w:val="24"/>
          <w:szCs w:val="24"/>
        </w:rPr>
        <w:t>Therefore,</w:t>
      </w:r>
      <w:r w:rsidR="0057085F" w:rsidRPr="00673C5B">
        <w:rPr>
          <w:rFonts w:ascii="Arial" w:hAnsi="Arial" w:cs="Arial"/>
          <w:sz w:val="24"/>
          <w:szCs w:val="24"/>
        </w:rPr>
        <w:t xml:space="preserve"> </w:t>
      </w:r>
      <w:r w:rsidR="002D536C" w:rsidRPr="00673C5B">
        <w:rPr>
          <w:rFonts w:ascii="Arial" w:hAnsi="Arial" w:cs="Arial"/>
          <w:sz w:val="24"/>
          <w:szCs w:val="24"/>
        </w:rPr>
        <w:t>South African agricultur</w:t>
      </w:r>
      <w:r w:rsidR="00066AE0" w:rsidRPr="00673C5B">
        <w:rPr>
          <w:rFonts w:ascii="Arial" w:hAnsi="Arial" w:cs="Arial"/>
          <w:sz w:val="24"/>
          <w:szCs w:val="24"/>
        </w:rPr>
        <w:t>al</w:t>
      </w:r>
      <w:r w:rsidR="002D536C" w:rsidRPr="00673C5B">
        <w:rPr>
          <w:rFonts w:ascii="Arial" w:hAnsi="Arial" w:cs="Arial"/>
          <w:sz w:val="24"/>
          <w:szCs w:val="24"/>
        </w:rPr>
        <w:t xml:space="preserve"> products will gain markets through the harmonised standards</w:t>
      </w:r>
      <w:r w:rsidR="0057085F" w:rsidRPr="00673C5B">
        <w:rPr>
          <w:rFonts w:ascii="Arial" w:hAnsi="Arial" w:cs="Arial"/>
          <w:sz w:val="24"/>
          <w:szCs w:val="24"/>
        </w:rPr>
        <w:t xml:space="preserve"> and the specific protocols that would be negotiated at a bilateral level.</w:t>
      </w:r>
    </w:p>
    <w:p w:rsidR="00F04774" w:rsidRPr="00673C5B" w:rsidRDefault="00F04774" w:rsidP="002D536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4C06" w:rsidRPr="00673C5B" w:rsidRDefault="00514C06" w:rsidP="00514C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3C5B">
        <w:rPr>
          <w:rFonts w:ascii="Arial" w:hAnsi="Arial" w:cs="Arial"/>
          <w:sz w:val="24"/>
          <w:szCs w:val="24"/>
        </w:rPr>
        <w:t>The AfCFTA market access pillar has been concluded with only a few outstanding technical issues, particularly the finalization of tariff offe</w:t>
      </w:r>
      <w:r w:rsidR="00066AE0" w:rsidRPr="00673C5B">
        <w:rPr>
          <w:rFonts w:ascii="Arial" w:hAnsi="Arial" w:cs="Arial"/>
          <w:sz w:val="24"/>
          <w:szCs w:val="24"/>
        </w:rPr>
        <w:t>rs, rules of origin and customs-</w:t>
      </w:r>
      <w:r w:rsidRPr="00673C5B">
        <w:rPr>
          <w:rFonts w:ascii="Arial" w:hAnsi="Arial" w:cs="Arial"/>
          <w:sz w:val="24"/>
          <w:szCs w:val="24"/>
        </w:rPr>
        <w:t xml:space="preserve">related matters. At a policy level, the </w:t>
      </w:r>
      <w:r w:rsidR="00673C5B" w:rsidRPr="00673C5B">
        <w:rPr>
          <w:rFonts w:ascii="Arial" w:hAnsi="Arial" w:cs="Arial"/>
          <w:sz w:val="24"/>
          <w:szCs w:val="24"/>
        </w:rPr>
        <w:t>D</w:t>
      </w:r>
      <w:r w:rsidRPr="00673C5B">
        <w:rPr>
          <w:rFonts w:ascii="Arial" w:hAnsi="Arial" w:cs="Arial"/>
          <w:sz w:val="24"/>
          <w:szCs w:val="24"/>
        </w:rPr>
        <w:t>epartment wi</w:t>
      </w:r>
      <w:r w:rsidR="004901D8" w:rsidRPr="00673C5B">
        <w:rPr>
          <w:rFonts w:ascii="Arial" w:hAnsi="Arial" w:cs="Arial"/>
          <w:sz w:val="24"/>
          <w:szCs w:val="24"/>
        </w:rPr>
        <w:t>ll</w:t>
      </w:r>
      <w:r w:rsidRPr="00673C5B">
        <w:rPr>
          <w:rFonts w:ascii="Arial" w:hAnsi="Arial" w:cs="Arial"/>
          <w:sz w:val="24"/>
          <w:szCs w:val="24"/>
        </w:rPr>
        <w:t xml:space="preserve"> domesticate the </w:t>
      </w:r>
      <w:r w:rsidR="004901D8" w:rsidRPr="00673C5B">
        <w:rPr>
          <w:rFonts w:ascii="Arial" w:hAnsi="Arial" w:cs="Arial"/>
          <w:sz w:val="24"/>
          <w:szCs w:val="24"/>
        </w:rPr>
        <w:t>relevant</w:t>
      </w:r>
      <w:r w:rsidRPr="00673C5B">
        <w:rPr>
          <w:rFonts w:ascii="Arial" w:hAnsi="Arial" w:cs="Arial"/>
          <w:sz w:val="24"/>
          <w:szCs w:val="24"/>
        </w:rPr>
        <w:t xml:space="preserve"> legal policy instrument to facilitate the effective implementation of the Agreement. </w:t>
      </w:r>
      <w:r w:rsidR="00673C5B" w:rsidRPr="00673C5B">
        <w:rPr>
          <w:rFonts w:ascii="Arial" w:hAnsi="Arial" w:cs="Arial"/>
          <w:sz w:val="24"/>
          <w:szCs w:val="24"/>
        </w:rPr>
        <w:t>T</w:t>
      </w:r>
      <w:r w:rsidRPr="00673C5B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673C5B">
        <w:rPr>
          <w:rFonts w:ascii="Arial" w:hAnsi="Arial" w:cs="Arial"/>
          <w:sz w:val="24"/>
          <w:szCs w:val="24"/>
        </w:rPr>
        <w:t>AfCFTA</w:t>
      </w:r>
      <w:proofErr w:type="spellEnd"/>
      <w:r w:rsidRPr="00673C5B">
        <w:rPr>
          <w:rFonts w:ascii="Arial" w:hAnsi="Arial" w:cs="Arial"/>
          <w:sz w:val="24"/>
          <w:szCs w:val="24"/>
        </w:rPr>
        <w:t xml:space="preserve"> Sanitary and </w:t>
      </w:r>
      <w:proofErr w:type="spellStart"/>
      <w:r w:rsidRPr="00673C5B">
        <w:rPr>
          <w:rFonts w:ascii="Arial" w:hAnsi="Arial" w:cs="Arial"/>
          <w:sz w:val="24"/>
          <w:szCs w:val="24"/>
        </w:rPr>
        <w:t>Phytosanitary</w:t>
      </w:r>
      <w:proofErr w:type="spellEnd"/>
      <w:r w:rsidRPr="00673C5B">
        <w:rPr>
          <w:rFonts w:ascii="Arial" w:hAnsi="Arial" w:cs="Arial"/>
          <w:sz w:val="24"/>
          <w:szCs w:val="24"/>
        </w:rPr>
        <w:t xml:space="preserve"> Annex will be incorporated into the D</w:t>
      </w:r>
      <w:r w:rsidR="0019457D" w:rsidRPr="00673C5B">
        <w:rPr>
          <w:rFonts w:ascii="Arial" w:hAnsi="Arial" w:cs="Arial"/>
          <w:sz w:val="24"/>
          <w:szCs w:val="24"/>
        </w:rPr>
        <w:t xml:space="preserve">ALRRD’s </w:t>
      </w:r>
      <w:r w:rsidRPr="00673C5B">
        <w:rPr>
          <w:rFonts w:ascii="Arial" w:hAnsi="Arial" w:cs="Arial"/>
          <w:sz w:val="24"/>
          <w:szCs w:val="24"/>
        </w:rPr>
        <w:t>policy to process trade under the AfCFTA Agreement. This will help</w:t>
      </w:r>
      <w:r w:rsidR="006536B8" w:rsidRPr="00673C5B">
        <w:rPr>
          <w:rFonts w:ascii="Arial" w:hAnsi="Arial" w:cs="Arial"/>
          <w:sz w:val="24"/>
          <w:szCs w:val="24"/>
        </w:rPr>
        <w:t xml:space="preserve"> to</w:t>
      </w:r>
      <w:r w:rsidRPr="00673C5B">
        <w:rPr>
          <w:rFonts w:ascii="Arial" w:hAnsi="Arial" w:cs="Arial"/>
          <w:sz w:val="24"/>
          <w:szCs w:val="24"/>
        </w:rPr>
        <w:t xml:space="preserve"> ensure </w:t>
      </w:r>
      <w:r w:rsidR="004901D8" w:rsidRPr="00673C5B">
        <w:rPr>
          <w:rFonts w:ascii="Arial" w:hAnsi="Arial" w:cs="Arial"/>
          <w:sz w:val="24"/>
          <w:szCs w:val="24"/>
        </w:rPr>
        <w:t xml:space="preserve">smooth </w:t>
      </w:r>
      <w:r w:rsidRPr="00673C5B">
        <w:rPr>
          <w:rFonts w:ascii="Arial" w:hAnsi="Arial" w:cs="Arial"/>
          <w:sz w:val="24"/>
          <w:szCs w:val="24"/>
        </w:rPr>
        <w:t xml:space="preserve">access to the African </w:t>
      </w:r>
      <w:r w:rsidR="004901D8" w:rsidRPr="00673C5B">
        <w:rPr>
          <w:rFonts w:ascii="Arial" w:hAnsi="Arial" w:cs="Arial"/>
          <w:sz w:val="24"/>
          <w:szCs w:val="24"/>
        </w:rPr>
        <w:t xml:space="preserve">market </w:t>
      </w:r>
      <w:r w:rsidRPr="00673C5B">
        <w:rPr>
          <w:rFonts w:ascii="Arial" w:hAnsi="Arial" w:cs="Arial"/>
          <w:sz w:val="24"/>
          <w:szCs w:val="24"/>
        </w:rPr>
        <w:t xml:space="preserve">while ensuring that good quality standards in respect of food, plant &amp; animal health are maintained. The </w:t>
      </w:r>
      <w:r w:rsidR="00066AE0" w:rsidRPr="00673C5B">
        <w:rPr>
          <w:rFonts w:ascii="Arial" w:hAnsi="Arial" w:cs="Arial"/>
          <w:sz w:val="24"/>
          <w:szCs w:val="24"/>
        </w:rPr>
        <w:t>D</w:t>
      </w:r>
      <w:r w:rsidRPr="00673C5B">
        <w:rPr>
          <w:rFonts w:ascii="Arial" w:hAnsi="Arial" w:cs="Arial"/>
          <w:sz w:val="24"/>
          <w:szCs w:val="24"/>
        </w:rPr>
        <w:t xml:space="preserve">epartment will further embark upon trade promotion programmes to ensure detailed awareness and knowledge of the AfCFTA agreement and its market access requirements. </w:t>
      </w:r>
    </w:p>
    <w:p w:rsidR="00514C06" w:rsidRPr="00673C5B" w:rsidRDefault="00514C06" w:rsidP="00514C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4C06" w:rsidRPr="00673C5B" w:rsidRDefault="00514C06" w:rsidP="00514C0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73C5B">
        <w:rPr>
          <w:rFonts w:ascii="Arial" w:hAnsi="Arial" w:cs="Arial"/>
          <w:sz w:val="24"/>
          <w:szCs w:val="24"/>
        </w:rPr>
        <w:t xml:space="preserve">Through an Interdepartmental forum </w:t>
      </w:r>
      <w:r w:rsidR="00862068" w:rsidRPr="00673C5B">
        <w:rPr>
          <w:rFonts w:ascii="Arial" w:hAnsi="Arial" w:cs="Arial"/>
          <w:sz w:val="24"/>
          <w:szCs w:val="24"/>
        </w:rPr>
        <w:t>including the</w:t>
      </w:r>
      <w:r w:rsidR="00066AE0" w:rsidRPr="00673C5B">
        <w:rPr>
          <w:rFonts w:ascii="Arial" w:hAnsi="Arial" w:cs="Arial"/>
          <w:sz w:val="24"/>
          <w:szCs w:val="24"/>
        </w:rPr>
        <w:t xml:space="preserve"> South African Revenue Services and the Department of Trade, Industry and Competition </w:t>
      </w:r>
      <w:r w:rsidRPr="00673C5B">
        <w:rPr>
          <w:rFonts w:ascii="Arial" w:hAnsi="Arial" w:cs="Arial"/>
          <w:sz w:val="24"/>
          <w:szCs w:val="24"/>
        </w:rPr>
        <w:t xml:space="preserve">(SARS </w:t>
      </w:r>
      <w:r w:rsidR="006536B8" w:rsidRPr="00673C5B">
        <w:rPr>
          <w:rFonts w:ascii="Arial" w:hAnsi="Arial" w:cs="Arial"/>
          <w:sz w:val="24"/>
          <w:szCs w:val="24"/>
        </w:rPr>
        <w:t xml:space="preserve">and </w:t>
      </w:r>
      <w:r w:rsidRPr="00673C5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862068" w:rsidRPr="00673C5B">
        <w:rPr>
          <w:rFonts w:ascii="Arial" w:hAnsi="Arial" w:cs="Arial"/>
          <w:sz w:val="24"/>
          <w:szCs w:val="24"/>
        </w:rPr>
        <w:t>d</w:t>
      </w:r>
      <w:r w:rsidRPr="00673C5B">
        <w:rPr>
          <w:rFonts w:ascii="Arial" w:hAnsi="Arial" w:cs="Arial"/>
          <w:sz w:val="24"/>
          <w:szCs w:val="24"/>
        </w:rPr>
        <w:t>tic</w:t>
      </w:r>
      <w:proofErr w:type="spellEnd"/>
      <w:r w:rsidRPr="00673C5B">
        <w:rPr>
          <w:rFonts w:ascii="Arial" w:hAnsi="Arial" w:cs="Arial"/>
          <w:sz w:val="24"/>
          <w:szCs w:val="24"/>
        </w:rPr>
        <w:t xml:space="preserve">), the </w:t>
      </w:r>
      <w:r w:rsidR="00066AE0" w:rsidRPr="00673C5B">
        <w:rPr>
          <w:rFonts w:ascii="Arial" w:hAnsi="Arial" w:cs="Arial"/>
          <w:sz w:val="24"/>
          <w:szCs w:val="24"/>
        </w:rPr>
        <w:t>D</w:t>
      </w:r>
      <w:r w:rsidRPr="00673C5B">
        <w:rPr>
          <w:rFonts w:ascii="Arial" w:hAnsi="Arial" w:cs="Arial"/>
          <w:sz w:val="24"/>
          <w:szCs w:val="24"/>
        </w:rPr>
        <w:t xml:space="preserve">epartment will </w:t>
      </w:r>
      <w:r w:rsidR="00E57051" w:rsidRPr="00673C5B">
        <w:rPr>
          <w:rFonts w:ascii="Arial" w:hAnsi="Arial" w:cs="Arial"/>
          <w:sz w:val="24"/>
          <w:szCs w:val="24"/>
        </w:rPr>
        <w:t xml:space="preserve">also </w:t>
      </w:r>
      <w:r w:rsidRPr="00673C5B">
        <w:rPr>
          <w:rFonts w:ascii="Arial" w:hAnsi="Arial" w:cs="Arial"/>
          <w:sz w:val="24"/>
          <w:szCs w:val="24"/>
        </w:rPr>
        <w:t xml:space="preserve">work to ensure that </w:t>
      </w:r>
      <w:r w:rsidR="006536B8" w:rsidRPr="00673C5B">
        <w:rPr>
          <w:rFonts w:ascii="Arial" w:hAnsi="Arial" w:cs="Arial"/>
          <w:sz w:val="24"/>
          <w:szCs w:val="24"/>
        </w:rPr>
        <w:t>m</w:t>
      </w:r>
      <w:r w:rsidRPr="00673C5B">
        <w:rPr>
          <w:rFonts w:ascii="Arial" w:hAnsi="Arial" w:cs="Arial"/>
          <w:sz w:val="24"/>
          <w:szCs w:val="24"/>
        </w:rPr>
        <w:t>ember countries</w:t>
      </w:r>
      <w:r w:rsidR="00E57051" w:rsidRPr="00673C5B">
        <w:rPr>
          <w:rFonts w:ascii="Arial" w:hAnsi="Arial" w:cs="Arial"/>
          <w:sz w:val="24"/>
          <w:szCs w:val="24"/>
        </w:rPr>
        <w:t xml:space="preserve"> respect and comply with the agreed rules of trade.</w:t>
      </w:r>
      <w:r w:rsidR="00481CAA" w:rsidRPr="00673C5B">
        <w:rPr>
          <w:rFonts w:ascii="Arial" w:hAnsi="Arial" w:cs="Arial"/>
          <w:sz w:val="24"/>
          <w:szCs w:val="24"/>
        </w:rPr>
        <w:t xml:space="preserve"> Where implementation challenges arise, the </w:t>
      </w:r>
      <w:r w:rsidR="00066AE0" w:rsidRPr="00673C5B">
        <w:rPr>
          <w:rFonts w:ascii="Arial" w:hAnsi="Arial" w:cs="Arial"/>
          <w:sz w:val="24"/>
          <w:szCs w:val="24"/>
        </w:rPr>
        <w:t>D</w:t>
      </w:r>
      <w:r w:rsidR="00481CAA" w:rsidRPr="00673C5B">
        <w:rPr>
          <w:rFonts w:ascii="Arial" w:hAnsi="Arial" w:cs="Arial"/>
          <w:sz w:val="24"/>
          <w:szCs w:val="24"/>
        </w:rPr>
        <w:t>epartment, through this forum, will work to resolve them using the agreed legal instruments such as the Dispute Settlement Mechanism in the agreement.</w:t>
      </w:r>
    </w:p>
    <w:sectPr w:rsidR="00514C06" w:rsidRPr="00673C5B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204"/>
    <w:multiLevelType w:val="hybridMultilevel"/>
    <w:tmpl w:val="C49AE84E"/>
    <w:lvl w:ilvl="0" w:tplc="29BA0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66E37"/>
    <w:multiLevelType w:val="hybridMultilevel"/>
    <w:tmpl w:val="ED00DF2C"/>
    <w:lvl w:ilvl="0" w:tplc="20EEB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E06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CB9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0C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6A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2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C05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49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8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37F56"/>
    <w:rsid w:val="00047E80"/>
    <w:rsid w:val="0005008B"/>
    <w:rsid w:val="00066AE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9457D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536C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38BD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1CAA"/>
    <w:rsid w:val="004835D2"/>
    <w:rsid w:val="00485314"/>
    <w:rsid w:val="004877BD"/>
    <w:rsid w:val="004901D8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13A"/>
    <w:rsid w:val="00511BE9"/>
    <w:rsid w:val="00512497"/>
    <w:rsid w:val="00514C06"/>
    <w:rsid w:val="00515FE3"/>
    <w:rsid w:val="00525889"/>
    <w:rsid w:val="00542201"/>
    <w:rsid w:val="00554B5D"/>
    <w:rsid w:val="00556504"/>
    <w:rsid w:val="0056490D"/>
    <w:rsid w:val="00567BDA"/>
    <w:rsid w:val="0057085F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03CA"/>
    <w:rsid w:val="00612F05"/>
    <w:rsid w:val="00616333"/>
    <w:rsid w:val="0062079E"/>
    <w:rsid w:val="00631065"/>
    <w:rsid w:val="00631E49"/>
    <w:rsid w:val="0063216C"/>
    <w:rsid w:val="006362A0"/>
    <w:rsid w:val="006536B8"/>
    <w:rsid w:val="00661A1E"/>
    <w:rsid w:val="00665264"/>
    <w:rsid w:val="00667C44"/>
    <w:rsid w:val="00667CFA"/>
    <w:rsid w:val="00673C5B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1DB7"/>
    <w:rsid w:val="006E4AE6"/>
    <w:rsid w:val="006F07E2"/>
    <w:rsid w:val="006F14D3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D1C40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3EC7"/>
    <w:rsid w:val="00817D71"/>
    <w:rsid w:val="00820FBB"/>
    <w:rsid w:val="0082253A"/>
    <w:rsid w:val="00827468"/>
    <w:rsid w:val="008317A9"/>
    <w:rsid w:val="008328A6"/>
    <w:rsid w:val="00842116"/>
    <w:rsid w:val="00854733"/>
    <w:rsid w:val="008600FA"/>
    <w:rsid w:val="00862068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B03C0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36BBD"/>
    <w:rsid w:val="00A5099E"/>
    <w:rsid w:val="00A5760D"/>
    <w:rsid w:val="00A757DA"/>
    <w:rsid w:val="00A811CD"/>
    <w:rsid w:val="00A96F0F"/>
    <w:rsid w:val="00AA440F"/>
    <w:rsid w:val="00AA7F90"/>
    <w:rsid w:val="00AB204B"/>
    <w:rsid w:val="00AC01E8"/>
    <w:rsid w:val="00AC1A44"/>
    <w:rsid w:val="00AC4333"/>
    <w:rsid w:val="00AD590C"/>
    <w:rsid w:val="00AD68C7"/>
    <w:rsid w:val="00AD77DC"/>
    <w:rsid w:val="00AE3B9A"/>
    <w:rsid w:val="00AE60DB"/>
    <w:rsid w:val="00AF5D3E"/>
    <w:rsid w:val="00AF635F"/>
    <w:rsid w:val="00B119D1"/>
    <w:rsid w:val="00B125DB"/>
    <w:rsid w:val="00B16C5A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BE713B"/>
    <w:rsid w:val="00BF01E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54BFF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2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6E5E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57051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04774"/>
    <w:rsid w:val="00F07F14"/>
    <w:rsid w:val="00F1025F"/>
    <w:rsid w:val="00F10306"/>
    <w:rsid w:val="00F20E6C"/>
    <w:rsid w:val="00F24EA3"/>
    <w:rsid w:val="00F26E6C"/>
    <w:rsid w:val="00F33DE3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Revision">
    <w:name w:val="Revision"/>
    <w:hidden/>
    <w:uiPriority w:val="99"/>
    <w:semiHidden/>
    <w:rsid w:val="00AD5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93AF-7E55-4ACA-ABDA-5444E99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2022-11-30T07:05:00Z</cp:lastPrinted>
  <dcterms:created xsi:type="dcterms:W3CDTF">2022-12-07T10:17:00Z</dcterms:created>
  <dcterms:modified xsi:type="dcterms:W3CDTF">2022-12-07T10:17:00Z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e4a72fbb46fc30b656adc622220bd3cc0ce7421f08a7122f9ab8e9c771da68dd</vt:lpwstr>
  </property>
</Properties>
</file>