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E24" w:rsidRPr="00E809DD" w:rsidRDefault="00AA4E24" w:rsidP="00E809DD">
      <w:pPr>
        <w:spacing w:before="100" w:beforeAutospacing="1" w:after="100" w:afterAutospacing="1"/>
        <w:ind w:left="2291" w:firstLine="589"/>
        <w:jc w:val="both"/>
        <w:outlineLvl w:val="0"/>
        <w:rPr>
          <w:rFonts w:ascii="Arial" w:hAnsi="Arial" w:cs="Arial"/>
          <w:b/>
        </w:rPr>
      </w:pPr>
      <w:r>
        <w:rPr>
          <w:rFonts w:ascii="Arial" w:hAnsi="Arial" w:cs="Arial"/>
          <w:b/>
        </w:rPr>
        <w:t xml:space="preserve">  </w:t>
      </w:r>
      <w:r w:rsidRPr="00E809DD">
        <w:rPr>
          <w:rFonts w:ascii="Arial" w:hAnsi="Arial" w:cs="Arial"/>
          <w:b/>
        </w:rPr>
        <w:t>THE NATIONAL ASSEMBLY</w:t>
      </w:r>
    </w:p>
    <w:p w:rsidR="00AA4E24" w:rsidRDefault="00AA4E24" w:rsidP="00E809DD">
      <w:pPr>
        <w:spacing w:before="100" w:beforeAutospacing="1" w:after="100" w:afterAutospacing="1"/>
        <w:ind w:left="2291" w:firstLine="589"/>
        <w:jc w:val="both"/>
        <w:outlineLvl w:val="0"/>
        <w:rPr>
          <w:rFonts w:ascii="Arial" w:hAnsi="Arial" w:cs="Arial"/>
          <w:b/>
        </w:rPr>
      </w:pPr>
      <w:r w:rsidRPr="00E809DD">
        <w:rPr>
          <w:rFonts w:ascii="Arial" w:hAnsi="Arial" w:cs="Arial"/>
          <w:b/>
        </w:rPr>
        <w:t>QUESTION FOR WRITTEN REPLY</w:t>
      </w:r>
    </w:p>
    <w:p w:rsidR="00AA4E24" w:rsidRPr="00D45962" w:rsidRDefault="00AA4E24" w:rsidP="00E809DD">
      <w:pPr>
        <w:spacing w:before="100" w:beforeAutospacing="1" w:after="100" w:afterAutospacing="1"/>
        <w:ind w:left="851" w:hanging="131"/>
        <w:jc w:val="both"/>
        <w:outlineLvl w:val="0"/>
        <w:rPr>
          <w:rFonts w:ascii="Arial" w:hAnsi="Arial" w:cs="Arial"/>
          <w:b/>
        </w:rPr>
      </w:pPr>
      <w:r w:rsidRPr="00D45962">
        <w:rPr>
          <w:rFonts w:ascii="Arial" w:hAnsi="Arial" w:cs="Arial"/>
          <w:b/>
        </w:rPr>
        <w:t>3681.</w:t>
      </w:r>
      <w:r w:rsidRPr="00D45962">
        <w:rPr>
          <w:rFonts w:ascii="Arial" w:hAnsi="Arial" w:cs="Arial"/>
          <w:b/>
        </w:rPr>
        <w:tab/>
        <w:t>Mr P G Atkinson (DA) to ask the Minister of Trade and Industry:</w:t>
      </w:r>
    </w:p>
    <w:p w:rsidR="00AA4E24" w:rsidRDefault="00AA4E24" w:rsidP="00D45962">
      <w:pPr>
        <w:ind w:left="1440"/>
        <w:jc w:val="both"/>
        <w:rPr>
          <w:rFonts w:ascii="Arial" w:hAnsi="Arial" w:cs="Arial"/>
        </w:rPr>
      </w:pPr>
      <w:r w:rsidRPr="00D45962">
        <w:rPr>
          <w:rFonts w:ascii="Arial" w:hAnsi="Arial" w:cs="Arial"/>
        </w:rPr>
        <w:t>With respect to the Centurion Aerospace Village (CAV) in Gauteng, has any (a) person(s) and/or (b) companies concluded a tenancy agreement with the CAV; if not, why not; if so, (i) what are their names, (ii) when did they conclude the specified agreement, (iii) when did they assume occupation of the building and (iv) when is the tenancy agreement with CAV set to be concluded</w:t>
      </w:r>
      <w:r w:rsidRPr="00D45962">
        <w:rPr>
          <w:rFonts w:ascii="Arial" w:hAnsi="Arial" w:cs="Arial"/>
          <w:lang w:val="en-ZA"/>
        </w:rPr>
        <w:t>?</w:t>
      </w:r>
      <w:r>
        <w:rPr>
          <w:rFonts w:ascii="Arial" w:hAnsi="Arial" w:cs="Arial"/>
          <w:lang w:val="en-ZA"/>
        </w:rPr>
        <w:t xml:space="preserve"> </w:t>
      </w:r>
      <w:r w:rsidRPr="00D45962">
        <w:rPr>
          <w:rFonts w:ascii="Arial" w:hAnsi="Arial" w:cs="Arial"/>
          <w:lang w:val="en-ZA"/>
        </w:rPr>
        <w:t>NW4348E</w:t>
      </w:r>
      <w:r w:rsidRPr="00D45962">
        <w:rPr>
          <w:rFonts w:ascii="Arial" w:hAnsi="Arial" w:cs="Arial"/>
        </w:rPr>
        <w:tab/>
      </w:r>
    </w:p>
    <w:p w:rsidR="00AA4E24" w:rsidRDefault="00AA4E24" w:rsidP="00D45962">
      <w:pPr>
        <w:ind w:left="1440"/>
        <w:jc w:val="both"/>
        <w:rPr>
          <w:rFonts w:ascii="Arial" w:hAnsi="Arial" w:cs="Arial"/>
        </w:rPr>
      </w:pPr>
    </w:p>
    <w:p w:rsidR="00AA4E24" w:rsidRDefault="00AA4E24" w:rsidP="00E80854">
      <w:pPr>
        <w:ind w:left="1440"/>
        <w:jc w:val="both"/>
        <w:rPr>
          <w:rFonts w:ascii="Arial" w:hAnsi="Arial" w:cs="Arial"/>
          <w:color w:val="000000"/>
        </w:rPr>
      </w:pPr>
      <w:r w:rsidRPr="00E80854">
        <w:rPr>
          <w:rFonts w:ascii="Arial" w:hAnsi="Arial" w:cs="Arial"/>
          <w:b/>
          <w:color w:val="000000"/>
        </w:rPr>
        <w:t>Response</w:t>
      </w:r>
      <w:r w:rsidRPr="00D45962">
        <w:rPr>
          <w:rFonts w:ascii="Arial" w:hAnsi="Arial" w:cs="Arial"/>
          <w:color w:val="000000"/>
        </w:rPr>
        <w:t>:</w:t>
      </w:r>
      <w:r w:rsidRPr="00D45962">
        <w:rPr>
          <w:rFonts w:ascii="Arial" w:hAnsi="Arial" w:cs="Arial"/>
          <w:color w:val="000000"/>
        </w:rPr>
        <w:tab/>
      </w:r>
    </w:p>
    <w:p w:rsidR="00AA4E24" w:rsidRDefault="00AA4E24" w:rsidP="00E80854">
      <w:pPr>
        <w:ind w:left="1440"/>
        <w:jc w:val="both"/>
        <w:rPr>
          <w:rFonts w:ascii="Arial" w:hAnsi="Arial" w:cs="Arial"/>
          <w:color w:val="000000"/>
        </w:rPr>
      </w:pPr>
    </w:p>
    <w:p w:rsidR="00AA4E24" w:rsidRPr="00D45962" w:rsidRDefault="00AA4E24" w:rsidP="00E80854">
      <w:pPr>
        <w:ind w:left="1440"/>
        <w:jc w:val="both"/>
        <w:rPr>
          <w:rFonts w:ascii="Arial" w:hAnsi="Arial" w:cs="Arial"/>
          <w:color w:val="000000"/>
        </w:rPr>
      </w:pPr>
      <w:r w:rsidRPr="00D45962">
        <w:rPr>
          <w:rFonts w:ascii="Arial" w:hAnsi="Arial" w:cs="Arial"/>
          <w:color w:val="000000"/>
        </w:rPr>
        <w:t>a) No tenancy agreement was signed. This was because the Occupancy Certificate was not issued. The Occupancy Certificate was not issued by the City of Tshwane because the bulk earthworks contract was terminated as a result of the forensic investigation which demonstrated that the contract was non-compliant with the Construction Industry Development Board (CIDB) regulations. Urgent effort and a process is underway to reinstate the bulk earthworks programme and pave the way for the Occupancy Certificate.</w:t>
      </w:r>
    </w:p>
    <w:p w:rsidR="00AA4E24" w:rsidRDefault="00AA4E24" w:rsidP="00D45962">
      <w:pPr>
        <w:ind w:left="1440" w:hanging="1440"/>
        <w:jc w:val="both"/>
        <w:rPr>
          <w:rFonts w:ascii="Arial" w:hAnsi="Arial" w:cs="Arial"/>
          <w:color w:val="000000"/>
        </w:rPr>
      </w:pPr>
    </w:p>
    <w:p w:rsidR="00AA4E24" w:rsidRDefault="00AA4E24" w:rsidP="00D45962">
      <w:pPr>
        <w:ind w:left="1440" w:hanging="1440"/>
        <w:jc w:val="both"/>
        <w:rPr>
          <w:rFonts w:ascii="Arial" w:hAnsi="Arial" w:cs="Arial"/>
          <w:color w:val="000000"/>
        </w:rPr>
      </w:pPr>
    </w:p>
    <w:p w:rsidR="00AA4E24" w:rsidRDefault="00AA4E24" w:rsidP="00D45962">
      <w:pPr>
        <w:ind w:left="1440" w:hanging="1440"/>
        <w:jc w:val="both"/>
        <w:rPr>
          <w:rFonts w:ascii="Arial" w:hAnsi="Arial" w:cs="Arial"/>
          <w:color w:val="000000"/>
        </w:rPr>
      </w:pPr>
      <w:r w:rsidRPr="00D45962">
        <w:rPr>
          <w:rFonts w:ascii="Arial" w:hAnsi="Arial" w:cs="Arial"/>
          <w:color w:val="000000"/>
        </w:rPr>
        <w:tab/>
        <w:t>b) i); ii); iii) and iv) do not therefore apply.</w:t>
      </w:r>
    </w:p>
    <w:p w:rsidR="00AA4E24" w:rsidRDefault="00AA4E24" w:rsidP="00E80854">
      <w:pPr>
        <w:tabs>
          <w:tab w:val="left" w:pos="1485"/>
        </w:tabs>
        <w:ind w:left="1440" w:hanging="1440"/>
        <w:jc w:val="both"/>
        <w:rPr>
          <w:rFonts w:ascii="Arial" w:hAnsi="Arial" w:cs="Arial"/>
          <w:color w:val="000000"/>
        </w:rPr>
      </w:pPr>
      <w:r>
        <w:rPr>
          <w:rFonts w:ascii="Arial" w:hAnsi="Arial" w:cs="Arial"/>
          <w:color w:val="000000"/>
        </w:rPr>
        <w:tab/>
      </w:r>
    </w:p>
    <w:p w:rsidR="00AA4E24" w:rsidRDefault="00AA4E24" w:rsidP="00E80854">
      <w:pPr>
        <w:tabs>
          <w:tab w:val="left" w:pos="1485"/>
        </w:tabs>
        <w:ind w:left="1440" w:hanging="1440"/>
        <w:jc w:val="both"/>
        <w:rPr>
          <w:rFonts w:ascii="Arial" w:hAnsi="Arial" w:cs="Arial"/>
          <w:color w:val="000000"/>
        </w:rPr>
      </w:pPr>
    </w:p>
    <w:p w:rsidR="00AA4E24" w:rsidRDefault="00AA4E24" w:rsidP="00E80854">
      <w:pPr>
        <w:tabs>
          <w:tab w:val="left" w:pos="1485"/>
        </w:tabs>
        <w:ind w:left="1440" w:hanging="1440"/>
        <w:jc w:val="both"/>
        <w:rPr>
          <w:rFonts w:ascii="Arial" w:hAnsi="Arial" w:cs="Arial"/>
          <w:color w:val="000000"/>
        </w:rPr>
      </w:pPr>
    </w:p>
    <w:p w:rsidR="00C8190E" w:rsidRDefault="00C8190E" w:rsidP="00AA4E24"/>
    <w:sectPr w:rsidR="00C8190E" w:rsidSect="00D000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3BA3"/>
    <w:rsid w:val="00001A8D"/>
    <w:rsid w:val="001E0DFB"/>
    <w:rsid w:val="00244DB2"/>
    <w:rsid w:val="009A2B83"/>
    <w:rsid w:val="00A32A26"/>
    <w:rsid w:val="00AA4E24"/>
    <w:rsid w:val="00B42F77"/>
    <w:rsid w:val="00C8190E"/>
    <w:rsid w:val="00D00014"/>
    <w:rsid w:val="00D45962"/>
    <w:rsid w:val="00E80854"/>
    <w:rsid w:val="00E809DD"/>
    <w:rsid w:val="00F23BA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BA3"/>
    <w:rPr>
      <w:rFonts w:ascii="Times New Roman" w:hAnsi="Times New Roman"/>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THE NATIONAL ASSEMBLY</vt:lpstr>
    </vt:vector>
  </TitlesOfParts>
  <Company>Microsoft</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creator>GStrachan</dc:creator>
  <cp:lastModifiedBy>PUMZA</cp:lastModifiedBy>
  <cp:revision>2</cp:revision>
  <cp:lastPrinted>2015-09-30T07:47:00Z</cp:lastPrinted>
  <dcterms:created xsi:type="dcterms:W3CDTF">2015-10-05T13:32:00Z</dcterms:created>
  <dcterms:modified xsi:type="dcterms:W3CDTF">2015-10-05T13:32:00Z</dcterms:modified>
</cp:coreProperties>
</file>