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637567">
        <w:rPr>
          <w:b/>
          <w:bCs/>
          <w:sz w:val="24"/>
          <w:u w:val="single"/>
        </w:rPr>
        <w:t>368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F6DCB">
        <w:rPr>
          <w:b/>
          <w:bCs/>
          <w:sz w:val="24"/>
          <w:u w:val="single"/>
        </w:rPr>
        <w:t>1</w:t>
      </w:r>
      <w:r w:rsidR="00B83E50">
        <w:rPr>
          <w:b/>
          <w:bCs/>
          <w:sz w:val="24"/>
          <w:u w:val="single"/>
        </w:rPr>
        <w:t>9</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B83E50">
        <w:rPr>
          <w:b/>
          <w:bCs/>
          <w:sz w:val="24"/>
          <w:u w:val="single"/>
        </w:rPr>
        <w:t>2</w:t>
      </w:r>
      <w:r w:rsidRPr="00294557">
        <w:rPr>
          <w:b/>
          <w:bCs/>
          <w:sz w:val="24"/>
          <w:u w:val="single"/>
        </w:rPr>
        <w:t>)</w:t>
      </w:r>
    </w:p>
    <w:p w:rsidR="00637567" w:rsidRPr="00637567" w:rsidRDefault="00637567" w:rsidP="00637567">
      <w:pPr>
        <w:spacing w:before="100" w:beforeAutospacing="1" w:after="100" w:afterAutospacing="1"/>
        <w:ind w:left="720" w:hanging="720"/>
        <w:jc w:val="both"/>
        <w:outlineLvl w:val="0"/>
        <w:rPr>
          <w:b/>
          <w:sz w:val="24"/>
          <w:u w:val="single"/>
        </w:rPr>
      </w:pPr>
      <w:r w:rsidRPr="00637567">
        <w:rPr>
          <w:b/>
          <w:sz w:val="24"/>
          <w:u w:val="single"/>
        </w:rPr>
        <w:t>Ms H Ismail (DA) to ask the Minister of Health</w:t>
      </w:r>
      <w:r w:rsidR="00E91941" w:rsidRPr="00637567">
        <w:rPr>
          <w:b/>
          <w:sz w:val="24"/>
          <w:u w:val="single"/>
        </w:rPr>
        <w:fldChar w:fldCharType="begin"/>
      </w:r>
      <w:r w:rsidRPr="00637567">
        <w:rPr>
          <w:sz w:val="24"/>
          <w:u w:val="single"/>
        </w:rPr>
        <w:instrText xml:space="preserve"> XE "</w:instrText>
      </w:r>
      <w:r w:rsidRPr="00637567">
        <w:rPr>
          <w:b/>
          <w:sz w:val="24"/>
          <w:u w:val="single"/>
        </w:rPr>
        <w:instrText>Health</w:instrText>
      </w:r>
      <w:r w:rsidRPr="00637567">
        <w:rPr>
          <w:sz w:val="24"/>
          <w:u w:val="single"/>
        </w:rPr>
        <w:instrText xml:space="preserve">" </w:instrText>
      </w:r>
      <w:r w:rsidR="00E91941" w:rsidRPr="00637567">
        <w:rPr>
          <w:b/>
          <w:sz w:val="24"/>
          <w:u w:val="single"/>
        </w:rPr>
        <w:fldChar w:fldCharType="end"/>
      </w:r>
      <w:r w:rsidRPr="00637567">
        <w:rPr>
          <w:b/>
          <w:sz w:val="24"/>
          <w:u w:val="single"/>
        </w:rPr>
        <w:t>:</w:t>
      </w:r>
    </w:p>
    <w:p w:rsidR="00786C98" w:rsidRPr="0072460C" w:rsidRDefault="00637567" w:rsidP="00637567">
      <w:pPr>
        <w:pStyle w:val="Default"/>
        <w:spacing w:before="100" w:beforeAutospacing="1" w:after="100" w:afterAutospacing="1"/>
        <w:jc w:val="both"/>
      </w:pPr>
      <w:r w:rsidRPr="00637567">
        <w:t xml:space="preserve">Whether, in light of the fact that new vaccines are additionally contaminated with </w:t>
      </w:r>
      <w:proofErr w:type="spellStart"/>
      <w:r w:rsidRPr="00637567">
        <w:t>aluminium</w:t>
      </w:r>
      <w:proofErr w:type="spellEnd"/>
      <w:r w:rsidRPr="00637567">
        <w:t>, mercury and possibly formaldehyde, his department has ensured that the manufacturers of the vaccines disclose what other toxins they contain; if not, why not; if so, what</w:t>
      </w:r>
      <w:r>
        <w:t xml:space="preserve"> are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637567">
        <w:rPr>
          <w:color w:val="000000"/>
        </w:rPr>
        <w:t>374</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5A32BC" w:rsidRPr="006405E7" w:rsidRDefault="006405E7" w:rsidP="006405E7">
      <w:pPr>
        <w:spacing w:before="240"/>
        <w:jc w:val="both"/>
        <w:rPr>
          <w:sz w:val="24"/>
        </w:rPr>
      </w:pPr>
      <w:r w:rsidRPr="006405E7">
        <w:rPr>
          <w:sz w:val="24"/>
        </w:rPr>
        <w:t xml:space="preserve">The current </w:t>
      </w:r>
      <w:proofErr w:type="spellStart"/>
      <w:r w:rsidRPr="006405E7">
        <w:rPr>
          <w:sz w:val="24"/>
        </w:rPr>
        <w:t>Covid</w:t>
      </w:r>
      <w:proofErr w:type="spellEnd"/>
      <w:r w:rsidRPr="006405E7">
        <w:rPr>
          <w:sz w:val="24"/>
        </w:rPr>
        <w:t xml:space="preserve"> vaccines assessed by SAHPRA and approved for emergency use do not contain any of these mentioned materials. In general, as part of the quality review of manufacturing, formulation and control of the vaccine, SAHPRA checks for all </w:t>
      </w:r>
      <w:proofErr w:type="spellStart"/>
      <w:r w:rsidRPr="006405E7">
        <w:rPr>
          <w:sz w:val="24"/>
        </w:rPr>
        <w:t>excipients</w:t>
      </w:r>
      <w:proofErr w:type="spellEnd"/>
      <w:r w:rsidRPr="006405E7">
        <w:rPr>
          <w:sz w:val="24"/>
        </w:rPr>
        <w:t xml:space="preserve"> and any possible impurities from these and from active substances used as well as their interactions and degradation products and establish if they are in acceptable safe limits, if not they are not approved</w:t>
      </w:r>
      <w:r>
        <w:rPr>
          <w:sz w:val="24"/>
        </w:rPr>
        <w:t>.</w:t>
      </w:r>
      <w:bookmarkStart w:id="0" w:name="_GoBack"/>
      <w:bookmarkEnd w:id="0"/>
    </w:p>
    <w:p w:rsidR="00AC48AC" w:rsidRPr="00023BF4" w:rsidRDefault="00AC48AC" w:rsidP="00C47DA6">
      <w:pPr>
        <w:jc w:val="both"/>
        <w:outlineLvl w:val="0"/>
        <w:rPr>
          <w:b/>
          <w:sz w:val="24"/>
        </w:rPr>
      </w:pPr>
    </w:p>
    <w:p w:rsidR="005A32BC" w:rsidRDefault="005A32BC"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B1A" w:rsidRDefault="00435B1A">
      <w:r>
        <w:separator/>
      </w:r>
    </w:p>
  </w:endnote>
  <w:endnote w:type="continuationSeparator" w:id="0">
    <w:p w:rsidR="00435B1A" w:rsidRDefault="00435B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E91941">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E91941">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5759DC">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B1A" w:rsidRDefault="00435B1A">
      <w:r>
        <w:separator/>
      </w:r>
    </w:p>
  </w:footnote>
  <w:footnote w:type="continuationSeparator" w:id="0">
    <w:p w:rsidR="00435B1A" w:rsidRDefault="00435B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26C83"/>
    <w:rsid w:val="000303C4"/>
    <w:rsid w:val="0004183B"/>
    <w:rsid w:val="00042D5E"/>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0F6083"/>
    <w:rsid w:val="00102E43"/>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87EBF"/>
    <w:rsid w:val="001934EC"/>
    <w:rsid w:val="001976A7"/>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E7D"/>
    <w:rsid w:val="002A5288"/>
    <w:rsid w:val="002B20CB"/>
    <w:rsid w:val="002B32D0"/>
    <w:rsid w:val="002B366B"/>
    <w:rsid w:val="002C7F1D"/>
    <w:rsid w:val="002E3FA9"/>
    <w:rsid w:val="002E48E3"/>
    <w:rsid w:val="002E5A4E"/>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4801"/>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B1A"/>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33D4A"/>
    <w:rsid w:val="00635745"/>
    <w:rsid w:val="00635890"/>
    <w:rsid w:val="00637291"/>
    <w:rsid w:val="00637567"/>
    <w:rsid w:val="0063794C"/>
    <w:rsid w:val="006405E7"/>
    <w:rsid w:val="00646F50"/>
    <w:rsid w:val="006664AE"/>
    <w:rsid w:val="006779D4"/>
    <w:rsid w:val="00683343"/>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13A4E"/>
    <w:rsid w:val="0071681E"/>
    <w:rsid w:val="00721839"/>
    <w:rsid w:val="0072460C"/>
    <w:rsid w:val="00724719"/>
    <w:rsid w:val="007260C3"/>
    <w:rsid w:val="007277C0"/>
    <w:rsid w:val="0073094D"/>
    <w:rsid w:val="00735915"/>
    <w:rsid w:val="0073756A"/>
    <w:rsid w:val="00740BE5"/>
    <w:rsid w:val="00762416"/>
    <w:rsid w:val="00766322"/>
    <w:rsid w:val="00766F57"/>
    <w:rsid w:val="0077035F"/>
    <w:rsid w:val="00770C17"/>
    <w:rsid w:val="00771EB2"/>
    <w:rsid w:val="00773A22"/>
    <w:rsid w:val="00786C9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6702F"/>
    <w:rsid w:val="0087729E"/>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8F37A9"/>
    <w:rsid w:val="0090105B"/>
    <w:rsid w:val="009103B2"/>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57CB8"/>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3E50"/>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1AC1"/>
    <w:rsid w:val="00E82767"/>
    <w:rsid w:val="00E82ED2"/>
    <w:rsid w:val="00E85240"/>
    <w:rsid w:val="00E91941"/>
    <w:rsid w:val="00EA464E"/>
    <w:rsid w:val="00EB211A"/>
    <w:rsid w:val="00EB241F"/>
    <w:rsid w:val="00EC3927"/>
    <w:rsid w:val="00EC54B2"/>
    <w:rsid w:val="00ED47BB"/>
    <w:rsid w:val="00ED527A"/>
    <w:rsid w:val="00EE00E5"/>
    <w:rsid w:val="00EE52DA"/>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1361"/>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2021-03-14T15:16:00Z</dcterms:created>
  <dcterms:modified xsi:type="dcterms:W3CDTF">2021-03-14T15:16:00Z</dcterms:modified>
</cp:coreProperties>
</file>