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E7885" w14:textId="77777777"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14:paraId="22A24CFA" w14:textId="77777777"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476FD14F"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617BC0">
        <w:rPr>
          <w:rFonts w:ascii="Times New Roman" w:hAnsi="Times New Roman" w:cs="Times New Roman"/>
          <w:b/>
          <w:sz w:val="24"/>
          <w:szCs w:val="24"/>
        </w:rPr>
        <w:t xml:space="preserve"> 3672</w:t>
      </w:r>
    </w:p>
    <w:p w14:paraId="27BDB046"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463389">
        <w:rPr>
          <w:rFonts w:ascii="Times New Roman" w:hAnsi="Times New Roman" w:cs="Times New Roman"/>
          <w:b/>
          <w:sz w:val="24"/>
          <w:szCs w:val="24"/>
          <w:u w:val="single"/>
        </w:rPr>
        <w:t>F INTERNAL QUESTION PAPER: 30</w:t>
      </w:r>
      <w:r w:rsidR="00710D44">
        <w:rPr>
          <w:rFonts w:ascii="Times New Roman" w:hAnsi="Times New Roman" w:cs="Times New Roman"/>
          <w:b/>
          <w:sz w:val="24"/>
          <w:szCs w:val="24"/>
          <w:u w:val="single"/>
        </w:rPr>
        <w:t>/11</w:t>
      </w:r>
      <w:r w:rsidR="005B389D">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14:paraId="33202879" w14:textId="77777777" w:rsidR="006D7B63" w:rsidRDefault="00463389">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44</w:t>
      </w:r>
      <w:r w:rsidR="001034EB">
        <w:rPr>
          <w:rFonts w:ascii="Times New Roman" w:hAnsi="Times New Roman" w:cs="Times New Roman"/>
          <w:b/>
          <w:sz w:val="24"/>
          <w:szCs w:val="24"/>
          <w:u w:val="single"/>
        </w:rPr>
        <w:t>/2018</w:t>
      </w:r>
    </w:p>
    <w:p w14:paraId="73BD88E3" w14:textId="77777777" w:rsidR="009414DD" w:rsidRPr="009414DD" w:rsidRDefault="009414DD" w:rsidP="009414DD">
      <w:pPr>
        <w:spacing w:before="100" w:beforeAutospacing="1" w:after="100" w:afterAutospacing="1" w:line="240" w:lineRule="auto"/>
        <w:ind w:left="851" w:hanging="851"/>
        <w:rPr>
          <w:rFonts w:ascii="Times New Roman" w:eastAsia="Calibri" w:hAnsi="Times New Roman" w:cs="Times New Roman"/>
          <w:b/>
          <w:sz w:val="24"/>
          <w:szCs w:val="24"/>
          <w:lang w:val="af-ZA"/>
        </w:rPr>
      </w:pPr>
      <w:r w:rsidRPr="009414DD">
        <w:rPr>
          <w:rFonts w:ascii="Times New Roman" w:eastAsia="Calibri" w:hAnsi="Times New Roman" w:cs="Times New Roman"/>
          <w:b/>
          <w:sz w:val="24"/>
          <w:szCs w:val="24"/>
        </w:rPr>
        <w:t>3672.</w:t>
      </w:r>
      <w:r w:rsidRPr="009414DD">
        <w:rPr>
          <w:rFonts w:ascii="Times New Roman" w:eastAsia="Calibri" w:hAnsi="Times New Roman" w:cs="Times New Roman"/>
          <w:b/>
          <w:sz w:val="24"/>
          <w:szCs w:val="24"/>
        </w:rPr>
        <w:tab/>
      </w:r>
      <w:r w:rsidRPr="009414DD">
        <w:rPr>
          <w:rFonts w:ascii="Times New Roman" w:eastAsia="Calibri" w:hAnsi="Times New Roman" w:cs="Times New Roman"/>
          <w:b/>
          <w:sz w:val="24"/>
          <w:szCs w:val="24"/>
          <w:lang w:val="af-ZA"/>
        </w:rPr>
        <w:t>Adv A de W Alberts (VF Plus) vra die Minister van Basiese Onderwys:</w:t>
      </w:r>
    </w:p>
    <w:p w14:paraId="493971FD" w14:textId="77777777" w:rsidR="009414DD" w:rsidRPr="009414DD" w:rsidRDefault="009414DD" w:rsidP="009414DD">
      <w:pPr>
        <w:spacing w:before="100" w:beforeAutospacing="1" w:after="100" w:afterAutospacing="1" w:line="240" w:lineRule="auto"/>
        <w:ind w:left="1440" w:hanging="720"/>
        <w:jc w:val="both"/>
        <w:outlineLvl w:val="0"/>
        <w:rPr>
          <w:rFonts w:ascii="Times New Roman" w:eastAsia="Calibri" w:hAnsi="Times New Roman" w:cs="Times New Roman"/>
          <w:sz w:val="24"/>
          <w:szCs w:val="24"/>
          <w:lang w:val="af-ZA"/>
        </w:rPr>
      </w:pPr>
      <w:r w:rsidRPr="009414DD">
        <w:rPr>
          <w:rFonts w:ascii="Times New Roman" w:eastAsia="Calibri" w:hAnsi="Times New Roman" w:cs="Times New Roman"/>
          <w:sz w:val="24"/>
          <w:szCs w:val="24"/>
          <w:lang w:val="af-ZA"/>
        </w:rPr>
        <w:t>(1)</w:t>
      </w:r>
      <w:r w:rsidRPr="009414DD">
        <w:rPr>
          <w:rFonts w:ascii="Times New Roman" w:eastAsia="Calibri" w:hAnsi="Times New Roman" w:cs="Times New Roman"/>
          <w:sz w:val="24"/>
          <w:szCs w:val="24"/>
          <w:lang w:val="af-ZA"/>
        </w:rPr>
        <w:tab/>
        <w:t>Watter getal skole in elke jaar sedert 1 Januarie 2014 in Gauteng (a)(i) gebou is en (ii) wel gebou moes gewees het en (b) wat die tersaaklike besonderhede vir die vermelde resultate is;</w:t>
      </w:r>
    </w:p>
    <w:p w14:paraId="3BD6C4C3" w14:textId="77777777" w:rsidR="009414DD" w:rsidRPr="009414DD" w:rsidRDefault="009414DD" w:rsidP="009414DD">
      <w:pPr>
        <w:spacing w:before="100" w:beforeAutospacing="1" w:after="100" w:afterAutospacing="1" w:line="240" w:lineRule="auto"/>
        <w:ind w:left="1440" w:hanging="720"/>
        <w:jc w:val="both"/>
        <w:outlineLvl w:val="0"/>
        <w:rPr>
          <w:rFonts w:ascii="Times New Roman" w:eastAsia="Calibri" w:hAnsi="Times New Roman" w:cs="Times New Roman"/>
          <w:sz w:val="24"/>
          <w:szCs w:val="24"/>
        </w:rPr>
      </w:pPr>
      <w:r w:rsidRPr="009414DD">
        <w:rPr>
          <w:rFonts w:ascii="Times New Roman" w:eastAsia="Calibri" w:hAnsi="Times New Roman" w:cs="Times New Roman"/>
          <w:sz w:val="24"/>
          <w:szCs w:val="24"/>
          <w:lang w:val="af-ZA"/>
        </w:rPr>
        <w:t>(2)</w:t>
      </w:r>
      <w:r w:rsidRPr="009414DD">
        <w:rPr>
          <w:rFonts w:ascii="Times New Roman" w:eastAsia="Calibri" w:hAnsi="Times New Roman" w:cs="Times New Roman"/>
          <w:sz w:val="24"/>
          <w:szCs w:val="24"/>
          <w:lang w:val="af-ZA"/>
        </w:rPr>
        <w:tab/>
        <w:t>of, indien die resultate negatief is, bestaande enkelmediumskole gedwing sal word om anderstalige leerders in te neem sodat sodanige skole uiteindelik dubbelmediumskole sal word; so nie, wat die posisie in dié verband is; so ja, wat die tersaaklike besonderhede is</w:t>
      </w:r>
      <w:r w:rsidRPr="009414DD">
        <w:rPr>
          <w:rFonts w:ascii="Times New Roman" w:eastAsia="Calibri" w:hAnsi="Times New Roman" w:cs="Times New Roman"/>
          <w:sz w:val="24"/>
          <w:szCs w:val="24"/>
          <w:lang w:val="en-GB"/>
        </w:rPr>
        <w:t>?</w:t>
      </w:r>
      <w:r w:rsidRPr="009414DD">
        <w:rPr>
          <w:rFonts w:ascii="Times New Roman" w:eastAsia="Calibri" w:hAnsi="Times New Roman" w:cs="Times New Roman"/>
          <w:sz w:val="24"/>
          <w:szCs w:val="24"/>
          <w:lang w:val="en-GB"/>
        </w:rPr>
        <w:tab/>
      </w:r>
      <w:r w:rsidRPr="009414DD">
        <w:rPr>
          <w:rFonts w:ascii="Times New Roman" w:eastAsia="Calibri" w:hAnsi="Times New Roman" w:cs="Times New Roman"/>
          <w:sz w:val="24"/>
          <w:szCs w:val="24"/>
          <w:lang w:val="en-GB"/>
        </w:rPr>
        <w:tab/>
      </w:r>
      <w:r w:rsidRPr="009414DD">
        <w:rPr>
          <w:rFonts w:ascii="Times New Roman" w:eastAsia="Calibri" w:hAnsi="Times New Roman" w:cs="Times New Roman"/>
          <w:sz w:val="24"/>
          <w:szCs w:val="24"/>
          <w:lang w:val="en-GB"/>
        </w:rPr>
        <w:tab/>
      </w:r>
      <w:r w:rsidRPr="009414DD">
        <w:rPr>
          <w:rFonts w:ascii="Times New Roman" w:eastAsia="Calibri" w:hAnsi="Times New Roman" w:cs="Times New Roman"/>
          <w:sz w:val="24"/>
          <w:szCs w:val="24"/>
          <w:lang w:val="en-GB"/>
        </w:rPr>
        <w:tab/>
      </w:r>
      <w:r w:rsidRPr="009414DD">
        <w:rPr>
          <w:rFonts w:ascii="Times New Roman" w:eastAsia="Calibri" w:hAnsi="Times New Roman" w:cs="Times New Roman"/>
          <w:sz w:val="24"/>
          <w:szCs w:val="24"/>
          <w:lang w:val="en-GB"/>
        </w:rPr>
        <w:tab/>
      </w:r>
      <w:r w:rsidRPr="009414DD">
        <w:rPr>
          <w:rFonts w:ascii="Times New Roman" w:eastAsia="Times New Roman" w:hAnsi="Times New Roman" w:cs="Times New Roman"/>
          <w:noProof/>
          <w:sz w:val="20"/>
          <w:szCs w:val="20"/>
          <w:lang w:val="af-ZA"/>
        </w:rPr>
        <w:t>NW4244A</w:t>
      </w:r>
    </w:p>
    <w:p w14:paraId="39473C1D" w14:textId="77777777" w:rsidR="009414DD" w:rsidRPr="009414DD" w:rsidRDefault="009414DD" w:rsidP="009414DD">
      <w:pPr>
        <w:spacing w:line="240" w:lineRule="auto"/>
        <w:rPr>
          <w:rFonts w:ascii="Times New Roman" w:eastAsia="Calibri" w:hAnsi="Times New Roman" w:cs="Times New Roman"/>
          <w:i/>
          <w:sz w:val="24"/>
          <w:szCs w:val="24"/>
          <w:lang w:val="en-GB"/>
        </w:rPr>
      </w:pPr>
      <w:r w:rsidRPr="009414DD">
        <w:rPr>
          <w:rFonts w:ascii="Times New Roman" w:eastAsia="Calibri" w:hAnsi="Times New Roman" w:cs="Times New Roman"/>
          <w:i/>
          <w:sz w:val="24"/>
          <w:szCs w:val="24"/>
          <w:lang w:val="en-GB"/>
        </w:rPr>
        <w:t>(Translation):</w:t>
      </w:r>
    </w:p>
    <w:p w14:paraId="7CDA051D" w14:textId="77777777" w:rsidR="009414DD" w:rsidRPr="009414DD" w:rsidRDefault="009414DD" w:rsidP="009414DD">
      <w:pPr>
        <w:spacing w:before="100" w:beforeAutospacing="1" w:after="100" w:afterAutospacing="1" w:line="240" w:lineRule="auto"/>
        <w:ind w:left="1440" w:hanging="720"/>
        <w:jc w:val="both"/>
        <w:outlineLvl w:val="0"/>
        <w:rPr>
          <w:rFonts w:ascii="Times New Roman" w:eastAsia="Calibri" w:hAnsi="Times New Roman" w:cs="Times New Roman"/>
          <w:b/>
          <w:sz w:val="24"/>
          <w:szCs w:val="24"/>
          <w:lang w:val="af-ZA"/>
        </w:rPr>
      </w:pPr>
      <w:r w:rsidRPr="009414DD">
        <w:rPr>
          <w:rFonts w:ascii="Times New Roman" w:eastAsia="Calibri" w:hAnsi="Times New Roman" w:cs="Times New Roman"/>
          <w:b/>
          <w:sz w:val="24"/>
          <w:szCs w:val="24"/>
          <w:lang w:val="en-GB"/>
        </w:rPr>
        <w:t>[</w:t>
      </w:r>
      <w:r w:rsidRPr="009414DD">
        <w:rPr>
          <w:rFonts w:ascii="Times New Roman" w:eastAsia="Calibri" w:hAnsi="Times New Roman" w:cs="Times New Roman"/>
          <w:b/>
          <w:sz w:val="24"/>
          <w:szCs w:val="24"/>
          <w:lang w:val="af-ZA"/>
        </w:rPr>
        <w:t>Adv A de W Alberts (FF Plus) to ask the Minister of Basic Education</w:t>
      </w:r>
      <w:r w:rsidR="00B638C0" w:rsidRPr="009414DD">
        <w:rPr>
          <w:rFonts w:ascii="Times New Roman" w:eastAsia="Calibri" w:hAnsi="Times New Roman" w:cs="Times New Roman"/>
          <w:b/>
          <w:sz w:val="24"/>
          <w:szCs w:val="24"/>
          <w:lang w:val="af-ZA"/>
        </w:rPr>
        <w:t>: †</w:t>
      </w:r>
    </w:p>
    <w:p w14:paraId="53032EE8" w14:textId="77777777" w:rsidR="009414DD" w:rsidRPr="009414DD" w:rsidRDefault="009414DD" w:rsidP="009414DD">
      <w:pPr>
        <w:spacing w:before="100" w:beforeAutospacing="1" w:after="100" w:afterAutospacing="1" w:line="240" w:lineRule="auto"/>
        <w:ind w:left="1440" w:hanging="720"/>
        <w:jc w:val="both"/>
        <w:outlineLvl w:val="0"/>
        <w:rPr>
          <w:rFonts w:ascii="Times New Roman" w:eastAsia="Calibri" w:hAnsi="Times New Roman" w:cs="Times New Roman"/>
          <w:sz w:val="24"/>
          <w:szCs w:val="24"/>
          <w:lang w:val="en-GB"/>
        </w:rPr>
      </w:pPr>
      <w:r w:rsidRPr="009414DD">
        <w:rPr>
          <w:rFonts w:ascii="Times New Roman" w:eastAsia="Calibri" w:hAnsi="Times New Roman" w:cs="Times New Roman"/>
          <w:sz w:val="24"/>
          <w:szCs w:val="24"/>
          <w:lang w:val="en-GB"/>
        </w:rPr>
        <w:t>(1)</w:t>
      </w:r>
      <w:r w:rsidRPr="009414DD">
        <w:rPr>
          <w:rFonts w:ascii="Times New Roman" w:eastAsia="Calibri" w:hAnsi="Times New Roman" w:cs="Times New Roman"/>
          <w:sz w:val="24"/>
          <w:szCs w:val="24"/>
          <w:lang w:val="en-GB"/>
        </w:rPr>
        <w:tab/>
        <w:t xml:space="preserve"> What number of schools in Gauteng in each year since 1 January 2014, (a</w:t>
      </w:r>
      <w:r w:rsidR="00B638C0" w:rsidRPr="009414DD">
        <w:rPr>
          <w:rFonts w:ascii="Times New Roman" w:eastAsia="Calibri" w:hAnsi="Times New Roman" w:cs="Times New Roman"/>
          <w:sz w:val="24"/>
          <w:szCs w:val="24"/>
          <w:lang w:val="en-GB"/>
        </w:rPr>
        <w:t>) (</w:t>
      </w:r>
      <w:r w:rsidRPr="009414DD">
        <w:rPr>
          <w:rFonts w:ascii="Times New Roman" w:eastAsia="Calibri" w:hAnsi="Times New Roman" w:cs="Times New Roman"/>
          <w:sz w:val="24"/>
          <w:szCs w:val="24"/>
          <w:lang w:val="en-GB"/>
        </w:rPr>
        <w:t xml:space="preserve">i) were built and (ii) should have been built and (b) what are the relevant details for the specified results; </w:t>
      </w:r>
    </w:p>
    <w:p w14:paraId="3C2B6069" w14:textId="77777777" w:rsidR="00D54235" w:rsidRPr="00B638C0" w:rsidRDefault="009414DD" w:rsidP="00B638C0">
      <w:pPr>
        <w:spacing w:before="100" w:beforeAutospacing="1" w:after="100" w:afterAutospacing="1" w:line="240" w:lineRule="auto"/>
        <w:ind w:left="1440" w:hanging="720"/>
        <w:jc w:val="both"/>
        <w:outlineLvl w:val="0"/>
        <w:rPr>
          <w:rFonts w:ascii="Times New Roman" w:eastAsia="Calibri" w:hAnsi="Times New Roman" w:cs="Times New Roman"/>
          <w:sz w:val="24"/>
          <w:szCs w:val="24"/>
        </w:rPr>
      </w:pPr>
      <w:r w:rsidRPr="009414DD">
        <w:rPr>
          <w:rFonts w:ascii="Times New Roman" w:eastAsia="Calibri" w:hAnsi="Times New Roman" w:cs="Times New Roman"/>
          <w:sz w:val="24"/>
          <w:szCs w:val="24"/>
          <w:lang w:val="en-GB"/>
        </w:rPr>
        <w:t>(2)</w:t>
      </w:r>
      <w:r w:rsidRPr="009414DD">
        <w:rPr>
          <w:rFonts w:ascii="Times New Roman" w:eastAsia="Calibri" w:hAnsi="Times New Roman" w:cs="Times New Roman"/>
          <w:sz w:val="24"/>
          <w:szCs w:val="24"/>
          <w:lang w:val="en-GB"/>
        </w:rPr>
        <w:tab/>
        <w:t xml:space="preserve"> whether, if the results are negative, existing single-medium schools will be forced to include learners speaking other languages so that such schools will eventually become dual medium schools; if not, what is the position in this regard; if so, what are the relevant details? </w:t>
      </w:r>
      <w:r w:rsidRPr="009414DD">
        <w:rPr>
          <w:rFonts w:ascii="Times New Roman" w:eastAsia="Calibri" w:hAnsi="Times New Roman" w:cs="Times New Roman"/>
          <w:sz w:val="24"/>
          <w:szCs w:val="24"/>
          <w:lang w:val="en-GB"/>
        </w:rPr>
        <w:tab/>
      </w:r>
      <w:r w:rsidRPr="009414DD">
        <w:rPr>
          <w:rFonts w:ascii="Times New Roman" w:eastAsia="Calibri" w:hAnsi="Times New Roman" w:cs="Times New Roman"/>
          <w:sz w:val="24"/>
          <w:szCs w:val="24"/>
          <w:lang w:val="en-GB"/>
        </w:rPr>
        <w:tab/>
      </w:r>
      <w:r w:rsidRPr="009414DD">
        <w:rPr>
          <w:rFonts w:ascii="Times New Roman" w:eastAsia="Calibri" w:hAnsi="Times New Roman" w:cs="Times New Roman"/>
          <w:sz w:val="24"/>
          <w:szCs w:val="24"/>
          <w:lang w:val="en-GB"/>
        </w:rPr>
        <w:tab/>
      </w:r>
      <w:r w:rsidRPr="009414DD">
        <w:rPr>
          <w:rFonts w:ascii="Times New Roman" w:eastAsia="Calibri" w:hAnsi="Times New Roman" w:cs="Times New Roman"/>
          <w:sz w:val="24"/>
          <w:szCs w:val="24"/>
          <w:lang w:val="en-GB"/>
        </w:rPr>
        <w:tab/>
      </w:r>
      <w:r w:rsidRPr="009414DD">
        <w:rPr>
          <w:rFonts w:ascii="Times New Roman" w:eastAsia="Times New Roman" w:hAnsi="Times New Roman" w:cs="Times New Roman"/>
          <w:noProof/>
          <w:sz w:val="20"/>
          <w:szCs w:val="20"/>
          <w:lang w:val="af-ZA"/>
        </w:rPr>
        <w:t>NW4244E</w:t>
      </w:r>
      <w:r w:rsidRPr="009414DD">
        <w:rPr>
          <w:rFonts w:ascii="Times New Roman" w:eastAsia="Calibri" w:hAnsi="Times New Roman" w:cs="Times New Roman"/>
          <w:sz w:val="24"/>
          <w:szCs w:val="24"/>
          <w:lang w:val="en-GB"/>
        </w:rPr>
        <w:t>]</w:t>
      </w:r>
    </w:p>
    <w:p w14:paraId="671E65B9" w14:textId="77777777" w:rsidR="006D7B63" w:rsidRPr="00F9532F" w:rsidRDefault="00D54235" w:rsidP="00B638C0">
      <w:pPr>
        <w:spacing w:line="240" w:lineRule="auto"/>
        <w:rPr>
          <w:rFonts w:ascii="Times New Roman" w:hAnsi="Times New Roman" w:cs="Times New Roman"/>
          <w:b/>
        </w:rPr>
      </w:pPr>
      <w:r w:rsidRPr="00F9532F">
        <w:rPr>
          <w:rFonts w:ascii="Times New Roman" w:hAnsi="Times New Roman" w:cs="Times New Roman"/>
          <w:b/>
        </w:rPr>
        <w:t>RESPONSE</w:t>
      </w:r>
    </w:p>
    <w:p w14:paraId="14315249" w14:textId="77777777" w:rsidR="00B638C0" w:rsidRPr="00F9532F" w:rsidRDefault="00B638C0" w:rsidP="00F9532F">
      <w:pPr>
        <w:pStyle w:val="ListParagraph"/>
        <w:numPr>
          <w:ilvl w:val="0"/>
          <w:numId w:val="5"/>
        </w:numPr>
        <w:spacing w:after="0" w:line="240" w:lineRule="auto"/>
        <w:jc w:val="both"/>
        <w:rPr>
          <w:rFonts w:ascii="Times New Roman" w:hAnsi="Times New Roman" w:cs="Times New Roman"/>
          <w:noProof/>
          <w:lang w:eastAsia="en-ZA"/>
        </w:rPr>
      </w:pPr>
      <w:r w:rsidRPr="00F9532F">
        <w:rPr>
          <w:rFonts w:ascii="Times New Roman" w:hAnsi="Times New Roman" w:cs="Times New Roman"/>
          <w:noProof/>
          <w:lang w:eastAsia="en-ZA"/>
        </w:rPr>
        <w:t>(a)(i) The table below indicates the number of planned schools and schools built since the 2014/15 financial year.</w:t>
      </w:r>
    </w:p>
    <w:p w14:paraId="432E7976" w14:textId="77777777" w:rsidR="00B638C0" w:rsidRPr="00B638C0" w:rsidRDefault="00B638C0" w:rsidP="00B638C0">
      <w:pPr>
        <w:spacing w:after="0" w:line="240" w:lineRule="auto"/>
        <w:jc w:val="both"/>
        <w:rPr>
          <w:rFonts w:ascii="Times New Roman" w:hAnsi="Times New Roman" w:cs="Times New Roman"/>
          <w:noProof/>
          <w:lang w:eastAsia="en-ZA"/>
        </w:rPr>
      </w:pPr>
    </w:p>
    <w:tbl>
      <w:tblPr>
        <w:tblStyle w:val="TableGrid"/>
        <w:tblW w:w="0" w:type="auto"/>
        <w:tblLook w:val="04A0" w:firstRow="1" w:lastRow="0" w:firstColumn="1" w:lastColumn="0" w:noHBand="0" w:noVBand="1"/>
      </w:tblPr>
      <w:tblGrid>
        <w:gridCol w:w="1177"/>
        <w:gridCol w:w="910"/>
        <w:gridCol w:w="1598"/>
        <w:gridCol w:w="5331"/>
      </w:tblGrid>
      <w:tr w:rsidR="00B638C0" w:rsidRPr="00B638C0" w14:paraId="6F8F0AC4" w14:textId="77777777" w:rsidTr="00352111">
        <w:trPr>
          <w:tblHeader/>
        </w:trPr>
        <w:tc>
          <w:tcPr>
            <w:tcW w:w="1177" w:type="dxa"/>
            <w:shd w:val="clear" w:color="auto" w:fill="EEECE1" w:themeFill="background2"/>
          </w:tcPr>
          <w:p w14:paraId="68F66D85" w14:textId="77777777" w:rsidR="00B638C0" w:rsidRPr="00B638C0" w:rsidRDefault="00B638C0" w:rsidP="00B638C0">
            <w:pPr>
              <w:jc w:val="center"/>
              <w:rPr>
                <w:rFonts w:ascii="Times New Roman" w:hAnsi="Times New Roman" w:cs="Times New Roman"/>
                <w:b/>
                <w:noProof/>
                <w:sz w:val="22"/>
                <w:lang w:eastAsia="en-ZA"/>
              </w:rPr>
            </w:pPr>
            <w:r w:rsidRPr="00B638C0">
              <w:rPr>
                <w:rFonts w:ascii="Times New Roman" w:hAnsi="Times New Roman" w:cs="Times New Roman"/>
                <w:b/>
                <w:noProof/>
                <w:sz w:val="22"/>
                <w:lang w:eastAsia="en-ZA"/>
              </w:rPr>
              <w:t>Financial Year</w:t>
            </w:r>
          </w:p>
        </w:tc>
        <w:tc>
          <w:tcPr>
            <w:tcW w:w="910" w:type="dxa"/>
            <w:shd w:val="clear" w:color="auto" w:fill="EEECE1" w:themeFill="background2"/>
          </w:tcPr>
          <w:p w14:paraId="50D4765C" w14:textId="77777777" w:rsidR="00B638C0" w:rsidRPr="00B638C0" w:rsidRDefault="00B638C0" w:rsidP="00B638C0">
            <w:pPr>
              <w:jc w:val="center"/>
              <w:rPr>
                <w:rFonts w:ascii="Times New Roman" w:hAnsi="Times New Roman" w:cs="Times New Roman"/>
                <w:b/>
                <w:noProof/>
                <w:sz w:val="22"/>
                <w:lang w:eastAsia="en-ZA"/>
              </w:rPr>
            </w:pPr>
            <w:r w:rsidRPr="00B638C0">
              <w:rPr>
                <w:rFonts w:ascii="Times New Roman" w:hAnsi="Times New Roman" w:cs="Times New Roman"/>
                <w:b/>
                <w:noProof/>
                <w:sz w:val="22"/>
                <w:lang w:eastAsia="en-ZA"/>
              </w:rPr>
              <w:t>Target</w:t>
            </w:r>
          </w:p>
        </w:tc>
        <w:tc>
          <w:tcPr>
            <w:tcW w:w="1598" w:type="dxa"/>
            <w:shd w:val="clear" w:color="auto" w:fill="EEECE1" w:themeFill="background2"/>
          </w:tcPr>
          <w:p w14:paraId="01CD889C" w14:textId="77777777" w:rsidR="00B638C0" w:rsidRPr="00B638C0" w:rsidRDefault="00B638C0" w:rsidP="00B638C0">
            <w:pPr>
              <w:jc w:val="center"/>
              <w:rPr>
                <w:rFonts w:ascii="Times New Roman" w:hAnsi="Times New Roman" w:cs="Times New Roman"/>
                <w:b/>
                <w:noProof/>
                <w:sz w:val="22"/>
                <w:lang w:eastAsia="en-ZA"/>
              </w:rPr>
            </w:pPr>
            <w:r w:rsidRPr="00B638C0">
              <w:rPr>
                <w:rFonts w:ascii="Times New Roman" w:hAnsi="Times New Roman" w:cs="Times New Roman"/>
                <w:b/>
                <w:noProof/>
                <w:sz w:val="22"/>
                <w:lang w:eastAsia="en-ZA"/>
              </w:rPr>
              <w:t>Schools Built</w:t>
            </w:r>
          </w:p>
        </w:tc>
        <w:tc>
          <w:tcPr>
            <w:tcW w:w="5331" w:type="dxa"/>
            <w:shd w:val="clear" w:color="auto" w:fill="EEECE1" w:themeFill="background2"/>
          </w:tcPr>
          <w:p w14:paraId="44FE6C56" w14:textId="77777777" w:rsidR="00B638C0" w:rsidRPr="00B638C0" w:rsidRDefault="00B638C0" w:rsidP="00B638C0">
            <w:pPr>
              <w:jc w:val="center"/>
              <w:rPr>
                <w:rFonts w:ascii="Times New Roman" w:hAnsi="Times New Roman" w:cs="Times New Roman"/>
                <w:b/>
                <w:noProof/>
                <w:sz w:val="22"/>
                <w:lang w:eastAsia="en-ZA"/>
              </w:rPr>
            </w:pPr>
            <w:r w:rsidRPr="00B638C0">
              <w:rPr>
                <w:rFonts w:ascii="Times New Roman" w:hAnsi="Times New Roman" w:cs="Times New Roman"/>
                <w:b/>
                <w:noProof/>
                <w:sz w:val="22"/>
                <w:lang w:eastAsia="en-ZA"/>
              </w:rPr>
              <w:t>School Name</w:t>
            </w:r>
          </w:p>
        </w:tc>
      </w:tr>
      <w:tr w:rsidR="00B638C0" w:rsidRPr="00B638C0" w14:paraId="360C8067" w14:textId="77777777" w:rsidTr="00352111">
        <w:tc>
          <w:tcPr>
            <w:tcW w:w="1177" w:type="dxa"/>
          </w:tcPr>
          <w:p w14:paraId="5D9CE4C8" w14:textId="77777777" w:rsidR="00B638C0" w:rsidRPr="00B638C0" w:rsidRDefault="00B638C0" w:rsidP="00B638C0">
            <w:pPr>
              <w:jc w:val="both"/>
              <w:rPr>
                <w:rFonts w:ascii="Times New Roman" w:hAnsi="Times New Roman" w:cs="Times New Roman"/>
                <w:noProof/>
                <w:sz w:val="22"/>
                <w:lang w:eastAsia="en-ZA"/>
              </w:rPr>
            </w:pPr>
            <w:r w:rsidRPr="00B638C0">
              <w:rPr>
                <w:rFonts w:ascii="Times New Roman" w:hAnsi="Times New Roman" w:cs="Times New Roman"/>
                <w:noProof/>
                <w:sz w:val="22"/>
                <w:lang w:eastAsia="en-ZA"/>
              </w:rPr>
              <w:t>2014/15</w:t>
            </w:r>
          </w:p>
        </w:tc>
        <w:tc>
          <w:tcPr>
            <w:tcW w:w="910" w:type="dxa"/>
          </w:tcPr>
          <w:p w14:paraId="6701B5EE" w14:textId="77777777" w:rsidR="00B638C0" w:rsidRPr="00B638C0" w:rsidRDefault="00B638C0" w:rsidP="00B638C0">
            <w:pPr>
              <w:jc w:val="both"/>
              <w:rPr>
                <w:rFonts w:ascii="Times New Roman" w:hAnsi="Times New Roman" w:cs="Times New Roman"/>
                <w:noProof/>
                <w:sz w:val="22"/>
                <w:lang w:eastAsia="en-ZA"/>
              </w:rPr>
            </w:pPr>
            <w:r w:rsidRPr="00B638C0">
              <w:rPr>
                <w:rFonts w:ascii="Times New Roman" w:hAnsi="Times New Roman" w:cs="Times New Roman"/>
                <w:noProof/>
                <w:sz w:val="22"/>
                <w:lang w:eastAsia="en-ZA"/>
              </w:rPr>
              <w:t>11</w:t>
            </w:r>
          </w:p>
        </w:tc>
        <w:tc>
          <w:tcPr>
            <w:tcW w:w="1598" w:type="dxa"/>
          </w:tcPr>
          <w:p w14:paraId="47AD4D2B" w14:textId="77777777" w:rsidR="00B638C0" w:rsidRPr="00B638C0" w:rsidRDefault="00B638C0" w:rsidP="00B638C0">
            <w:pPr>
              <w:jc w:val="both"/>
              <w:rPr>
                <w:rFonts w:ascii="Times New Roman" w:hAnsi="Times New Roman" w:cs="Times New Roman"/>
                <w:noProof/>
                <w:sz w:val="22"/>
                <w:lang w:eastAsia="en-ZA"/>
              </w:rPr>
            </w:pPr>
            <w:r w:rsidRPr="00B638C0">
              <w:rPr>
                <w:rFonts w:ascii="Times New Roman" w:hAnsi="Times New Roman" w:cs="Times New Roman"/>
                <w:noProof/>
                <w:sz w:val="22"/>
                <w:lang w:eastAsia="en-ZA"/>
              </w:rPr>
              <w:t>13</w:t>
            </w:r>
          </w:p>
        </w:tc>
        <w:tc>
          <w:tcPr>
            <w:tcW w:w="5331" w:type="dxa"/>
          </w:tcPr>
          <w:p w14:paraId="5E763F10" w14:textId="77777777" w:rsidR="00B638C0" w:rsidRPr="00B638C0" w:rsidRDefault="00B638C0" w:rsidP="00B638C0">
            <w:pPr>
              <w:numPr>
                <w:ilvl w:val="0"/>
                <w:numId w:val="1"/>
              </w:numPr>
              <w:ind w:hanging="720"/>
              <w:contextualSpacing/>
              <w:jc w:val="both"/>
              <w:rPr>
                <w:rFonts w:ascii="Times New Roman" w:hAnsi="Times New Roman" w:cs="Times New Roman"/>
                <w:sz w:val="22"/>
              </w:rPr>
            </w:pPr>
            <w:r w:rsidRPr="00B638C0">
              <w:rPr>
                <w:rFonts w:ascii="Times New Roman" w:eastAsia="Times New Roman" w:hAnsi="Times New Roman" w:cs="Times New Roman"/>
                <w:sz w:val="22"/>
              </w:rPr>
              <w:t>Munsieville Primary School</w:t>
            </w:r>
          </w:p>
          <w:p w14:paraId="795E3DD9" w14:textId="77777777" w:rsidR="00B638C0" w:rsidRPr="00B638C0" w:rsidRDefault="00B638C0" w:rsidP="00B638C0">
            <w:pPr>
              <w:numPr>
                <w:ilvl w:val="0"/>
                <w:numId w:val="1"/>
              </w:numPr>
              <w:ind w:hanging="720"/>
              <w:contextualSpacing/>
              <w:jc w:val="both"/>
              <w:rPr>
                <w:rFonts w:ascii="Times New Roman" w:hAnsi="Times New Roman" w:cs="Times New Roman"/>
                <w:sz w:val="22"/>
              </w:rPr>
            </w:pPr>
            <w:r w:rsidRPr="00B638C0">
              <w:rPr>
                <w:rFonts w:ascii="Times New Roman" w:hAnsi="Times New Roman" w:cs="Times New Roman"/>
                <w:sz w:val="22"/>
              </w:rPr>
              <w:t xml:space="preserve">Iketleng Primary (Hammanskraal) </w:t>
            </w:r>
            <w:r w:rsidRPr="00B638C0">
              <w:rPr>
                <w:rFonts w:ascii="Times New Roman" w:eastAsia="Times New Roman" w:hAnsi="Times New Roman" w:cs="Times New Roman"/>
                <w:sz w:val="22"/>
              </w:rPr>
              <w:t>School</w:t>
            </w:r>
          </w:p>
          <w:p w14:paraId="2F77A365" w14:textId="77777777" w:rsidR="00B638C0" w:rsidRPr="00B638C0" w:rsidRDefault="00B638C0" w:rsidP="00B638C0">
            <w:pPr>
              <w:numPr>
                <w:ilvl w:val="0"/>
                <w:numId w:val="1"/>
              </w:numPr>
              <w:ind w:hanging="720"/>
              <w:contextualSpacing/>
              <w:jc w:val="both"/>
              <w:rPr>
                <w:rFonts w:ascii="Times New Roman" w:hAnsi="Times New Roman" w:cs="Times New Roman"/>
                <w:sz w:val="22"/>
              </w:rPr>
            </w:pPr>
            <w:r w:rsidRPr="00B638C0">
              <w:rPr>
                <w:rFonts w:ascii="Times New Roman" w:hAnsi="Times New Roman" w:cs="Times New Roman"/>
                <w:sz w:val="22"/>
              </w:rPr>
              <w:t xml:space="preserve">Nellmapius Primary </w:t>
            </w:r>
            <w:r w:rsidRPr="00B638C0">
              <w:rPr>
                <w:rFonts w:ascii="Times New Roman" w:eastAsia="Times New Roman" w:hAnsi="Times New Roman" w:cs="Times New Roman"/>
                <w:sz w:val="22"/>
              </w:rPr>
              <w:t>School</w:t>
            </w:r>
          </w:p>
          <w:p w14:paraId="1BC43362" w14:textId="77777777" w:rsidR="00B638C0" w:rsidRPr="00B638C0" w:rsidRDefault="00B638C0" w:rsidP="00B638C0">
            <w:pPr>
              <w:numPr>
                <w:ilvl w:val="0"/>
                <w:numId w:val="1"/>
              </w:numPr>
              <w:ind w:hanging="720"/>
              <w:contextualSpacing/>
              <w:jc w:val="both"/>
              <w:rPr>
                <w:rFonts w:ascii="Times New Roman" w:hAnsi="Times New Roman" w:cs="Times New Roman"/>
                <w:sz w:val="22"/>
              </w:rPr>
            </w:pPr>
            <w:r w:rsidRPr="00B638C0">
              <w:rPr>
                <w:rFonts w:ascii="Times New Roman" w:hAnsi="Times New Roman" w:cs="Times New Roman"/>
                <w:sz w:val="22"/>
              </w:rPr>
              <w:t xml:space="preserve">Phomolong Primary </w:t>
            </w:r>
            <w:r w:rsidRPr="00B638C0">
              <w:rPr>
                <w:rFonts w:ascii="Times New Roman" w:eastAsia="Times New Roman" w:hAnsi="Times New Roman" w:cs="Times New Roman"/>
                <w:sz w:val="22"/>
              </w:rPr>
              <w:t>School</w:t>
            </w:r>
          </w:p>
          <w:p w14:paraId="50F3FA56" w14:textId="77777777" w:rsidR="00B638C0" w:rsidRPr="00B638C0" w:rsidRDefault="00B638C0" w:rsidP="00B638C0">
            <w:pPr>
              <w:numPr>
                <w:ilvl w:val="0"/>
                <w:numId w:val="1"/>
              </w:numPr>
              <w:ind w:hanging="720"/>
              <w:contextualSpacing/>
              <w:jc w:val="both"/>
              <w:rPr>
                <w:rFonts w:ascii="Times New Roman" w:hAnsi="Times New Roman" w:cs="Times New Roman"/>
                <w:sz w:val="22"/>
              </w:rPr>
            </w:pPr>
            <w:r w:rsidRPr="00B638C0">
              <w:rPr>
                <w:rFonts w:ascii="Times New Roman" w:hAnsi="Times New Roman" w:cs="Times New Roman"/>
                <w:sz w:val="22"/>
              </w:rPr>
              <w:t xml:space="preserve">Oos Rand Secondary </w:t>
            </w:r>
            <w:r w:rsidRPr="00B638C0">
              <w:rPr>
                <w:rFonts w:ascii="Times New Roman" w:eastAsia="Times New Roman" w:hAnsi="Times New Roman" w:cs="Times New Roman"/>
                <w:sz w:val="22"/>
              </w:rPr>
              <w:t>School</w:t>
            </w:r>
          </w:p>
          <w:p w14:paraId="3AD796E0" w14:textId="77777777" w:rsidR="00B638C0" w:rsidRPr="00B638C0" w:rsidRDefault="00B638C0" w:rsidP="00B638C0">
            <w:pPr>
              <w:numPr>
                <w:ilvl w:val="0"/>
                <w:numId w:val="1"/>
              </w:numPr>
              <w:ind w:hanging="720"/>
              <w:contextualSpacing/>
              <w:jc w:val="both"/>
              <w:rPr>
                <w:rFonts w:ascii="Times New Roman" w:hAnsi="Times New Roman" w:cs="Times New Roman"/>
                <w:sz w:val="22"/>
              </w:rPr>
            </w:pPr>
            <w:r w:rsidRPr="00B638C0">
              <w:rPr>
                <w:rFonts w:ascii="Times New Roman" w:hAnsi="Times New Roman" w:cs="Times New Roman"/>
                <w:sz w:val="22"/>
              </w:rPr>
              <w:t xml:space="preserve">Buhle Park Primary </w:t>
            </w:r>
            <w:r w:rsidRPr="00B638C0">
              <w:rPr>
                <w:rFonts w:ascii="Times New Roman" w:eastAsia="Times New Roman" w:hAnsi="Times New Roman" w:cs="Times New Roman"/>
                <w:sz w:val="22"/>
              </w:rPr>
              <w:t>School</w:t>
            </w:r>
          </w:p>
          <w:p w14:paraId="7BC3DCD9" w14:textId="77777777" w:rsidR="00B638C0" w:rsidRPr="00B638C0" w:rsidRDefault="00B638C0" w:rsidP="00B638C0">
            <w:pPr>
              <w:numPr>
                <w:ilvl w:val="0"/>
                <w:numId w:val="1"/>
              </w:numPr>
              <w:ind w:hanging="720"/>
              <w:contextualSpacing/>
              <w:jc w:val="both"/>
              <w:rPr>
                <w:rFonts w:ascii="Times New Roman" w:hAnsi="Times New Roman" w:cs="Times New Roman"/>
                <w:sz w:val="22"/>
              </w:rPr>
            </w:pPr>
            <w:r w:rsidRPr="00B638C0">
              <w:rPr>
                <w:rFonts w:ascii="Times New Roman" w:hAnsi="Times New Roman" w:cs="Times New Roman"/>
                <w:sz w:val="22"/>
              </w:rPr>
              <w:t xml:space="preserve">Fochville Secondary </w:t>
            </w:r>
            <w:r w:rsidRPr="00B638C0">
              <w:rPr>
                <w:rFonts w:ascii="Times New Roman" w:eastAsia="Times New Roman" w:hAnsi="Times New Roman" w:cs="Times New Roman"/>
                <w:sz w:val="22"/>
              </w:rPr>
              <w:t>School</w:t>
            </w:r>
          </w:p>
          <w:p w14:paraId="23FC69FE" w14:textId="77777777" w:rsidR="00B638C0" w:rsidRPr="00B638C0" w:rsidRDefault="00B638C0" w:rsidP="00B638C0">
            <w:pPr>
              <w:numPr>
                <w:ilvl w:val="0"/>
                <w:numId w:val="1"/>
              </w:numPr>
              <w:ind w:hanging="720"/>
              <w:contextualSpacing/>
              <w:jc w:val="both"/>
              <w:rPr>
                <w:rFonts w:ascii="Times New Roman" w:hAnsi="Times New Roman" w:cs="Times New Roman"/>
                <w:sz w:val="22"/>
              </w:rPr>
            </w:pPr>
            <w:r w:rsidRPr="00B638C0">
              <w:rPr>
                <w:rFonts w:ascii="Times New Roman" w:hAnsi="Times New Roman" w:cs="Times New Roman"/>
                <w:sz w:val="22"/>
              </w:rPr>
              <w:t xml:space="preserve">Magaliesburg Secondary </w:t>
            </w:r>
            <w:r w:rsidRPr="00B638C0">
              <w:rPr>
                <w:rFonts w:ascii="Times New Roman" w:eastAsia="Times New Roman" w:hAnsi="Times New Roman" w:cs="Times New Roman"/>
                <w:sz w:val="22"/>
              </w:rPr>
              <w:t>School</w:t>
            </w:r>
          </w:p>
          <w:p w14:paraId="257B042D" w14:textId="77777777" w:rsidR="00B638C0" w:rsidRPr="00B638C0" w:rsidRDefault="00B638C0" w:rsidP="00B638C0">
            <w:pPr>
              <w:numPr>
                <w:ilvl w:val="0"/>
                <w:numId w:val="1"/>
              </w:numPr>
              <w:ind w:hanging="720"/>
              <w:contextualSpacing/>
              <w:jc w:val="both"/>
              <w:rPr>
                <w:rFonts w:ascii="Times New Roman" w:hAnsi="Times New Roman" w:cs="Times New Roman"/>
                <w:sz w:val="22"/>
              </w:rPr>
            </w:pPr>
            <w:r w:rsidRPr="00B638C0">
              <w:rPr>
                <w:rFonts w:ascii="Times New Roman" w:hAnsi="Times New Roman" w:cs="Times New Roman"/>
                <w:sz w:val="22"/>
              </w:rPr>
              <w:t xml:space="preserve">Freedom Park Secondary </w:t>
            </w:r>
            <w:r w:rsidRPr="00B638C0">
              <w:rPr>
                <w:rFonts w:ascii="Times New Roman" w:eastAsia="Times New Roman" w:hAnsi="Times New Roman" w:cs="Times New Roman"/>
                <w:sz w:val="22"/>
              </w:rPr>
              <w:t>School</w:t>
            </w:r>
          </w:p>
          <w:p w14:paraId="7B5BF016" w14:textId="77777777" w:rsidR="00B638C0" w:rsidRPr="00B638C0" w:rsidRDefault="00B638C0" w:rsidP="00B638C0">
            <w:pPr>
              <w:numPr>
                <w:ilvl w:val="0"/>
                <w:numId w:val="1"/>
              </w:numPr>
              <w:ind w:hanging="720"/>
              <w:contextualSpacing/>
              <w:jc w:val="both"/>
              <w:rPr>
                <w:rFonts w:ascii="Times New Roman" w:hAnsi="Times New Roman" w:cs="Times New Roman"/>
                <w:sz w:val="22"/>
              </w:rPr>
            </w:pPr>
            <w:r w:rsidRPr="00B638C0">
              <w:rPr>
                <w:rFonts w:ascii="Times New Roman" w:hAnsi="Times New Roman" w:cs="Times New Roman"/>
                <w:sz w:val="22"/>
              </w:rPr>
              <w:t xml:space="preserve">Naturena Primary No. 2 </w:t>
            </w:r>
            <w:r w:rsidRPr="00B638C0">
              <w:rPr>
                <w:rFonts w:ascii="Times New Roman" w:eastAsia="Times New Roman" w:hAnsi="Times New Roman" w:cs="Times New Roman"/>
                <w:sz w:val="22"/>
              </w:rPr>
              <w:t>School</w:t>
            </w:r>
          </w:p>
          <w:p w14:paraId="11166F9C" w14:textId="77777777" w:rsidR="00B638C0" w:rsidRPr="00B638C0" w:rsidRDefault="00B638C0" w:rsidP="00B638C0">
            <w:pPr>
              <w:numPr>
                <w:ilvl w:val="0"/>
                <w:numId w:val="1"/>
              </w:numPr>
              <w:ind w:hanging="720"/>
              <w:contextualSpacing/>
              <w:jc w:val="both"/>
              <w:rPr>
                <w:rFonts w:ascii="Times New Roman" w:hAnsi="Times New Roman" w:cs="Times New Roman"/>
                <w:sz w:val="22"/>
              </w:rPr>
            </w:pPr>
            <w:r w:rsidRPr="00B638C0">
              <w:rPr>
                <w:rFonts w:ascii="Times New Roman" w:hAnsi="Times New Roman" w:cs="Times New Roman"/>
                <w:sz w:val="22"/>
              </w:rPr>
              <w:t xml:space="preserve">Slovoville Primary </w:t>
            </w:r>
            <w:r w:rsidRPr="00B638C0">
              <w:rPr>
                <w:rFonts w:ascii="Times New Roman" w:eastAsia="Times New Roman" w:hAnsi="Times New Roman" w:cs="Times New Roman"/>
                <w:sz w:val="22"/>
              </w:rPr>
              <w:t>School</w:t>
            </w:r>
          </w:p>
          <w:p w14:paraId="24C471A4" w14:textId="77777777" w:rsidR="00B638C0" w:rsidRPr="00B638C0" w:rsidRDefault="00B638C0" w:rsidP="00B638C0">
            <w:pPr>
              <w:numPr>
                <w:ilvl w:val="0"/>
                <w:numId w:val="1"/>
              </w:numPr>
              <w:ind w:hanging="720"/>
              <w:contextualSpacing/>
              <w:jc w:val="both"/>
              <w:rPr>
                <w:rFonts w:ascii="Times New Roman" w:hAnsi="Times New Roman" w:cs="Times New Roman"/>
                <w:sz w:val="22"/>
              </w:rPr>
            </w:pPr>
            <w:r w:rsidRPr="00B638C0">
              <w:rPr>
                <w:rFonts w:ascii="Times New Roman" w:hAnsi="Times New Roman" w:cs="Times New Roman"/>
                <w:sz w:val="22"/>
              </w:rPr>
              <w:lastRenderedPageBreak/>
              <w:t xml:space="preserve">Imphendulo Primary </w:t>
            </w:r>
            <w:r w:rsidRPr="00B638C0">
              <w:rPr>
                <w:rFonts w:ascii="Times New Roman" w:eastAsia="Times New Roman" w:hAnsi="Times New Roman" w:cs="Times New Roman"/>
                <w:sz w:val="22"/>
              </w:rPr>
              <w:t>School</w:t>
            </w:r>
          </w:p>
          <w:p w14:paraId="1F485C60" w14:textId="77777777" w:rsidR="00B638C0" w:rsidRPr="00B638C0" w:rsidRDefault="00B638C0" w:rsidP="00B638C0">
            <w:pPr>
              <w:numPr>
                <w:ilvl w:val="0"/>
                <w:numId w:val="1"/>
              </w:numPr>
              <w:ind w:hanging="720"/>
              <w:contextualSpacing/>
              <w:jc w:val="both"/>
              <w:rPr>
                <w:rFonts w:ascii="Times New Roman" w:hAnsi="Times New Roman" w:cs="Times New Roman"/>
                <w:noProof/>
                <w:sz w:val="22"/>
                <w:lang w:eastAsia="en-ZA"/>
              </w:rPr>
            </w:pPr>
            <w:r w:rsidRPr="00B638C0">
              <w:rPr>
                <w:rFonts w:ascii="Times New Roman" w:hAnsi="Times New Roman" w:cs="Times New Roman"/>
                <w:sz w:val="22"/>
              </w:rPr>
              <w:t xml:space="preserve">Rosslyn Primary </w:t>
            </w:r>
            <w:r w:rsidRPr="00B638C0">
              <w:rPr>
                <w:rFonts w:ascii="Times New Roman" w:eastAsia="Times New Roman" w:hAnsi="Times New Roman" w:cs="Times New Roman"/>
                <w:sz w:val="22"/>
              </w:rPr>
              <w:t>School</w:t>
            </w:r>
          </w:p>
        </w:tc>
      </w:tr>
      <w:tr w:rsidR="00B638C0" w:rsidRPr="00B638C0" w14:paraId="26ED4AA4" w14:textId="77777777" w:rsidTr="00352111">
        <w:tc>
          <w:tcPr>
            <w:tcW w:w="1177" w:type="dxa"/>
          </w:tcPr>
          <w:p w14:paraId="18A6CBBB" w14:textId="77777777" w:rsidR="00B638C0" w:rsidRPr="00B638C0" w:rsidRDefault="00B638C0" w:rsidP="00B638C0">
            <w:pPr>
              <w:jc w:val="both"/>
              <w:rPr>
                <w:rFonts w:ascii="Times New Roman" w:hAnsi="Times New Roman" w:cs="Times New Roman"/>
                <w:noProof/>
                <w:sz w:val="22"/>
                <w:lang w:eastAsia="en-ZA"/>
              </w:rPr>
            </w:pPr>
            <w:r w:rsidRPr="00B638C0">
              <w:rPr>
                <w:rFonts w:ascii="Times New Roman" w:hAnsi="Times New Roman" w:cs="Times New Roman"/>
                <w:noProof/>
                <w:sz w:val="22"/>
                <w:lang w:eastAsia="en-ZA"/>
              </w:rPr>
              <w:lastRenderedPageBreak/>
              <w:t>2015/16</w:t>
            </w:r>
          </w:p>
        </w:tc>
        <w:tc>
          <w:tcPr>
            <w:tcW w:w="910" w:type="dxa"/>
          </w:tcPr>
          <w:p w14:paraId="51E29661" w14:textId="77777777" w:rsidR="00B638C0" w:rsidRPr="00B638C0" w:rsidRDefault="00B638C0" w:rsidP="00B638C0">
            <w:pPr>
              <w:jc w:val="both"/>
              <w:rPr>
                <w:rFonts w:ascii="Times New Roman" w:hAnsi="Times New Roman" w:cs="Times New Roman"/>
                <w:noProof/>
                <w:sz w:val="22"/>
                <w:lang w:eastAsia="en-ZA"/>
              </w:rPr>
            </w:pPr>
            <w:r w:rsidRPr="00B638C0">
              <w:rPr>
                <w:rFonts w:ascii="Times New Roman" w:hAnsi="Times New Roman" w:cs="Times New Roman"/>
                <w:noProof/>
                <w:sz w:val="22"/>
                <w:lang w:eastAsia="en-ZA"/>
              </w:rPr>
              <w:t>13</w:t>
            </w:r>
          </w:p>
        </w:tc>
        <w:tc>
          <w:tcPr>
            <w:tcW w:w="1598" w:type="dxa"/>
          </w:tcPr>
          <w:p w14:paraId="7CAFF215" w14:textId="77777777" w:rsidR="00B638C0" w:rsidRPr="00B638C0" w:rsidRDefault="00B638C0" w:rsidP="00B638C0">
            <w:pPr>
              <w:jc w:val="both"/>
              <w:rPr>
                <w:rFonts w:ascii="Times New Roman" w:hAnsi="Times New Roman" w:cs="Times New Roman"/>
                <w:noProof/>
                <w:sz w:val="22"/>
                <w:lang w:eastAsia="en-ZA"/>
              </w:rPr>
            </w:pPr>
            <w:r w:rsidRPr="00B638C0">
              <w:rPr>
                <w:rFonts w:ascii="Times New Roman" w:hAnsi="Times New Roman" w:cs="Times New Roman"/>
                <w:noProof/>
                <w:sz w:val="22"/>
                <w:lang w:eastAsia="en-ZA"/>
              </w:rPr>
              <w:t>16</w:t>
            </w:r>
          </w:p>
        </w:tc>
        <w:tc>
          <w:tcPr>
            <w:tcW w:w="5331" w:type="dxa"/>
          </w:tcPr>
          <w:p w14:paraId="04E71096" w14:textId="77777777" w:rsidR="00B638C0" w:rsidRPr="00B638C0" w:rsidRDefault="00B638C0" w:rsidP="00B638C0">
            <w:pPr>
              <w:numPr>
                <w:ilvl w:val="0"/>
                <w:numId w:val="2"/>
              </w:numPr>
              <w:ind w:hanging="720"/>
              <w:contextualSpacing/>
              <w:jc w:val="both"/>
              <w:rPr>
                <w:rFonts w:ascii="Times New Roman" w:eastAsia="Times New Roman" w:hAnsi="Times New Roman" w:cs="Times New Roman"/>
                <w:sz w:val="22"/>
              </w:rPr>
            </w:pPr>
            <w:r w:rsidRPr="00B638C0">
              <w:rPr>
                <w:rFonts w:ascii="Times New Roman" w:eastAsia="Times New Roman" w:hAnsi="Times New Roman" w:cs="Times New Roman"/>
                <w:sz w:val="22"/>
              </w:rPr>
              <w:t xml:space="preserve">Chief A Luthuli Primary School No.2  </w:t>
            </w:r>
          </w:p>
          <w:p w14:paraId="2F73EED5" w14:textId="77777777" w:rsidR="00B638C0" w:rsidRPr="00B638C0" w:rsidRDefault="00B638C0" w:rsidP="00B638C0">
            <w:pPr>
              <w:numPr>
                <w:ilvl w:val="0"/>
                <w:numId w:val="2"/>
              </w:numPr>
              <w:ind w:left="346" w:hanging="346"/>
              <w:contextualSpacing/>
              <w:jc w:val="both"/>
              <w:rPr>
                <w:rFonts w:ascii="Times New Roman" w:eastAsia="Times New Roman" w:hAnsi="Times New Roman" w:cs="Times New Roman"/>
                <w:sz w:val="22"/>
              </w:rPr>
            </w:pPr>
            <w:r w:rsidRPr="00B638C0">
              <w:rPr>
                <w:rFonts w:ascii="Times New Roman" w:eastAsia="Times New Roman" w:hAnsi="Times New Roman" w:cs="Times New Roman"/>
                <w:sz w:val="22"/>
              </w:rPr>
              <w:t>Christiaanville (Montana Poort Primary School)</w:t>
            </w:r>
          </w:p>
          <w:p w14:paraId="0D9E3EE5" w14:textId="77777777" w:rsidR="00B638C0" w:rsidRPr="00B638C0" w:rsidRDefault="00B638C0" w:rsidP="00B638C0">
            <w:pPr>
              <w:numPr>
                <w:ilvl w:val="0"/>
                <w:numId w:val="2"/>
              </w:numPr>
              <w:ind w:hanging="720"/>
              <w:contextualSpacing/>
              <w:jc w:val="both"/>
              <w:rPr>
                <w:rFonts w:ascii="Times New Roman" w:eastAsia="Times New Roman" w:hAnsi="Times New Roman" w:cs="Times New Roman"/>
                <w:sz w:val="22"/>
              </w:rPr>
            </w:pPr>
            <w:r w:rsidRPr="00B638C0">
              <w:rPr>
                <w:rFonts w:ascii="Times New Roman" w:eastAsia="Times New Roman" w:hAnsi="Times New Roman" w:cs="Times New Roman"/>
                <w:sz w:val="22"/>
              </w:rPr>
              <w:t>Doornkop (Obed Mosiane Primary School)</w:t>
            </w:r>
          </w:p>
          <w:p w14:paraId="0ADF7EAF" w14:textId="77777777" w:rsidR="00B638C0" w:rsidRPr="00B638C0" w:rsidRDefault="00B638C0" w:rsidP="00B638C0">
            <w:pPr>
              <w:numPr>
                <w:ilvl w:val="0"/>
                <w:numId w:val="2"/>
              </w:numPr>
              <w:ind w:hanging="720"/>
              <w:contextualSpacing/>
              <w:jc w:val="both"/>
              <w:rPr>
                <w:rFonts w:ascii="Times New Roman" w:eastAsia="Times New Roman" w:hAnsi="Times New Roman" w:cs="Times New Roman"/>
                <w:sz w:val="22"/>
              </w:rPr>
            </w:pPr>
            <w:r w:rsidRPr="00B638C0">
              <w:rPr>
                <w:rFonts w:ascii="Times New Roman" w:eastAsia="Times New Roman" w:hAnsi="Times New Roman" w:cs="Times New Roman"/>
                <w:sz w:val="22"/>
              </w:rPr>
              <w:t>Etwatwa Primary School</w:t>
            </w:r>
          </w:p>
          <w:p w14:paraId="3B0BA87C" w14:textId="77777777" w:rsidR="00B638C0" w:rsidRPr="00B638C0" w:rsidRDefault="00B638C0" w:rsidP="00B638C0">
            <w:pPr>
              <w:numPr>
                <w:ilvl w:val="0"/>
                <w:numId w:val="2"/>
              </w:numPr>
              <w:ind w:hanging="720"/>
              <w:contextualSpacing/>
              <w:jc w:val="both"/>
              <w:rPr>
                <w:rFonts w:ascii="Times New Roman" w:eastAsia="Times New Roman" w:hAnsi="Times New Roman" w:cs="Times New Roman"/>
                <w:sz w:val="22"/>
              </w:rPr>
            </w:pPr>
            <w:r w:rsidRPr="00B638C0">
              <w:rPr>
                <w:rFonts w:ascii="Times New Roman" w:eastAsia="Times New Roman" w:hAnsi="Times New Roman" w:cs="Times New Roman"/>
                <w:sz w:val="22"/>
              </w:rPr>
              <w:t>Evans Park Primary School</w:t>
            </w:r>
          </w:p>
          <w:p w14:paraId="494B7DA1" w14:textId="77777777" w:rsidR="00B638C0" w:rsidRPr="00B638C0" w:rsidRDefault="00B638C0" w:rsidP="00B638C0">
            <w:pPr>
              <w:numPr>
                <w:ilvl w:val="0"/>
                <w:numId w:val="2"/>
              </w:numPr>
              <w:ind w:hanging="720"/>
              <w:contextualSpacing/>
              <w:jc w:val="both"/>
              <w:rPr>
                <w:rFonts w:ascii="Times New Roman" w:eastAsia="Times New Roman" w:hAnsi="Times New Roman" w:cs="Times New Roman"/>
                <w:sz w:val="22"/>
              </w:rPr>
            </w:pPr>
            <w:r w:rsidRPr="00B638C0">
              <w:rPr>
                <w:rFonts w:ascii="Times New Roman" w:eastAsia="Times New Roman" w:hAnsi="Times New Roman" w:cs="Times New Roman"/>
                <w:sz w:val="22"/>
              </w:rPr>
              <w:t>Glen Vista Primary School</w:t>
            </w:r>
          </w:p>
          <w:p w14:paraId="701F687F" w14:textId="77777777" w:rsidR="00B638C0" w:rsidRPr="00B638C0" w:rsidRDefault="00B638C0" w:rsidP="00B638C0">
            <w:pPr>
              <w:numPr>
                <w:ilvl w:val="0"/>
                <w:numId w:val="2"/>
              </w:numPr>
              <w:ind w:hanging="720"/>
              <w:contextualSpacing/>
              <w:jc w:val="both"/>
              <w:rPr>
                <w:rFonts w:ascii="Times New Roman" w:eastAsia="Times New Roman" w:hAnsi="Times New Roman" w:cs="Times New Roman"/>
                <w:sz w:val="22"/>
              </w:rPr>
            </w:pPr>
            <w:r w:rsidRPr="00B638C0">
              <w:rPr>
                <w:rFonts w:ascii="Times New Roman" w:eastAsia="Times New Roman" w:hAnsi="Times New Roman" w:cs="Times New Roman"/>
                <w:sz w:val="22"/>
              </w:rPr>
              <w:t>Kaalfontein Secondary School</w:t>
            </w:r>
          </w:p>
          <w:p w14:paraId="7FF8B643" w14:textId="77777777" w:rsidR="00B638C0" w:rsidRPr="00B638C0" w:rsidRDefault="00B638C0" w:rsidP="00B638C0">
            <w:pPr>
              <w:numPr>
                <w:ilvl w:val="0"/>
                <w:numId w:val="2"/>
              </w:numPr>
              <w:ind w:hanging="720"/>
              <w:contextualSpacing/>
              <w:jc w:val="both"/>
              <w:rPr>
                <w:rFonts w:ascii="Times New Roman" w:eastAsia="Times New Roman" w:hAnsi="Times New Roman" w:cs="Times New Roman"/>
                <w:sz w:val="22"/>
              </w:rPr>
            </w:pPr>
            <w:r w:rsidRPr="00B638C0">
              <w:rPr>
                <w:rFonts w:ascii="Times New Roman" w:eastAsia="Times New Roman" w:hAnsi="Times New Roman" w:cs="Times New Roman"/>
                <w:sz w:val="22"/>
              </w:rPr>
              <w:t>Khutsong South Primary School</w:t>
            </w:r>
          </w:p>
          <w:p w14:paraId="0375185D" w14:textId="77777777" w:rsidR="00B638C0" w:rsidRPr="00B638C0" w:rsidRDefault="00B638C0" w:rsidP="00B638C0">
            <w:pPr>
              <w:numPr>
                <w:ilvl w:val="0"/>
                <w:numId w:val="2"/>
              </w:numPr>
              <w:ind w:hanging="720"/>
              <w:contextualSpacing/>
              <w:jc w:val="both"/>
              <w:rPr>
                <w:rFonts w:ascii="Times New Roman" w:eastAsia="Times New Roman" w:hAnsi="Times New Roman" w:cs="Times New Roman"/>
                <w:sz w:val="22"/>
              </w:rPr>
            </w:pPr>
            <w:r w:rsidRPr="00B638C0">
              <w:rPr>
                <w:rFonts w:ascii="Times New Roman" w:eastAsia="Times New Roman" w:hAnsi="Times New Roman" w:cs="Times New Roman"/>
                <w:sz w:val="22"/>
              </w:rPr>
              <w:t>Mahareng Secondary School</w:t>
            </w:r>
          </w:p>
          <w:p w14:paraId="3E344A2D" w14:textId="77777777" w:rsidR="00B638C0" w:rsidRPr="00B638C0" w:rsidRDefault="00B638C0" w:rsidP="00B638C0">
            <w:pPr>
              <w:numPr>
                <w:ilvl w:val="0"/>
                <w:numId w:val="2"/>
              </w:numPr>
              <w:ind w:hanging="720"/>
              <w:contextualSpacing/>
              <w:jc w:val="both"/>
              <w:rPr>
                <w:rFonts w:ascii="Times New Roman" w:eastAsia="Times New Roman" w:hAnsi="Times New Roman" w:cs="Times New Roman"/>
                <w:sz w:val="22"/>
              </w:rPr>
            </w:pPr>
            <w:r w:rsidRPr="00B638C0">
              <w:rPr>
                <w:rFonts w:ascii="Times New Roman" w:eastAsia="Times New Roman" w:hAnsi="Times New Roman" w:cs="Times New Roman"/>
                <w:sz w:val="22"/>
              </w:rPr>
              <w:t>Nellmapius Ext.6 Primary School</w:t>
            </w:r>
          </w:p>
          <w:p w14:paraId="770E887F" w14:textId="77777777" w:rsidR="00B638C0" w:rsidRPr="00B638C0" w:rsidRDefault="00B638C0" w:rsidP="00B638C0">
            <w:pPr>
              <w:numPr>
                <w:ilvl w:val="0"/>
                <w:numId w:val="2"/>
              </w:numPr>
              <w:ind w:hanging="720"/>
              <w:contextualSpacing/>
              <w:jc w:val="both"/>
              <w:rPr>
                <w:rFonts w:ascii="Times New Roman" w:eastAsia="Times New Roman" w:hAnsi="Times New Roman" w:cs="Times New Roman"/>
                <w:sz w:val="22"/>
              </w:rPr>
            </w:pPr>
            <w:r w:rsidRPr="00B638C0">
              <w:rPr>
                <w:rFonts w:ascii="Times New Roman" w:eastAsia="Times New Roman" w:hAnsi="Times New Roman" w:cs="Times New Roman"/>
                <w:sz w:val="22"/>
              </w:rPr>
              <w:t>Palmridge Secondary School</w:t>
            </w:r>
          </w:p>
          <w:p w14:paraId="03975C6A" w14:textId="77777777" w:rsidR="00B638C0" w:rsidRPr="00B638C0" w:rsidRDefault="00B638C0" w:rsidP="00B638C0">
            <w:pPr>
              <w:numPr>
                <w:ilvl w:val="0"/>
                <w:numId w:val="2"/>
              </w:numPr>
              <w:ind w:hanging="720"/>
              <w:contextualSpacing/>
              <w:jc w:val="both"/>
              <w:rPr>
                <w:rFonts w:ascii="Times New Roman" w:eastAsia="Times New Roman" w:hAnsi="Times New Roman" w:cs="Times New Roman"/>
                <w:sz w:val="22"/>
              </w:rPr>
            </w:pPr>
            <w:r w:rsidRPr="00B638C0">
              <w:rPr>
                <w:rFonts w:ascii="Times New Roman" w:eastAsia="Times New Roman" w:hAnsi="Times New Roman" w:cs="Times New Roman"/>
                <w:sz w:val="22"/>
              </w:rPr>
              <w:t>Protea Glen Primary School</w:t>
            </w:r>
          </w:p>
          <w:p w14:paraId="60C0EDC0" w14:textId="77777777" w:rsidR="00B638C0" w:rsidRPr="00B638C0" w:rsidRDefault="00B638C0" w:rsidP="00B638C0">
            <w:pPr>
              <w:numPr>
                <w:ilvl w:val="0"/>
                <w:numId w:val="2"/>
              </w:numPr>
              <w:ind w:hanging="720"/>
              <w:contextualSpacing/>
              <w:jc w:val="both"/>
              <w:rPr>
                <w:rFonts w:ascii="Times New Roman" w:eastAsia="Times New Roman" w:hAnsi="Times New Roman" w:cs="Times New Roman"/>
                <w:sz w:val="22"/>
              </w:rPr>
            </w:pPr>
            <w:r w:rsidRPr="00B638C0">
              <w:rPr>
                <w:rFonts w:ascii="Times New Roman" w:eastAsia="Times New Roman" w:hAnsi="Times New Roman" w:cs="Times New Roman"/>
                <w:sz w:val="22"/>
              </w:rPr>
              <w:t>Ratanda Bertha Gxowa Primary School</w:t>
            </w:r>
          </w:p>
          <w:p w14:paraId="646DD523" w14:textId="77777777" w:rsidR="00B638C0" w:rsidRPr="00B638C0" w:rsidRDefault="00B638C0" w:rsidP="00B638C0">
            <w:pPr>
              <w:numPr>
                <w:ilvl w:val="0"/>
                <w:numId w:val="2"/>
              </w:numPr>
              <w:ind w:hanging="720"/>
              <w:contextualSpacing/>
              <w:jc w:val="both"/>
              <w:rPr>
                <w:rFonts w:ascii="Times New Roman" w:eastAsia="Times New Roman" w:hAnsi="Times New Roman" w:cs="Times New Roman"/>
                <w:sz w:val="22"/>
              </w:rPr>
            </w:pPr>
            <w:r w:rsidRPr="00B638C0">
              <w:rPr>
                <w:rFonts w:ascii="Times New Roman" w:eastAsia="Times New Roman" w:hAnsi="Times New Roman" w:cs="Times New Roman"/>
                <w:sz w:val="22"/>
              </w:rPr>
              <w:t xml:space="preserve">Soshanguve East Secondary School  </w:t>
            </w:r>
          </w:p>
          <w:p w14:paraId="64967941" w14:textId="77777777" w:rsidR="00B638C0" w:rsidRPr="00B638C0" w:rsidRDefault="00B638C0" w:rsidP="00B638C0">
            <w:pPr>
              <w:numPr>
                <w:ilvl w:val="0"/>
                <w:numId w:val="2"/>
              </w:numPr>
              <w:ind w:hanging="720"/>
              <w:contextualSpacing/>
              <w:jc w:val="both"/>
              <w:rPr>
                <w:rFonts w:ascii="Times New Roman" w:eastAsia="Times New Roman" w:hAnsi="Times New Roman" w:cs="Times New Roman"/>
                <w:sz w:val="22"/>
              </w:rPr>
            </w:pPr>
            <w:r w:rsidRPr="00B638C0">
              <w:rPr>
                <w:rFonts w:ascii="Times New Roman" w:eastAsia="Times New Roman" w:hAnsi="Times New Roman" w:cs="Times New Roman"/>
                <w:sz w:val="22"/>
              </w:rPr>
              <w:t>Soshanguve Primary School</w:t>
            </w:r>
          </w:p>
          <w:p w14:paraId="7BB68EC6" w14:textId="77777777" w:rsidR="00B638C0" w:rsidRPr="00B638C0" w:rsidRDefault="00B638C0" w:rsidP="00B638C0">
            <w:pPr>
              <w:numPr>
                <w:ilvl w:val="0"/>
                <w:numId w:val="2"/>
              </w:numPr>
              <w:ind w:left="346" w:hanging="346"/>
              <w:contextualSpacing/>
              <w:jc w:val="both"/>
              <w:rPr>
                <w:rFonts w:ascii="Times New Roman" w:eastAsia="Times New Roman" w:hAnsi="Times New Roman" w:cs="Times New Roman"/>
                <w:sz w:val="22"/>
              </w:rPr>
            </w:pPr>
            <w:r w:rsidRPr="00B638C0">
              <w:rPr>
                <w:rFonts w:ascii="Times New Roman" w:eastAsia="Times New Roman" w:hAnsi="Times New Roman" w:cs="Times New Roman"/>
                <w:sz w:val="22"/>
              </w:rPr>
              <w:t>Tswelapele (Andrew Mapheto Primary School)</w:t>
            </w:r>
          </w:p>
          <w:p w14:paraId="25902BCE" w14:textId="77777777" w:rsidR="00B638C0" w:rsidRPr="00B638C0" w:rsidRDefault="00B638C0" w:rsidP="00B638C0">
            <w:pPr>
              <w:jc w:val="both"/>
              <w:rPr>
                <w:rFonts w:ascii="Times New Roman" w:eastAsia="Times New Roman" w:hAnsi="Times New Roman" w:cs="Times New Roman"/>
                <w:sz w:val="22"/>
              </w:rPr>
            </w:pPr>
          </w:p>
        </w:tc>
      </w:tr>
      <w:tr w:rsidR="00B638C0" w:rsidRPr="00B638C0" w14:paraId="228A30B9" w14:textId="77777777" w:rsidTr="00352111">
        <w:tc>
          <w:tcPr>
            <w:tcW w:w="1177" w:type="dxa"/>
          </w:tcPr>
          <w:p w14:paraId="78553005" w14:textId="77777777" w:rsidR="00B638C0" w:rsidRPr="00B638C0" w:rsidRDefault="00B638C0" w:rsidP="00B638C0">
            <w:pPr>
              <w:jc w:val="both"/>
              <w:rPr>
                <w:rFonts w:ascii="Times New Roman" w:hAnsi="Times New Roman" w:cs="Times New Roman"/>
                <w:noProof/>
                <w:sz w:val="22"/>
                <w:lang w:eastAsia="en-ZA"/>
              </w:rPr>
            </w:pPr>
            <w:r w:rsidRPr="00B638C0">
              <w:rPr>
                <w:rFonts w:ascii="Times New Roman" w:hAnsi="Times New Roman" w:cs="Times New Roman"/>
                <w:noProof/>
                <w:sz w:val="22"/>
                <w:lang w:eastAsia="en-ZA"/>
              </w:rPr>
              <w:t>2016/17</w:t>
            </w:r>
          </w:p>
        </w:tc>
        <w:tc>
          <w:tcPr>
            <w:tcW w:w="910" w:type="dxa"/>
          </w:tcPr>
          <w:p w14:paraId="772023BA" w14:textId="77777777" w:rsidR="00B638C0" w:rsidRPr="00B638C0" w:rsidRDefault="00B638C0" w:rsidP="00B638C0">
            <w:pPr>
              <w:jc w:val="both"/>
              <w:rPr>
                <w:rFonts w:ascii="Times New Roman" w:hAnsi="Times New Roman" w:cs="Times New Roman"/>
                <w:noProof/>
                <w:sz w:val="22"/>
                <w:lang w:eastAsia="en-ZA"/>
              </w:rPr>
            </w:pPr>
            <w:r w:rsidRPr="00B638C0">
              <w:rPr>
                <w:rFonts w:ascii="Times New Roman" w:hAnsi="Times New Roman" w:cs="Times New Roman"/>
                <w:noProof/>
                <w:sz w:val="22"/>
                <w:lang w:eastAsia="en-ZA"/>
              </w:rPr>
              <w:t>13</w:t>
            </w:r>
          </w:p>
        </w:tc>
        <w:tc>
          <w:tcPr>
            <w:tcW w:w="1598" w:type="dxa"/>
          </w:tcPr>
          <w:p w14:paraId="270796C6" w14:textId="77777777" w:rsidR="00B638C0" w:rsidRPr="00B638C0" w:rsidRDefault="00B638C0" w:rsidP="00B638C0">
            <w:pPr>
              <w:jc w:val="both"/>
              <w:rPr>
                <w:rFonts w:ascii="Times New Roman" w:hAnsi="Times New Roman" w:cs="Times New Roman"/>
                <w:noProof/>
                <w:sz w:val="22"/>
                <w:lang w:eastAsia="en-ZA"/>
              </w:rPr>
            </w:pPr>
            <w:r w:rsidRPr="00B638C0">
              <w:rPr>
                <w:rFonts w:ascii="Times New Roman" w:hAnsi="Times New Roman" w:cs="Times New Roman"/>
                <w:noProof/>
                <w:sz w:val="22"/>
                <w:lang w:eastAsia="en-ZA"/>
              </w:rPr>
              <w:t>08</w:t>
            </w:r>
          </w:p>
        </w:tc>
        <w:tc>
          <w:tcPr>
            <w:tcW w:w="5331" w:type="dxa"/>
          </w:tcPr>
          <w:p w14:paraId="692FFBAD" w14:textId="77777777" w:rsidR="00B638C0" w:rsidRPr="00B638C0" w:rsidRDefault="00B638C0" w:rsidP="00B638C0">
            <w:pPr>
              <w:numPr>
                <w:ilvl w:val="0"/>
                <w:numId w:val="3"/>
              </w:numPr>
              <w:ind w:hanging="720"/>
              <w:contextualSpacing/>
              <w:jc w:val="both"/>
              <w:rPr>
                <w:rFonts w:ascii="Times New Roman" w:hAnsi="Times New Roman" w:cs="Times New Roman"/>
                <w:sz w:val="22"/>
              </w:rPr>
            </w:pPr>
            <w:r w:rsidRPr="00B638C0">
              <w:rPr>
                <w:rFonts w:ascii="Times New Roman" w:eastAsia="Times New Roman" w:hAnsi="Times New Roman" w:cs="Times New Roman"/>
                <w:sz w:val="22"/>
              </w:rPr>
              <w:t>Bophelong</w:t>
            </w:r>
            <w:r w:rsidRPr="00B638C0">
              <w:rPr>
                <w:rFonts w:ascii="Times New Roman" w:hAnsi="Times New Roman" w:cs="Times New Roman"/>
                <w:sz w:val="22"/>
              </w:rPr>
              <w:t xml:space="preserve"> New Secondary School</w:t>
            </w:r>
          </w:p>
          <w:p w14:paraId="70D6FC34" w14:textId="77777777" w:rsidR="00B638C0" w:rsidRPr="00B638C0" w:rsidRDefault="00B638C0" w:rsidP="00B638C0">
            <w:pPr>
              <w:numPr>
                <w:ilvl w:val="0"/>
                <w:numId w:val="3"/>
              </w:numPr>
              <w:ind w:hanging="720"/>
              <w:contextualSpacing/>
              <w:jc w:val="both"/>
              <w:rPr>
                <w:rFonts w:ascii="Times New Roman" w:eastAsia="Times New Roman" w:hAnsi="Times New Roman" w:cs="Times New Roman"/>
                <w:sz w:val="22"/>
              </w:rPr>
            </w:pPr>
            <w:r w:rsidRPr="00B638C0">
              <w:rPr>
                <w:rFonts w:ascii="Times New Roman" w:hAnsi="Times New Roman" w:cs="Times New Roman"/>
                <w:sz w:val="22"/>
              </w:rPr>
              <w:t>Ga-</w:t>
            </w:r>
            <w:r w:rsidRPr="00B638C0">
              <w:rPr>
                <w:rFonts w:ascii="Times New Roman" w:eastAsia="Times New Roman" w:hAnsi="Times New Roman" w:cs="Times New Roman"/>
                <w:sz w:val="22"/>
              </w:rPr>
              <w:t>Rankuwa Primary School</w:t>
            </w:r>
          </w:p>
          <w:p w14:paraId="0296475D" w14:textId="77777777" w:rsidR="00B638C0" w:rsidRPr="00B638C0" w:rsidRDefault="00B638C0" w:rsidP="00B638C0">
            <w:pPr>
              <w:numPr>
                <w:ilvl w:val="0"/>
                <w:numId w:val="3"/>
              </w:numPr>
              <w:ind w:hanging="720"/>
              <w:contextualSpacing/>
              <w:jc w:val="both"/>
              <w:rPr>
                <w:rFonts w:ascii="Times New Roman" w:eastAsia="Times New Roman" w:hAnsi="Times New Roman" w:cs="Times New Roman"/>
                <w:sz w:val="22"/>
              </w:rPr>
            </w:pPr>
            <w:r w:rsidRPr="00B638C0">
              <w:rPr>
                <w:rFonts w:ascii="Times New Roman" w:eastAsia="Times New Roman" w:hAnsi="Times New Roman" w:cs="Times New Roman"/>
                <w:sz w:val="22"/>
              </w:rPr>
              <w:t>Mokone Marupeng Primary School</w:t>
            </w:r>
          </w:p>
          <w:p w14:paraId="5A3C609F" w14:textId="77777777" w:rsidR="00B638C0" w:rsidRPr="00B638C0" w:rsidRDefault="00B638C0" w:rsidP="00B638C0">
            <w:pPr>
              <w:numPr>
                <w:ilvl w:val="0"/>
                <w:numId w:val="3"/>
              </w:numPr>
              <w:ind w:hanging="720"/>
              <w:contextualSpacing/>
              <w:jc w:val="both"/>
              <w:rPr>
                <w:rFonts w:ascii="Times New Roman" w:eastAsia="Times New Roman" w:hAnsi="Times New Roman" w:cs="Times New Roman"/>
                <w:sz w:val="22"/>
              </w:rPr>
            </w:pPr>
            <w:r w:rsidRPr="00B638C0">
              <w:rPr>
                <w:rFonts w:ascii="Times New Roman" w:eastAsia="Times New Roman" w:hAnsi="Times New Roman" w:cs="Times New Roman"/>
                <w:sz w:val="22"/>
              </w:rPr>
              <w:t>Moses Kotane Primary School</w:t>
            </w:r>
          </w:p>
          <w:p w14:paraId="5953A98D" w14:textId="77777777" w:rsidR="00B638C0" w:rsidRPr="00B638C0" w:rsidRDefault="00B638C0" w:rsidP="00B638C0">
            <w:pPr>
              <w:numPr>
                <w:ilvl w:val="0"/>
                <w:numId w:val="3"/>
              </w:numPr>
              <w:ind w:hanging="720"/>
              <w:contextualSpacing/>
              <w:jc w:val="both"/>
              <w:rPr>
                <w:rFonts w:ascii="Times New Roman" w:eastAsia="Times New Roman" w:hAnsi="Times New Roman" w:cs="Times New Roman"/>
                <w:sz w:val="22"/>
              </w:rPr>
            </w:pPr>
            <w:r w:rsidRPr="00B638C0">
              <w:rPr>
                <w:rFonts w:ascii="Times New Roman" w:eastAsia="Times New Roman" w:hAnsi="Times New Roman" w:cs="Times New Roman"/>
                <w:sz w:val="22"/>
              </w:rPr>
              <w:t>Nellmapius Secondary School</w:t>
            </w:r>
          </w:p>
          <w:p w14:paraId="799C6561" w14:textId="77777777" w:rsidR="00B638C0" w:rsidRPr="00B638C0" w:rsidRDefault="00B638C0" w:rsidP="00B638C0">
            <w:pPr>
              <w:numPr>
                <w:ilvl w:val="0"/>
                <w:numId w:val="3"/>
              </w:numPr>
              <w:ind w:left="346" w:hanging="346"/>
              <w:contextualSpacing/>
              <w:jc w:val="both"/>
              <w:rPr>
                <w:rFonts w:ascii="Times New Roman" w:eastAsia="Times New Roman" w:hAnsi="Times New Roman" w:cs="Times New Roman"/>
                <w:sz w:val="22"/>
              </w:rPr>
            </w:pPr>
            <w:r w:rsidRPr="00B638C0">
              <w:rPr>
                <w:rFonts w:ascii="Times New Roman" w:eastAsia="Times New Roman" w:hAnsi="Times New Roman" w:cs="Times New Roman"/>
                <w:sz w:val="22"/>
              </w:rPr>
              <w:t>Nomzamo Madikizela Mandela Primary School</w:t>
            </w:r>
          </w:p>
          <w:p w14:paraId="7FEA2E4C" w14:textId="77777777" w:rsidR="00B638C0" w:rsidRPr="00B638C0" w:rsidRDefault="00B638C0" w:rsidP="00B638C0">
            <w:pPr>
              <w:numPr>
                <w:ilvl w:val="0"/>
                <w:numId w:val="3"/>
              </w:numPr>
              <w:ind w:hanging="720"/>
              <w:contextualSpacing/>
              <w:jc w:val="both"/>
              <w:rPr>
                <w:rFonts w:ascii="Times New Roman" w:eastAsia="Times New Roman" w:hAnsi="Times New Roman" w:cs="Times New Roman"/>
                <w:sz w:val="22"/>
              </w:rPr>
            </w:pPr>
            <w:r w:rsidRPr="00B638C0">
              <w:rPr>
                <w:rFonts w:ascii="Times New Roman" w:eastAsia="Times New Roman" w:hAnsi="Times New Roman" w:cs="Times New Roman"/>
                <w:sz w:val="22"/>
              </w:rPr>
              <w:t>Sinenhlanhla Primary School</w:t>
            </w:r>
          </w:p>
          <w:p w14:paraId="55FF27BF" w14:textId="77777777" w:rsidR="00B638C0" w:rsidRPr="00B638C0" w:rsidRDefault="00B638C0" w:rsidP="00B638C0">
            <w:pPr>
              <w:numPr>
                <w:ilvl w:val="0"/>
                <w:numId w:val="3"/>
              </w:numPr>
              <w:ind w:hanging="720"/>
              <w:contextualSpacing/>
              <w:jc w:val="both"/>
              <w:rPr>
                <w:rFonts w:ascii="Times New Roman" w:hAnsi="Times New Roman" w:cs="Times New Roman"/>
                <w:sz w:val="22"/>
              </w:rPr>
            </w:pPr>
            <w:r w:rsidRPr="00B638C0">
              <w:rPr>
                <w:rFonts w:ascii="Times New Roman" w:eastAsia="Times New Roman" w:hAnsi="Times New Roman" w:cs="Times New Roman"/>
                <w:sz w:val="22"/>
              </w:rPr>
              <w:t>Wierdapark</w:t>
            </w:r>
            <w:r w:rsidRPr="00B638C0">
              <w:rPr>
                <w:rFonts w:ascii="Times New Roman" w:hAnsi="Times New Roman" w:cs="Times New Roman"/>
                <w:sz w:val="22"/>
              </w:rPr>
              <w:t xml:space="preserve"> Primary School</w:t>
            </w:r>
          </w:p>
          <w:p w14:paraId="38A4BA41" w14:textId="77777777" w:rsidR="00B638C0" w:rsidRPr="00B638C0" w:rsidRDefault="00B638C0" w:rsidP="00B638C0">
            <w:pPr>
              <w:jc w:val="both"/>
              <w:rPr>
                <w:rFonts w:ascii="Times New Roman" w:hAnsi="Times New Roman" w:cs="Times New Roman"/>
                <w:noProof/>
                <w:sz w:val="22"/>
                <w:lang w:eastAsia="en-ZA"/>
              </w:rPr>
            </w:pPr>
          </w:p>
        </w:tc>
      </w:tr>
      <w:tr w:rsidR="00B638C0" w:rsidRPr="00B638C0" w14:paraId="0B10E12B" w14:textId="77777777" w:rsidTr="00352111">
        <w:tc>
          <w:tcPr>
            <w:tcW w:w="1177" w:type="dxa"/>
          </w:tcPr>
          <w:p w14:paraId="2A7BEC45" w14:textId="77777777" w:rsidR="00B638C0" w:rsidRPr="00B638C0" w:rsidRDefault="00B638C0" w:rsidP="00B638C0">
            <w:pPr>
              <w:jc w:val="both"/>
              <w:rPr>
                <w:rFonts w:ascii="Times New Roman" w:hAnsi="Times New Roman" w:cs="Times New Roman"/>
                <w:noProof/>
                <w:sz w:val="22"/>
                <w:lang w:eastAsia="en-ZA"/>
              </w:rPr>
            </w:pPr>
            <w:r w:rsidRPr="00B638C0">
              <w:rPr>
                <w:rFonts w:ascii="Times New Roman" w:hAnsi="Times New Roman" w:cs="Times New Roman"/>
                <w:noProof/>
                <w:sz w:val="22"/>
                <w:lang w:eastAsia="en-ZA"/>
              </w:rPr>
              <w:t>2017/18</w:t>
            </w:r>
          </w:p>
        </w:tc>
        <w:tc>
          <w:tcPr>
            <w:tcW w:w="910" w:type="dxa"/>
          </w:tcPr>
          <w:p w14:paraId="6F23DC58" w14:textId="77777777" w:rsidR="00B638C0" w:rsidRPr="00B638C0" w:rsidRDefault="00B638C0" w:rsidP="00B638C0">
            <w:pPr>
              <w:jc w:val="both"/>
              <w:rPr>
                <w:rFonts w:ascii="Times New Roman" w:hAnsi="Times New Roman" w:cs="Times New Roman"/>
                <w:noProof/>
                <w:sz w:val="22"/>
                <w:lang w:eastAsia="en-ZA"/>
              </w:rPr>
            </w:pPr>
            <w:r w:rsidRPr="00B638C0">
              <w:rPr>
                <w:rFonts w:ascii="Times New Roman" w:hAnsi="Times New Roman" w:cs="Times New Roman"/>
                <w:noProof/>
                <w:sz w:val="22"/>
                <w:lang w:eastAsia="en-ZA"/>
              </w:rPr>
              <w:t>05</w:t>
            </w:r>
          </w:p>
        </w:tc>
        <w:tc>
          <w:tcPr>
            <w:tcW w:w="1598" w:type="dxa"/>
          </w:tcPr>
          <w:p w14:paraId="4DC90E89" w14:textId="77777777" w:rsidR="00B638C0" w:rsidRPr="00B638C0" w:rsidRDefault="00B638C0" w:rsidP="00B638C0">
            <w:pPr>
              <w:jc w:val="both"/>
              <w:rPr>
                <w:rFonts w:ascii="Times New Roman" w:hAnsi="Times New Roman" w:cs="Times New Roman"/>
                <w:noProof/>
                <w:sz w:val="22"/>
                <w:lang w:eastAsia="en-ZA"/>
              </w:rPr>
            </w:pPr>
            <w:r w:rsidRPr="00B638C0">
              <w:rPr>
                <w:rFonts w:ascii="Times New Roman" w:hAnsi="Times New Roman" w:cs="Times New Roman"/>
                <w:noProof/>
                <w:sz w:val="22"/>
                <w:lang w:eastAsia="en-ZA"/>
              </w:rPr>
              <w:t>06</w:t>
            </w:r>
          </w:p>
        </w:tc>
        <w:tc>
          <w:tcPr>
            <w:tcW w:w="5331" w:type="dxa"/>
          </w:tcPr>
          <w:p w14:paraId="353F6D45" w14:textId="77777777" w:rsidR="00B638C0" w:rsidRPr="00B638C0" w:rsidRDefault="00B638C0" w:rsidP="00B638C0">
            <w:pPr>
              <w:numPr>
                <w:ilvl w:val="0"/>
                <w:numId w:val="4"/>
              </w:numPr>
              <w:ind w:left="346" w:hanging="346"/>
              <w:contextualSpacing/>
              <w:jc w:val="both"/>
              <w:rPr>
                <w:rFonts w:ascii="Times New Roman" w:eastAsia="Times New Roman" w:hAnsi="Times New Roman" w:cs="Times New Roman"/>
                <w:sz w:val="22"/>
              </w:rPr>
            </w:pPr>
            <w:r w:rsidRPr="00B638C0">
              <w:rPr>
                <w:rFonts w:ascii="Times New Roman" w:eastAsia="Times New Roman" w:hAnsi="Times New Roman" w:cs="Times New Roman"/>
                <w:sz w:val="22"/>
              </w:rPr>
              <w:t>Olievenhoutbosch Sec No.2/Seshegong Sec School</w:t>
            </w:r>
          </w:p>
          <w:p w14:paraId="5D4FBF30" w14:textId="77777777" w:rsidR="00B638C0" w:rsidRPr="00B638C0" w:rsidRDefault="00B638C0" w:rsidP="00B638C0">
            <w:pPr>
              <w:numPr>
                <w:ilvl w:val="0"/>
                <w:numId w:val="4"/>
              </w:numPr>
              <w:ind w:hanging="720"/>
              <w:contextualSpacing/>
              <w:jc w:val="both"/>
              <w:rPr>
                <w:rFonts w:ascii="Times New Roman" w:eastAsia="Times New Roman" w:hAnsi="Times New Roman" w:cs="Times New Roman"/>
                <w:sz w:val="22"/>
              </w:rPr>
            </w:pPr>
            <w:r w:rsidRPr="00B638C0">
              <w:rPr>
                <w:rFonts w:ascii="Times New Roman" w:eastAsia="Times New Roman" w:hAnsi="Times New Roman" w:cs="Times New Roman"/>
                <w:sz w:val="22"/>
              </w:rPr>
              <w:t>Everest Primary School</w:t>
            </w:r>
          </w:p>
          <w:p w14:paraId="57668D72" w14:textId="77777777" w:rsidR="00B638C0" w:rsidRPr="00B638C0" w:rsidRDefault="00B638C0" w:rsidP="00B638C0">
            <w:pPr>
              <w:numPr>
                <w:ilvl w:val="0"/>
                <w:numId w:val="4"/>
              </w:numPr>
              <w:ind w:hanging="720"/>
              <w:contextualSpacing/>
              <w:jc w:val="both"/>
              <w:rPr>
                <w:rFonts w:ascii="Times New Roman" w:eastAsia="Times New Roman" w:hAnsi="Times New Roman" w:cs="Times New Roman"/>
                <w:sz w:val="22"/>
              </w:rPr>
            </w:pPr>
            <w:r w:rsidRPr="00B638C0">
              <w:rPr>
                <w:rFonts w:ascii="Times New Roman" w:eastAsia="Times New Roman" w:hAnsi="Times New Roman" w:cs="Times New Roman"/>
                <w:sz w:val="22"/>
              </w:rPr>
              <w:t>Menzi Primary school</w:t>
            </w:r>
          </w:p>
          <w:p w14:paraId="144D35AB" w14:textId="77777777" w:rsidR="00B638C0" w:rsidRPr="00B638C0" w:rsidRDefault="00B638C0" w:rsidP="00B638C0">
            <w:pPr>
              <w:numPr>
                <w:ilvl w:val="0"/>
                <w:numId w:val="4"/>
              </w:numPr>
              <w:ind w:hanging="720"/>
              <w:contextualSpacing/>
              <w:jc w:val="both"/>
              <w:rPr>
                <w:rFonts w:ascii="Times New Roman" w:eastAsia="Times New Roman" w:hAnsi="Times New Roman" w:cs="Times New Roman"/>
                <w:sz w:val="22"/>
              </w:rPr>
            </w:pPr>
            <w:r w:rsidRPr="00B638C0">
              <w:rPr>
                <w:rFonts w:ascii="Times New Roman" w:eastAsia="Times New Roman" w:hAnsi="Times New Roman" w:cs="Times New Roman"/>
                <w:sz w:val="22"/>
              </w:rPr>
              <w:t>Julius Sebolai Primary School</w:t>
            </w:r>
          </w:p>
          <w:p w14:paraId="7110A022" w14:textId="77777777" w:rsidR="00B638C0" w:rsidRPr="00B638C0" w:rsidRDefault="00B638C0" w:rsidP="00B638C0">
            <w:pPr>
              <w:numPr>
                <w:ilvl w:val="0"/>
                <w:numId w:val="4"/>
              </w:numPr>
              <w:ind w:hanging="720"/>
              <w:contextualSpacing/>
              <w:jc w:val="both"/>
              <w:rPr>
                <w:rFonts w:ascii="Times New Roman" w:eastAsia="Times New Roman" w:hAnsi="Times New Roman" w:cs="Times New Roman"/>
                <w:sz w:val="22"/>
              </w:rPr>
            </w:pPr>
            <w:r w:rsidRPr="00B638C0">
              <w:rPr>
                <w:rFonts w:ascii="Times New Roman" w:eastAsia="Times New Roman" w:hAnsi="Times New Roman" w:cs="Times New Roman"/>
                <w:sz w:val="22"/>
              </w:rPr>
              <w:t>Marotola Primary School</w:t>
            </w:r>
          </w:p>
          <w:p w14:paraId="25DC2F57" w14:textId="77777777" w:rsidR="00B638C0" w:rsidRPr="00B638C0" w:rsidRDefault="00B638C0" w:rsidP="00B638C0">
            <w:pPr>
              <w:numPr>
                <w:ilvl w:val="0"/>
                <w:numId w:val="4"/>
              </w:numPr>
              <w:ind w:hanging="720"/>
              <w:contextualSpacing/>
              <w:jc w:val="both"/>
              <w:rPr>
                <w:rFonts w:ascii="Times New Roman" w:eastAsia="Times New Roman" w:hAnsi="Times New Roman" w:cs="Times New Roman"/>
                <w:sz w:val="22"/>
              </w:rPr>
            </w:pPr>
            <w:r w:rsidRPr="00B638C0">
              <w:rPr>
                <w:rFonts w:ascii="Times New Roman" w:eastAsia="Times New Roman" w:hAnsi="Times New Roman" w:cs="Times New Roman"/>
                <w:sz w:val="22"/>
              </w:rPr>
              <w:t>Nokuthula Special Sc</w:t>
            </w:r>
            <w:r w:rsidRPr="00F9532F">
              <w:rPr>
                <w:rFonts w:ascii="Times New Roman" w:eastAsia="Times New Roman" w:hAnsi="Times New Roman" w:cs="Times New Roman"/>
                <w:sz w:val="22"/>
              </w:rPr>
              <w:t>h</w:t>
            </w:r>
            <w:r w:rsidRPr="00B638C0">
              <w:rPr>
                <w:rFonts w:ascii="Times New Roman" w:eastAsia="Times New Roman" w:hAnsi="Times New Roman" w:cs="Times New Roman"/>
                <w:sz w:val="22"/>
              </w:rPr>
              <w:t>ool (LSEN school)</w:t>
            </w:r>
          </w:p>
        </w:tc>
      </w:tr>
    </w:tbl>
    <w:p w14:paraId="219AE9D1" w14:textId="77777777" w:rsidR="00B638C0" w:rsidRPr="00B638C0" w:rsidRDefault="00B638C0" w:rsidP="00B638C0">
      <w:pPr>
        <w:spacing w:after="0" w:line="240" w:lineRule="auto"/>
        <w:jc w:val="both"/>
        <w:rPr>
          <w:rFonts w:ascii="Times New Roman" w:hAnsi="Times New Roman" w:cs="Times New Roman"/>
          <w:noProof/>
          <w:lang w:eastAsia="en-ZA"/>
        </w:rPr>
      </w:pPr>
    </w:p>
    <w:p w14:paraId="4F08BD6F" w14:textId="77777777" w:rsidR="00B638C0" w:rsidRPr="00B638C0" w:rsidRDefault="00B638C0" w:rsidP="00B638C0">
      <w:pPr>
        <w:spacing w:after="0" w:line="240" w:lineRule="auto"/>
        <w:jc w:val="both"/>
        <w:rPr>
          <w:rFonts w:ascii="Times New Roman" w:hAnsi="Times New Roman" w:cs="Times New Roman"/>
          <w:noProof/>
          <w:lang w:eastAsia="en-ZA"/>
        </w:rPr>
      </w:pPr>
      <w:r w:rsidRPr="00B638C0">
        <w:rPr>
          <w:rFonts w:ascii="Times New Roman" w:hAnsi="Times New Roman" w:cs="Times New Roman"/>
          <w:noProof/>
          <w:lang w:eastAsia="en-ZA"/>
        </w:rPr>
        <w:t>(ii)   Please see (i) above.</w:t>
      </w:r>
    </w:p>
    <w:p w14:paraId="1D58223E" w14:textId="77777777" w:rsidR="00B638C0" w:rsidRPr="00B638C0" w:rsidRDefault="00B638C0" w:rsidP="00B638C0">
      <w:pPr>
        <w:spacing w:after="0" w:line="240" w:lineRule="auto"/>
        <w:jc w:val="both"/>
        <w:rPr>
          <w:rFonts w:ascii="Times New Roman" w:hAnsi="Times New Roman" w:cs="Times New Roman"/>
          <w:noProof/>
          <w:lang w:eastAsia="en-ZA"/>
        </w:rPr>
      </w:pPr>
    </w:p>
    <w:p w14:paraId="592672F9" w14:textId="77777777" w:rsidR="00B638C0" w:rsidRPr="00B638C0" w:rsidRDefault="00B638C0" w:rsidP="00B638C0">
      <w:pPr>
        <w:spacing w:after="0" w:line="240" w:lineRule="auto"/>
        <w:ind w:left="450" w:hanging="450"/>
        <w:jc w:val="both"/>
        <w:rPr>
          <w:rFonts w:ascii="Times New Roman" w:hAnsi="Times New Roman" w:cs="Times New Roman"/>
          <w:noProof/>
          <w:lang w:eastAsia="en-ZA"/>
        </w:rPr>
      </w:pPr>
      <w:r w:rsidRPr="00B638C0">
        <w:rPr>
          <w:rFonts w:ascii="Times New Roman" w:hAnsi="Times New Roman" w:cs="Times New Roman"/>
          <w:noProof/>
          <w:lang w:eastAsia="en-ZA"/>
        </w:rPr>
        <w:t xml:space="preserve">(b) The Department has a backlog in relation to the new and replacement schools, that is perpetuated by the constant influx of learners into the province. The Department has not achieved all its targets related to building schools, as indicated in (a) above, due to a number of reasons that have had an adverse impact on the delivery of schools. These include but not limited to: </w:t>
      </w:r>
    </w:p>
    <w:p w14:paraId="33159B1E" w14:textId="77777777" w:rsidR="00B638C0" w:rsidRPr="00B638C0" w:rsidRDefault="00B638C0" w:rsidP="00B638C0">
      <w:pPr>
        <w:spacing w:after="0" w:line="240" w:lineRule="auto"/>
        <w:ind w:left="450" w:firstLine="90"/>
        <w:jc w:val="both"/>
        <w:rPr>
          <w:rFonts w:ascii="Times New Roman" w:hAnsi="Times New Roman" w:cs="Times New Roman"/>
          <w:noProof/>
          <w:lang w:eastAsia="en-ZA"/>
        </w:rPr>
      </w:pPr>
      <w:r w:rsidRPr="00B638C0">
        <w:rPr>
          <w:rFonts w:ascii="Times New Roman" w:hAnsi="Times New Roman" w:cs="Times New Roman"/>
          <w:noProof/>
          <w:lang w:eastAsia="en-ZA"/>
        </w:rPr>
        <w:t>•</w:t>
      </w:r>
      <w:r w:rsidRPr="00B638C0">
        <w:rPr>
          <w:rFonts w:ascii="Times New Roman" w:hAnsi="Times New Roman" w:cs="Times New Roman"/>
          <w:noProof/>
          <w:lang w:eastAsia="en-ZA"/>
        </w:rPr>
        <w:tab/>
        <w:t xml:space="preserve">Budgetary Constraints; </w:t>
      </w:r>
    </w:p>
    <w:p w14:paraId="5EEC8D83" w14:textId="77777777" w:rsidR="00B638C0" w:rsidRPr="00B638C0" w:rsidRDefault="00B638C0" w:rsidP="00B638C0">
      <w:pPr>
        <w:spacing w:after="0" w:line="240" w:lineRule="auto"/>
        <w:ind w:left="450" w:firstLine="90"/>
        <w:jc w:val="both"/>
        <w:rPr>
          <w:rFonts w:ascii="Times New Roman" w:hAnsi="Times New Roman" w:cs="Times New Roman"/>
          <w:noProof/>
          <w:lang w:eastAsia="en-ZA"/>
        </w:rPr>
      </w:pPr>
      <w:r w:rsidRPr="00B638C0">
        <w:rPr>
          <w:rFonts w:ascii="Times New Roman" w:hAnsi="Times New Roman" w:cs="Times New Roman"/>
          <w:noProof/>
          <w:lang w:eastAsia="en-ZA"/>
        </w:rPr>
        <w:t>•</w:t>
      </w:r>
      <w:r w:rsidRPr="00B638C0">
        <w:rPr>
          <w:rFonts w:ascii="Times New Roman" w:hAnsi="Times New Roman" w:cs="Times New Roman"/>
          <w:noProof/>
          <w:lang w:eastAsia="en-ZA"/>
        </w:rPr>
        <w:tab/>
        <w:t xml:space="preserve">Under perfomance by contractors; </w:t>
      </w:r>
    </w:p>
    <w:p w14:paraId="33FDBC99" w14:textId="77777777" w:rsidR="00B638C0" w:rsidRPr="00B638C0" w:rsidRDefault="00B638C0" w:rsidP="00B638C0">
      <w:pPr>
        <w:spacing w:after="0" w:line="240" w:lineRule="auto"/>
        <w:ind w:left="450" w:firstLine="90"/>
        <w:jc w:val="both"/>
        <w:rPr>
          <w:rFonts w:ascii="Times New Roman" w:hAnsi="Times New Roman" w:cs="Times New Roman"/>
          <w:noProof/>
          <w:lang w:eastAsia="en-ZA"/>
        </w:rPr>
      </w:pPr>
      <w:r w:rsidRPr="00B638C0">
        <w:rPr>
          <w:rFonts w:ascii="Times New Roman" w:hAnsi="Times New Roman" w:cs="Times New Roman"/>
          <w:noProof/>
          <w:lang w:eastAsia="en-ZA"/>
        </w:rPr>
        <w:t>•</w:t>
      </w:r>
      <w:r w:rsidRPr="00B638C0">
        <w:rPr>
          <w:rFonts w:ascii="Times New Roman" w:hAnsi="Times New Roman" w:cs="Times New Roman"/>
          <w:noProof/>
          <w:lang w:eastAsia="en-ZA"/>
        </w:rPr>
        <w:tab/>
        <w:t xml:space="preserve">Community disruptions;  and </w:t>
      </w:r>
    </w:p>
    <w:p w14:paraId="2839038A" w14:textId="77777777" w:rsidR="00B638C0" w:rsidRDefault="00B638C0" w:rsidP="00F9532F">
      <w:pPr>
        <w:spacing w:after="0" w:line="240" w:lineRule="auto"/>
        <w:ind w:left="540"/>
        <w:jc w:val="both"/>
        <w:rPr>
          <w:rFonts w:ascii="Times New Roman" w:hAnsi="Times New Roman" w:cs="Times New Roman"/>
          <w:noProof/>
          <w:lang w:eastAsia="en-ZA"/>
        </w:rPr>
      </w:pPr>
      <w:r w:rsidRPr="00B638C0">
        <w:rPr>
          <w:rFonts w:ascii="Times New Roman" w:hAnsi="Times New Roman" w:cs="Times New Roman"/>
          <w:noProof/>
          <w:lang w:eastAsia="en-ZA"/>
        </w:rPr>
        <w:t>•</w:t>
      </w:r>
      <w:r w:rsidRPr="00B638C0">
        <w:rPr>
          <w:rFonts w:ascii="Times New Roman" w:hAnsi="Times New Roman" w:cs="Times New Roman"/>
          <w:noProof/>
          <w:lang w:eastAsia="en-ZA"/>
        </w:rPr>
        <w:tab/>
        <w:t>Inclement weather.</w:t>
      </w:r>
    </w:p>
    <w:p w14:paraId="2E498353" w14:textId="77777777" w:rsidR="00F9532F" w:rsidRPr="00F9532F" w:rsidRDefault="00F9532F" w:rsidP="00F9532F">
      <w:pPr>
        <w:spacing w:after="0" w:line="240" w:lineRule="auto"/>
        <w:jc w:val="both"/>
        <w:rPr>
          <w:rFonts w:ascii="Times New Roman" w:hAnsi="Times New Roman" w:cs="Times New Roman"/>
          <w:noProof/>
          <w:lang w:eastAsia="en-ZA"/>
        </w:rPr>
      </w:pPr>
    </w:p>
    <w:p w14:paraId="553FD7D9" w14:textId="77777777" w:rsidR="00F9532F" w:rsidRDefault="00F9532F" w:rsidP="00F9532F">
      <w:pPr>
        <w:pStyle w:val="ListParagraph"/>
        <w:numPr>
          <w:ilvl w:val="0"/>
          <w:numId w:val="5"/>
        </w:numPr>
        <w:spacing w:after="0" w:line="240" w:lineRule="auto"/>
        <w:jc w:val="both"/>
        <w:rPr>
          <w:rFonts w:ascii="Times New Roman" w:hAnsi="Times New Roman" w:cs="Times New Roman"/>
        </w:rPr>
      </w:pPr>
      <w:r w:rsidRPr="00F9532F">
        <w:rPr>
          <w:rFonts w:ascii="Times New Roman" w:eastAsia="Times New Roman" w:hAnsi="Times New Roman" w:cs="Times New Roman"/>
        </w:rPr>
        <w:t>The Department will not be forcing but engaging and encouraging the existing single-medium schools that have received a sufficiently large number of learner applications for admission, to offer additional languages and thereby become dual-medium schools. It must be noted that the process is guided by, amongst others, the number of applications to a school.</w:t>
      </w:r>
    </w:p>
    <w:p w14:paraId="0D4891BA" w14:textId="77777777" w:rsidR="00A85F71" w:rsidRDefault="00A85F71" w:rsidP="00A85F71">
      <w:pPr>
        <w:rPr>
          <w:lang w:eastAsia="en-ZA"/>
        </w:rPr>
      </w:pPr>
    </w:p>
    <w:sectPr w:rsidR="00A85F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520BC"/>
    <w:multiLevelType w:val="multilevel"/>
    <w:tmpl w:val="F69EB39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67F30"/>
    <w:multiLevelType w:val="multilevel"/>
    <w:tmpl w:val="66CAD39A"/>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BD718A"/>
    <w:multiLevelType w:val="multilevel"/>
    <w:tmpl w:val="32543292"/>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094BFD"/>
    <w:multiLevelType w:val="multilevel"/>
    <w:tmpl w:val="FD08BC6E"/>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005385"/>
    <w:multiLevelType w:val="hybridMultilevel"/>
    <w:tmpl w:val="B6F6A2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75575"/>
    <w:rsid w:val="000A2AAC"/>
    <w:rsid w:val="000C6DB7"/>
    <w:rsid w:val="000D4D43"/>
    <w:rsid w:val="000F15D1"/>
    <w:rsid w:val="001034EB"/>
    <w:rsid w:val="001363D0"/>
    <w:rsid w:val="001415B1"/>
    <w:rsid w:val="00170990"/>
    <w:rsid w:val="00171447"/>
    <w:rsid w:val="00183BCF"/>
    <w:rsid w:val="00192884"/>
    <w:rsid w:val="0020126E"/>
    <w:rsid w:val="00226801"/>
    <w:rsid w:val="00236728"/>
    <w:rsid w:val="00240B13"/>
    <w:rsid w:val="002645DE"/>
    <w:rsid w:val="0027063B"/>
    <w:rsid w:val="00276DB6"/>
    <w:rsid w:val="002A6821"/>
    <w:rsid w:val="002C1FDB"/>
    <w:rsid w:val="002C32A6"/>
    <w:rsid w:val="002D1513"/>
    <w:rsid w:val="002E36E7"/>
    <w:rsid w:val="00310F5F"/>
    <w:rsid w:val="0033504C"/>
    <w:rsid w:val="00341226"/>
    <w:rsid w:val="00343876"/>
    <w:rsid w:val="003511EF"/>
    <w:rsid w:val="0037043F"/>
    <w:rsid w:val="003B39A7"/>
    <w:rsid w:val="003F26D9"/>
    <w:rsid w:val="00400D7D"/>
    <w:rsid w:val="00401744"/>
    <w:rsid w:val="00405587"/>
    <w:rsid w:val="00430337"/>
    <w:rsid w:val="00445162"/>
    <w:rsid w:val="00445915"/>
    <w:rsid w:val="004460E6"/>
    <w:rsid w:val="004532C0"/>
    <w:rsid w:val="00463389"/>
    <w:rsid w:val="004A2F02"/>
    <w:rsid w:val="004B34AC"/>
    <w:rsid w:val="004E39FB"/>
    <w:rsid w:val="005676F7"/>
    <w:rsid w:val="00570560"/>
    <w:rsid w:val="005827AF"/>
    <w:rsid w:val="0059663A"/>
    <w:rsid w:val="005B389D"/>
    <w:rsid w:val="005C4AB6"/>
    <w:rsid w:val="00607436"/>
    <w:rsid w:val="00613631"/>
    <w:rsid w:val="00615A3B"/>
    <w:rsid w:val="00617BC0"/>
    <w:rsid w:val="00666324"/>
    <w:rsid w:val="00667A76"/>
    <w:rsid w:val="00692B11"/>
    <w:rsid w:val="006C1F10"/>
    <w:rsid w:val="006D7B63"/>
    <w:rsid w:val="006F297B"/>
    <w:rsid w:val="00710D44"/>
    <w:rsid w:val="00720CC4"/>
    <w:rsid w:val="00735204"/>
    <w:rsid w:val="007A4190"/>
    <w:rsid w:val="007D5B29"/>
    <w:rsid w:val="007F25CB"/>
    <w:rsid w:val="008015CE"/>
    <w:rsid w:val="008224B8"/>
    <w:rsid w:val="00830D56"/>
    <w:rsid w:val="00830FC7"/>
    <w:rsid w:val="00857A1D"/>
    <w:rsid w:val="008E742B"/>
    <w:rsid w:val="009132A2"/>
    <w:rsid w:val="009414DD"/>
    <w:rsid w:val="009434F5"/>
    <w:rsid w:val="00943B4A"/>
    <w:rsid w:val="009524A0"/>
    <w:rsid w:val="00975403"/>
    <w:rsid w:val="00996F09"/>
    <w:rsid w:val="009B6115"/>
    <w:rsid w:val="009C2773"/>
    <w:rsid w:val="009D302C"/>
    <w:rsid w:val="009F03E8"/>
    <w:rsid w:val="00A20079"/>
    <w:rsid w:val="00A451EB"/>
    <w:rsid w:val="00A603D7"/>
    <w:rsid w:val="00A62005"/>
    <w:rsid w:val="00A666AB"/>
    <w:rsid w:val="00A85F71"/>
    <w:rsid w:val="00AE1828"/>
    <w:rsid w:val="00B638C0"/>
    <w:rsid w:val="00B6783D"/>
    <w:rsid w:val="00B81D4D"/>
    <w:rsid w:val="00BA70AC"/>
    <w:rsid w:val="00C00DC4"/>
    <w:rsid w:val="00C4444B"/>
    <w:rsid w:val="00C90C8F"/>
    <w:rsid w:val="00D13D42"/>
    <w:rsid w:val="00D34C31"/>
    <w:rsid w:val="00D54235"/>
    <w:rsid w:val="00D6328E"/>
    <w:rsid w:val="00D713FC"/>
    <w:rsid w:val="00D9276C"/>
    <w:rsid w:val="00D94B1F"/>
    <w:rsid w:val="00D97E99"/>
    <w:rsid w:val="00E34908"/>
    <w:rsid w:val="00E44789"/>
    <w:rsid w:val="00E67F6F"/>
    <w:rsid w:val="00EA485B"/>
    <w:rsid w:val="00EC7F74"/>
    <w:rsid w:val="00EF5B30"/>
    <w:rsid w:val="00F11816"/>
    <w:rsid w:val="00F5012D"/>
    <w:rsid w:val="00F574BB"/>
    <w:rsid w:val="00F9532F"/>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ED7D3"/>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8C0"/>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532F"/>
    <w:pPr>
      <w:ind w:left="720"/>
      <w:contextualSpacing/>
    </w:pPr>
  </w:style>
  <w:style w:type="paragraph" w:styleId="NoSpacing">
    <w:name w:val="No Spacing"/>
    <w:uiPriority w:val="1"/>
    <w:qFormat/>
    <w:rsid w:val="00A85F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Michael  Plaatjies</cp:lastModifiedBy>
  <cp:revision>2</cp:revision>
  <dcterms:created xsi:type="dcterms:W3CDTF">2018-12-14T11:06:00Z</dcterms:created>
  <dcterms:modified xsi:type="dcterms:W3CDTF">2018-12-14T11:06:00Z</dcterms:modified>
</cp:coreProperties>
</file>