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965B0C" w:rsidP="00D434C0">
      <w:pPr>
        <w:spacing w:after="0" w:line="240" w:lineRule="auto"/>
        <w:jc w:val="center"/>
        <w:rPr>
          <w:rFonts w:ascii="Arial" w:eastAsia="Times New Roman" w:hAnsi="Arial" w:cs="Arial"/>
          <w:sz w:val="24"/>
          <w:szCs w:val="24"/>
        </w:rPr>
      </w:pPr>
      <w:r>
        <w:rPr>
          <w:rFonts w:ascii="Arial" w:eastAsia="Times New Roman" w:hAnsi="Arial" w:cs="Arial"/>
          <w:b/>
          <w:bCs/>
          <w:sz w:val="24"/>
          <w:szCs w:val="24"/>
        </w:rPr>
        <w:t xml:space="preserve"> </w:t>
      </w:r>
      <w:r w:rsidR="00F515CF" w:rsidRPr="00687C52">
        <w:rPr>
          <w:rFonts w:ascii="Arial" w:eastAsia="Times New Roman" w:hAnsi="Arial" w:cs="Arial"/>
          <w:b/>
          <w:bCs/>
          <w:sz w:val="24"/>
          <w:szCs w:val="24"/>
        </w:rPr>
        <w:t>NATIONAL ASSEMBLY</w:t>
      </w:r>
    </w:p>
    <w:p w:rsidR="00F515CF" w:rsidRPr="00687C52" w:rsidRDefault="001304CF" w:rsidP="00D434C0">
      <w:pPr>
        <w:spacing w:after="0" w:line="240" w:lineRule="auto"/>
        <w:jc w:val="center"/>
        <w:rPr>
          <w:rFonts w:ascii="Arial" w:eastAsia="Times New Roman" w:hAnsi="Arial" w:cs="Arial"/>
          <w:b/>
          <w:sz w:val="24"/>
          <w:szCs w:val="24"/>
        </w:rPr>
      </w:pPr>
      <w:r>
        <w:rPr>
          <w:rFonts w:ascii="Arial" w:eastAsia="Times New Roman" w:hAnsi="Arial" w:cs="Arial"/>
          <w:b/>
          <w:sz w:val="24"/>
          <w:szCs w:val="24"/>
        </w:rPr>
        <w:t>W</w:t>
      </w:r>
      <w:r w:rsidR="00AA4A5D">
        <w:rPr>
          <w:rFonts w:ascii="Arial" w:eastAsia="Times New Roman" w:hAnsi="Arial" w:cs="Arial"/>
          <w:b/>
          <w:sz w:val="24"/>
          <w:szCs w:val="24"/>
        </w:rPr>
        <w:t>R</w:t>
      </w:r>
      <w:bookmarkStart w:id="0" w:name="_GoBack"/>
      <w:bookmarkEnd w:id="0"/>
      <w:r>
        <w:rPr>
          <w:rFonts w:ascii="Arial" w:eastAsia="Times New Roman" w:hAnsi="Arial" w:cs="Arial"/>
          <w:b/>
          <w:sz w:val="24"/>
          <w:szCs w:val="24"/>
        </w:rPr>
        <w:t>ITTEN</w:t>
      </w:r>
      <w:r w:rsidR="00F515CF" w:rsidRPr="00687C52">
        <w:rPr>
          <w:rFonts w:ascii="Arial" w:eastAsia="Times New Roman" w:hAnsi="Arial" w:cs="Arial"/>
          <w:b/>
          <w:sz w:val="24"/>
          <w:szCs w:val="24"/>
        </w:rPr>
        <w:t xml:space="preserve"> REPLY</w:t>
      </w:r>
    </w:p>
    <w:p w:rsidR="00FD7F03" w:rsidRPr="006F07E2" w:rsidRDefault="00FD7F03" w:rsidP="00D434C0">
      <w:pPr>
        <w:spacing w:after="0" w:line="240" w:lineRule="auto"/>
        <w:rPr>
          <w:rFonts w:ascii="Arial" w:eastAsia="Times New Roman" w:hAnsi="Arial" w:cs="Arial"/>
          <w:b/>
          <w:bCs/>
          <w:sz w:val="24"/>
          <w:szCs w:val="24"/>
        </w:rPr>
      </w:pPr>
    </w:p>
    <w:p w:rsidR="00F515CF" w:rsidRPr="003C11E4" w:rsidRDefault="00F515CF" w:rsidP="00D434C0">
      <w:pPr>
        <w:spacing w:after="0" w:line="240" w:lineRule="auto"/>
        <w:rPr>
          <w:rFonts w:ascii="Arial" w:eastAsia="Times New Roman" w:hAnsi="Arial" w:cs="Arial"/>
          <w:sz w:val="24"/>
          <w:szCs w:val="24"/>
        </w:rPr>
      </w:pPr>
      <w:r w:rsidRPr="003C11E4">
        <w:rPr>
          <w:rFonts w:ascii="Arial" w:eastAsia="Times New Roman" w:hAnsi="Arial" w:cs="Arial"/>
          <w:b/>
          <w:bCs/>
          <w:sz w:val="24"/>
          <w:szCs w:val="24"/>
        </w:rPr>
        <w:t xml:space="preserve">QUESTION </w:t>
      </w:r>
      <w:r w:rsidR="00894700">
        <w:rPr>
          <w:rFonts w:ascii="Arial" w:eastAsia="Times New Roman" w:hAnsi="Arial" w:cs="Arial"/>
          <w:b/>
          <w:bCs/>
          <w:sz w:val="24"/>
          <w:szCs w:val="24"/>
        </w:rPr>
        <w:t>367</w:t>
      </w:r>
    </w:p>
    <w:p w:rsidR="00894700" w:rsidRPr="00894700" w:rsidRDefault="00894700" w:rsidP="00D434C0">
      <w:pPr>
        <w:spacing w:after="0" w:line="240" w:lineRule="auto"/>
        <w:jc w:val="both"/>
        <w:rPr>
          <w:rFonts w:ascii="Arial" w:hAnsi="Arial" w:cs="Arial"/>
          <w:bCs/>
          <w:sz w:val="24"/>
          <w:szCs w:val="24"/>
        </w:rPr>
      </w:pPr>
    </w:p>
    <w:p w:rsidR="00894700" w:rsidRDefault="00894700" w:rsidP="00D434C0">
      <w:pPr>
        <w:spacing w:after="0" w:line="240" w:lineRule="auto"/>
        <w:jc w:val="both"/>
        <w:rPr>
          <w:rStyle w:val="Strong"/>
          <w:rFonts w:ascii="Arial" w:hAnsi="Arial" w:cs="Arial"/>
          <w:sz w:val="24"/>
          <w:szCs w:val="24"/>
          <w:u w:val="single"/>
        </w:rPr>
      </w:pPr>
      <w:r w:rsidRPr="00894700">
        <w:rPr>
          <w:rStyle w:val="Strong"/>
          <w:rFonts w:ascii="Arial" w:hAnsi="Arial" w:cs="Arial"/>
          <w:sz w:val="24"/>
          <w:szCs w:val="24"/>
          <w:u w:val="single"/>
        </w:rPr>
        <w:t>INTERNAL QUESTION PAPER [No 2-2018 FIFTH PARLIAMENT]</w:t>
      </w:r>
    </w:p>
    <w:p w:rsidR="00894700" w:rsidRPr="00894700" w:rsidRDefault="00894700" w:rsidP="00D434C0">
      <w:pPr>
        <w:spacing w:after="0" w:line="240" w:lineRule="auto"/>
        <w:jc w:val="both"/>
        <w:rPr>
          <w:rFonts w:ascii="Arial" w:hAnsi="Arial" w:cs="Arial"/>
          <w:sz w:val="24"/>
          <w:szCs w:val="24"/>
        </w:rPr>
      </w:pPr>
    </w:p>
    <w:p w:rsidR="00894700" w:rsidRDefault="00894700" w:rsidP="00D434C0">
      <w:pPr>
        <w:spacing w:after="0" w:line="240" w:lineRule="auto"/>
        <w:ind w:right="60"/>
        <w:jc w:val="both"/>
        <w:rPr>
          <w:rStyle w:val="Strong"/>
          <w:rFonts w:ascii="Arial" w:hAnsi="Arial" w:cs="Arial"/>
          <w:sz w:val="24"/>
          <w:szCs w:val="24"/>
          <w:u w:val="single"/>
        </w:rPr>
      </w:pPr>
      <w:r>
        <w:rPr>
          <w:rStyle w:val="Strong"/>
          <w:rFonts w:ascii="Arial" w:hAnsi="Arial" w:cs="Arial"/>
          <w:sz w:val="24"/>
          <w:szCs w:val="24"/>
          <w:u w:val="single"/>
        </w:rPr>
        <w:t xml:space="preserve">DATE OF PUBLICATION: </w:t>
      </w:r>
      <w:r w:rsidRPr="00894700">
        <w:rPr>
          <w:rStyle w:val="Strong"/>
          <w:rFonts w:ascii="Arial" w:hAnsi="Arial" w:cs="Arial"/>
          <w:sz w:val="24"/>
          <w:szCs w:val="24"/>
          <w:u w:val="single"/>
        </w:rPr>
        <w:t>16 FEBRUARY 2018</w:t>
      </w:r>
    </w:p>
    <w:p w:rsidR="00894700" w:rsidRPr="00894700" w:rsidRDefault="00894700" w:rsidP="00D434C0">
      <w:pPr>
        <w:spacing w:after="0" w:line="240" w:lineRule="auto"/>
        <w:ind w:right="60"/>
        <w:jc w:val="both"/>
        <w:rPr>
          <w:rStyle w:val="Strong"/>
          <w:rFonts w:ascii="Arial" w:hAnsi="Arial" w:cs="Arial"/>
          <w:b w:val="0"/>
          <w:sz w:val="24"/>
          <w:szCs w:val="24"/>
        </w:rPr>
      </w:pPr>
    </w:p>
    <w:p w:rsidR="00894700" w:rsidRDefault="00D434C0" w:rsidP="00D434C0">
      <w:pPr>
        <w:spacing w:after="0" w:line="240" w:lineRule="auto"/>
        <w:jc w:val="both"/>
        <w:rPr>
          <w:rFonts w:ascii="Arial" w:hAnsi="Arial" w:cs="Arial"/>
          <w:b/>
          <w:bCs/>
          <w:sz w:val="24"/>
          <w:szCs w:val="24"/>
        </w:rPr>
      </w:pPr>
      <w:r>
        <w:rPr>
          <w:rFonts w:ascii="Arial" w:hAnsi="Arial" w:cs="Arial"/>
          <w:b/>
          <w:bCs/>
          <w:sz w:val="24"/>
          <w:szCs w:val="24"/>
        </w:rPr>
        <w:t xml:space="preserve">367. </w:t>
      </w:r>
      <w:r w:rsidR="00894700" w:rsidRPr="00894700">
        <w:rPr>
          <w:rFonts w:ascii="Arial" w:hAnsi="Arial" w:cs="Arial"/>
          <w:b/>
          <w:bCs/>
          <w:sz w:val="24"/>
          <w:szCs w:val="24"/>
        </w:rPr>
        <w:t>Mr T R Majola (DA) to ask the Minister of Rural Development and Land Reform:</w:t>
      </w:r>
    </w:p>
    <w:p w:rsidR="00D434C0" w:rsidRPr="00894700" w:rsidRDefault="00D434C0" w:rsidP="00D434C0">
      <w:pPr>
        <w:tabs>
          <w:tab w:val="left" w:pos="709"/>
        </w:tabs>
        <w:spacing w:after="0" w:line="240" w:lineRule="auto"/>
        <w:ind w:left="709" w:hanging="709"/>
        <w:jc w:val="both"/>
        <w:rPr>
          <w:rFonts w:ascii="Arial" w:hAnsi="Arial" w:cs="Arial"/>
          <w:sz w:val="24"/>
          <w:szCs w:val="24"/>
        </w:rPr>
      </w:pPr>
    </w:p>
    <w:p w:rsidR="00894700" w:rsidRDefault="00894700" w:rsidP="00D434C0">
      <w:pPr>
        <w:spacing w:after="0" w:line="240" w:lineRule="auto"/>
        <w:jc w:val="both"/>
        <w:rPr>
          <w:rFonts w:ascii="Arial" w:hAnsi="Arial" w:cs="Arial"/>
          <w:b/>
          <w:bCs/>
          <w:sz w:val="24"/>
          <w:szCs w:val="24"/>
        </w:rPr>
      </w:pPr>
      <w:r w:rsidRPr="00894700">
        <w:rPr>
          <w:rFonts w:ascii="Arial" w:hAnsi="Arial" w:cs="Arial"/>
          <w:sz w:val="24"/>
          <w:szCs w:val="24"/>
        </w:rPr>
        <w:t xml:space="preserve">(a) What is the total amount that was (i) budgeted for and (ii) spent on his private office (aa) in each of the past three financial years and (bb) since 1 April 2017 and (b) what was the (i) remuneration, (ii) salary level, (iii) job title, (iv) qualification and (v) job description of each employee appointed in his private office in each of the specified periods? </w:t>
      </w:r>
      <w:r w:rsidR="00F11D0F">
        <w:rPr>
          <w:rFonts w:ascii="Arial" w:hAnsi="Arial" w:cs="Arial"/>
          <w:sz w:val="24"/>
          <w:szCs w:val="24"/>
        </w:rPr>
        <w:tab/>
      </w:r>
      <w:r w:rsidR="00F11D0F">
        <w:rPr>
          <w:rFonts w:ascii="Arial" w:hAnsi="Arial" w:cs="Arial"/>
          <w:sz w:val="24"/>
          <w:szCs w:val="24"/>
        </w:rPr>
        <w:tab/>
      </w:r>
      <w:r w:rsidR="00F11D0F">
        <w:rPr>
          <w:rFonts w:ascii="Arial" w:hAnsi="Arial" w:cs="Arial"/>
          <w:sz w:val="24"/>
          <w:szCs w:val="24"/>
        </w:rPr>
        <w:tab/>
      </w:r>
      <w:r w:rsidR="00F11D0F">
        <w:rPr>
          <w:rFonts w:ascii="Arial" w:hAnsi="Arial" w:cs="Arial"/>
          <w:sz w:val="24"/>
          <w:szCs w:val="24"/>
        </w:rPr>
        <w:tab/>
      </w:r>
      <w:r w:rsidR="00F11D0F">
        <w:rPr>
          <w:rFonts w:ascii="Arial" w:hAnsi="Arial" w:cs="Arial"/>
          <w:sz w:val="24"/>
          <w:szCs w:val="24"/>
        </w:rPr>
        <w:tab/>
      </w:r>
      <w:r w:rsidR="00F11D0F">
        <w:rPr>
          <w:rFonts w:ascii="Arial" w:hAnsi="Arial" w:cs="Arial"/>
          <w:sz w:val="24"/>
          <w:szCs w:val="24"/>
        </w:rPr>
        <w:tab/>
      </w:r>
      <w:r w:rsidR="00F11D0F">
        <w:rPr>
          <w:rFonts w:ascii="Arial" w:hAnsi="Arial" w:cs="Arial"/>
          <w:sz w:val="24"/>
          <w:szCs w:val="24"/>
        </w:rPr>
        <w:tab/>
      </w:r>
      <w:r w:rsidR="00F11D0F">
        <w:rPr>
          <w:rFonts w:ascii="Arial" w:hAnsi="Arial" w:cs="Arial"/>
          <w:sz w:val="24"/>
          <w:szCs w:val="24"/>
        </w:rPr>
        <w:tab/>
      </w:r>
      <w:r w:rsidR="00F11D0F">
        <w:rPr>
          <w:rFonts w:ascii="Arial" w:hAnsi="Arial" w:cs="Arial"/>
          <w:sz w:val="24"/>
          <w:szCs w:val="24"/>
        </w:rPr>
        <w:tab/>
      </w:r>
      <w:r w:rsidR="00F11D0F">
        <w:rPr>
          <w:rFonts w:ascii="Arial" w:hAnsi="Arial" w:cs="Arial"/>
          <w:sz w:val="24"/>
          <w:szCs w:val="24"/>
        </w:rPr>
        <w:tab/>
        <w:t xml:space="preserve">       </w:t>
      </w:r>
      <w:r w:rsidRPr="00894700">
        <w:rPr>
          <w:rFonts w:ascii="Arial" w:hAnsi="Arial" w:cs="Arial"/>
          <w:b/>
          <w:bCs/>
          <w:sz w:val="24"/>
          <w:szCs w:val="24"/>
        </w:rPr>
        <w:t>NW389E</w:t>
      </w:r>
    </w:p>
    <w:p w:rsidR="00F11D0F" w:rsidRDefault="00F11D0F" w:rsidP="00D434C0">
      <w:pPr>
        <w:spacing w:after="0" w:line="240" w:lineRule="auto"/>
        <w:jc w:val="both"/>
        <w:rPr>
          <w:rFonts w:ascii="Arial" w:hAnsi="Arial" w:cs="Arial"/>
          <w:b/>
          <w:bCs/>
          <w:sz w:val="24"/>
          <w:szCs w:val="24"/>
        </w:rPr>
      </w:pPr>
    </w:p>
    <w:p w:rsidR="00F73D35" w:rsidRDefault="00F73D35" w:rsidP="00D434C0">
      <w:pPr>
        <w:tabs>
          <w:tab w:val="left" w:pos="709"/>
        </w:tabs>
        <w:spacing w:after="0" w:line="240" w:lineRule="auto"/>
        <w:ind w:left="851" w:hanging="851"/>
        <w:jc w:val="both"/>
        <w:outlineLvl w:val="0"/>
        <w:rPr>
          <w:rFonts w:ascii="Arial" w:hAnsi="Arial" w:cs="Arial"/>
          <w:sz w:val="24"/>
          <w:szCs w:val="24"/>
        </w:rPr>
      </w:pPr>
    </w:p>
    <w:p w:rsidR="00D434C0" w:rsidRPr="0005528F" w:rsidRDefault="00D434C0" w:rsidP="00D434C0">
      <w:pPr>
        <w:spacing w:after="0" w:line="240" w:lineRule="auto"/>
        <w:jc w:val="both"/>
        <w:outlineLvl w:val="0"/>
        <w:rPr>
          <w:rFonts w:ascii="Arial" w:hAnsi="Arial" w:cs="Arial"/>
          <w:sz w:val="24"/>
          <w:szCs w:val="24"/>
        </w:rPr>
      </w:pPr>
      <w:r w:rsidRPr="009C1DC2">
        <w:rPr>
          <w:rFonts w:ascii="Arial" w:hAnsi="Arial" w:cs="Arial"/>
          <w:b/>
          <w:sz w:val="24"/>
          <w:szCs w:val="24"/>
        </w:rPr>
        <w:t>THE MINISTER OF RURAL DEVELOPMENT AND LAND REFORM:</w:t>
      </w:r>
    </w:p>
    <w:p w:rsidR="00D434C0" w:rsidRDefault="00D434C0" w:rsidP="00D434C0">
      <w:pPr>
        <w:tabs>
          <w:tab w:val="left" w:pos="709"/>
        </w:tabs>
        <w:spacing w:after="0" w:line="240" w:lineRule="auto"/>
        <w:ind w:left="851" w:hanging="851"/>
        <w:jc w:val="both"/>
        <w:outlineLvl w:val="0"/>
        <w:rPr>
          <w:rFonts w:ascii="Arial" w:hAnsi="Arial" w:cs="Arial"/>
          <w:sz w:val="24"/>
          <w:szCs w:val="24"/>
        </w:rPr>
      </w:pPr>
    </w:p>
    <w:p w:rsidR="003B7ABE" w:rsidRPr="003B7ABE" w:rsidRDefault="003B7ABE" w:rsidP="003B7ABE">
      <w:pPr>
        <w:tabs>
          <w:tab w:val="left" w:pos="432"/>
          <w:tab w:val="left" w:pos="864"/>
        </w:tabs>
        <w:spacing w:after="0" w:line="240" w:lineRule="auto"/>
        <w:rPr>
          <w:rFonts w:ascii="Arial" w:eastAsia="Calibri" w:hAnsi="Arial" w:cs="Arial"/>
          <w:sz w:val="24"/>
          <w:szCs w:val="24"/>
        </w:rPr>
      </w:pPr>
      <w:r w:rsidRPr="003B7ABE">
        <w:rPr>
          <w:rFonts w:ascii="Arial" w:eastAsia="Calibri" w:hAnsi="Arial" w:cs="Arial"/>
          <w:sz w:val="24"/>
          <w:szCs w:val="24"/>
        </w:rPr>
        <w:t>(a)</w:t>
      </w:r>
    </w:p>
    <w:tbl>
      <w:tblPr>
        <w:tblpPr w:leftFromText="180" w:rightFromText="180" w:vertAnchor="text" w:tblpX="46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3155"/>
        <w:gridCol w:w="3155"/>
      </w:tblGrid>
      <w:tr w:rsidR="003B7ABE" w:rsidRPr="003B7ABE" w:rsidTr="003B7ABE">
        <w:tc>
          <w:tcPr>
            <w:tcW w:w="2762" w:type="dxa"/>
            <w:shd w:val="clear" w:color="auto" w:fill="D9D9D9"/>
          </w:tcPr>
          <w:p w:rsidR="003B7ABE" w:rsidRPr="003B7ABE" w:rsidRDefault="003B7ABE" w:rsidP="003B7ABE">
            <w:pPr>
              <w:tabs>
                <w:tab w:val="left" w:pos="432"/>
                <w:tab w:val="left" w:pos="864"/>
              </w:tabs>
              <w:spacing w:after="0" w:line="240" w:lineRule="auto"/>
              <w:jc w:val="center"/>
              <w:rPr>
                <w:rFonts w:ascii="Arial" w:eastAsia="Calibri" w:hAnsi="Arial" w:cs="Arial"/>
                <w:b/>
                <w:sz w:val="20"/>
                <w:szCs w:val="20"/>
              </w:rPr>
            </w:pPr>
            <w:r w:rsidRPr="003B7ABE">
              <w:rPr>
                <w:rFonts w:ascii="Arial" w:eastAsia="Calibri" w:hAnsi="Arial" w:cs="Arial"/>
                <w:b/>
                <w:sz w:val="20"/>
                <w:szCs w:val="20"/>
              </w:rPr>
              <w:t>(aa)</w:t>
            </w:r>
          </w:p>
        </w:tc>
        <w:tc>
          <w:tcPr>
            <w:tcW w:w="3155" w:type="dxa"/>
            <w:shd w:val="clear" w:color="auto" w:fill="D9D9D9"/>
          </w:tcPr>
          <w:p w:rsidR="003B7ABE" w:rsidRPr="003B7ABE" w:rsidRDefault="003B7ABE" w:rsidP="003B7ABE">
            <w:pPr>
              <w:tabs>
                <w:tab w:val="left" w:pos="432"/>
                <w:tab w:val="left" w:pos="864"/>
              </w:tabs>
              <w:spacing w:after="0" w:line="240" w:lineRule="auto"/>
              <w:jc w:val="center"/>
              <w:rPr>
                <w:rFonts w:ascii="Arial" w:eastAsia="Calibri" w:hAnsi="Arial" w:cs="Arial"/>
                <w:b/>
                <w:sz w:val="20"/>
                <w:szCs w:val="20"/>
              </w:rPr>
            </w:pPr>
            <w:r w:rsidRPr="003B7ABE">
              <w:rPr>
                <w:rFonts w:ascii="Arial" w:eastAsia="Calibri" w:hAnsi="Arial" w:cs="Arial"/>
                <w:b/>
                <w:sz w:val="20"/>
                <w:szCs w:val="20"/>
              </w:rPr>
              <w:t>(i)</w:t>
            </w:r>
          </w:p>
        </w:tc>
        <w:tc>
          <w:tcPr>
            <w:tcW w:w="3155" w:type="dxa"/>
            <w:shd w:val="clear" w:color="auto" w:fill="D9D9D9"/>
          </w:tcPr>
          <w:p w:rsidR="003B7ABE" w:rsidRPr="003B7ABE" w:rsidRDefault="003B7ABE" w:rsidP="003B7ABE">
            <w:pPr>
              <w:tabs>
                <w:tab w:val="left" w:pos="432"/>
                <w:tab w:val="left" w:pos="864"/>
              </w:tabs>
              <w:spacing w:after="0" w:line="240" w:lineRule="auto"/>
              <w:jc w:val="center"/>
              <w:rPr>
                <w:rFonts w:ascii="Arial" w:eastAsia="Calibri" w:hAnsi="Arial" w:cs="Arial"/>
                <w:b/>
                <w:sz w:val="20"/>
                <w:szCs w:val="20"/>
              </w:rPr>
            </w:pPr>
            <w:r w:rsidRPr="003B7ABE">
              <w:rPr>
                <w:rFonts w:ascii="Arial" w:eastAsia="Calibri" w:hAnsi="Arial" w:cs="Arial"/>
                <w:b/>
                <w:sz w:val="20"/>
                <w:szCs w:val="20"/>
              </w:rPr>
              <w:t>(ii)</w:t>
            </w:r>
          </w:p>
        </w:tc>
      </w:tr>
      <w:tr w:rsidR="003B7ABE" w:rsidRPr="003B7ABE" w:rsidTr="003B7ABE">
        <w:tc>
          <w:tcPr>
            <w:tcW w:w="2762" w:type="dxa"/>
            <w:shd w:val="clear" w:color="auto" w:fill="auto"/>
          </w:tcPr>
          <w:p w:rsidR="003B7ABE" w:rsidRPr="003B7ABE" w:rsidRDefault="003B7ABE" w:rsidP="003B7ABE">
            <w:pPr>
              <w:spacing w:after="0" w:line="240" w:lineRule="auto"/>
              <w:rPr>
                <w:rFonts w:ascii="Arial" w:eastAsia="Calibri" w:hAnsi="Arial" w:cs="Arial"/>
                <w:sz w:val="20"/>
                <w:szCs w:val="20"/>
              </w:rPr>
            </w:pPr>
            <w:r w:rsidRPr="003B7ABE">
              <w:rPr>
                <w:rFonts w:ascii="Arial" w:eastAsia="Calibri" w:hAnsi="Arial" w:cs="Arial"/>
                <w:sz w:val="20"/>
                <w:szCs w:val="20"/>
              </w:rPr>
              <w:t>2015 / 16</w:t>
            </w:r>
          </w:p>
        </w:tc>
        <w:tc>
          <w:tcPr>
            <w:tcW w:w="3155" w:type="dxa"/>
            <w:shd w:val="clear" w:color="auto" w:fill="auto"/>
            <w:vAlign w:val="bottom"/>
          </w:tcPr>
          <w:p w:rsidR="003B7ABE" w:rsidRPr="003B7ABE" w:rsidRDefault="003B7ABE" w:rsidP="003B7ABE">
            <w:pPr>
              <w:spacing w:after="0" w:line="240" w:lineRule="auto"/>
              <w:jc w:val="right"/>
              <w:rPr>
                <w:rFonts w:ascii="Arial" w:eastAsia="Calibri" w:hAnsi="Arial" w:cs="Arial"/>
                <w:bCs/>
                <w:color w:val="000000"/>
                <w:sz w:val="20"/>
                <w:szCs w:val="20"/>
              </w:rPr>
            </w:pPr>
            <w:r w:rsidRPr="003B7ABE">
              <w:rPr>
                <w:rFonts w:ascii="Arial" w:eastAsia="Calibri" w:hAnsi="Arial" w:cs="Arial"/>
                <w:bCs/>
                <w:color w:val="000000"/>
                <w:sz w:val="20"/>
                <w:szCs w:val="20"/>
              </w:rPr>
              <w:t>R 22 381 000.00</w:t>
            </w:r>
          </w:p>
        </w:tc>
        <w:tc>
          <w:tcPr>
            <w:tcW w:w="3155" w:type="dxa"/>
            <w:shd w:val="clear" w:color="auto" w:fill="auto"/>
            <w:vAlign w:val="bottom"/>
          </w:tcPr>
          <w:p w:rsidR="003B7ABE" w:rsidRPr="003B7ABE" w:rsidRDefault="003B7ABE" w:rsidP="003B7ABE">
            <w:pPr>
              <w:spacing w:after="0" w:line="240" w:lineRule="auto"/>
              <w:jc w:val="right"/>
              <w:rPr>
                <w:rFonts w:ascii="Arial" w:eastAsia="Calibri" w:hAnsi="Arial" w:cs="Arial"/>
                <w:bCs/>
                <w:color w:val="000000"/>
                <w:sz w:val="20"/>
                <w:szCs w:val="20"/>
              </w:rPr>
            </w:pPr>
            <w:r w:rsidRPr="003B7ABE">
              <w:rPr>
                <w:rFonts w:ascii="Arial" w:eastAsia="Calibri" w:hAnsi="Arial" w:cs="Arial"/>
                <w:bCs/>
                <w:color w:val="000000"/>
                <w:sz w:val="20"/>
                <w:szCs w:val="20"/>
              </w:rPr>
              <w:t>R 22 354 000.00</w:t>
            </w:r>
          </w:p>
        </w:tc>
      </w:tr>
      <w:tr w:rsidR="003B7ABE" w:rsidRPr="003B7ABE" w:rsidTr="003B7ABE">
        <w:tc>
          <w:tcPr>
            <w:tcW w:w="2762" w:type="dxa"/>
            <w:shd w:val="clear" w:color="auto" w:fill="auto"/>
          </w:tcPr>
          <w:p w:rsidR="003B7ABE" w:rsidRPr="003B7ABE" w:rsidRDefault="003B7ABE" w:rsidP="003B7ABE">
            <w:pPr>
              <w:spacing w:after="0" w:line="240" w:lineRule="auto"/>
              <w:rPr>
                <w:rFonts w:ascii="Arial" w:eastAsia="Calibri" w:hAnsi="Arial" w:cs="Arial"/>
                <w:sz w:val="20"/>
                <w:szCs w:val="20"/>
              </w:rPr>
            </w:pPr>
            <w:r w:rsidRPr="003B7ABE">
              <w:rPr>
                <w:rFonts w:ascii="Arial" w:eastAsia="Calibri" w:hAnsi="Arial" w:cs="Arial"/>
                <w:sz w:val="20"/>
                <w:szCs w:val="20"/>
              </w:rPr>
              <w:t>2016 / 17</w:t>
            </w:r>
          </w:p>
        </w:tc>
        <w:tc>
          <w:tcPr>
            <w:tcW w:w="3155" w:type="dxa"/>
            <w:shd w:val="clear" w:color="auto" w:fill="auto"/>
            <w:vAlign w:val="bottom"/>
          </w:tcPr>
          <w:p w:rsidR="003B7ABE" w:rsidRPr="003B7ABE" w:rsidRDefault="003B7ABE" w:rsidP="003B7ABE">
            <w:pPr>
              <w:spacing w:after="0" w:line="240" w:lineRule="auto"/>
              <w:jc w:val="right"/>
              <w:rPr>
                <w:rFonts w:ascii="Arial" w:eastAsia="Calibri" w:hAnsi="Arial" w:cs="Arial"/>
                <w:bCs/>
                <w:color w:val="000000"/>
                <w:sz w:val="20"/>
                <w:szCs w:val="20"/>
              </w:rPr>
            </w:pPr>
            <w:r w:rsidRPr="003B7ABE">
              <w:rPr>
                <w:rFonts w:ascii="Arial" w:eastAsia="Calibri" w:hAnsi="Arial" w:cs="Arial"/>
                <w:bCs/>
                <w:color w:val="000000"/>
                <w:sz w:val="20"/>
                <w:szCs w:val="20"/>
              </w:rPr>
              <w:t>R 24 497 000.00</w:t>
            </w:r>
          </w:p>
        </w:tc>
        <w:tc>
          <w:tcPr>
            <w:tcW w:w="3155" w:type="dxa"/>
            <w:shd w:val="clear" w:color="auto" w:fill="auto"/>
            <w:vAlign w:val="bottom"/>
          </w:tcPr>
          <w:p w:rsidR="003B7ABE" w:rsidRPr="003B7ABE" w:rsidRDefault="003B7ABE" w:rsidP="003B7ABE">
            <w:pPr>
              <w:spacing w:after="0" w:line="240" w:lineRule="auto"/>
              <w:jc w:val="right"/>
              <w:rPr>
                <w:rFonts w:ascii="Arial" w:eastAsia="Calibri" w:hAnsi="Arial" w:cs="Arial"/>
                <w:bCs/>
                <w:color w:val="000000"/>
                <w:sz w:val="20"/>
                <w:szCs w:val="20"/>
              </w:rPr>
            </w:pPr>
            <w:r w:rsidRPr="003B7ABE">
              <w:rPr>
                <w:rFonts w:ascii="Arial" w:eastAsia="Calibri" w:hAnsi="Arial" w:cs="Arial"/>
                <w:bCs/>
                <w:color w:val="000000"/>
                <w:sz w:val="20"/>
                <w:szCs w:val="20"/>
              </w:rPr>
              <w:t>R 24 497 000.00</w:t>
            </w:r>
          </w:p>
        </w:tc>
      </w:tr>
      <w:tr w:rsidR="003B7ABE" w:rsidRPr="003B7ABE" w:rsidTr="003B7ABE">
        <w:tc>
          <w:tcPr>
            <w:tcW w:w="2762" w:type="dxa"/>
            <w:shd w:val="clear" w:color="auto" w:fill="D9D9D9"/>
          </w:tcPr>
          <w:p w:rsidR="003B7ABE" w:rsidRPr="003B7ABE" w:rsidRDefault="003B7ABE" w:rsidP="003B7ABE">
            <w:pPr>
              <w:tabs>
                <w:tab w:val="left" w:pos="432"/>
                <w:tab w:val="left" w:pos="864"/>
              </w:tabs>
              <w:spacing w:after="0" w:line="240" w:lineRule="auto"/>
              <w:jc w:val="center"/>
              <w:rPr>
                <w:rFonts w:ascii="Arial" w:eastAsia="Calibri" w:hAnsi="Arial" w:cs="Arial"/>
                <w:b/>
                <w:sz w:val="20"/>
                <w:szCs w:val="20"/>
              </w:rPr>
            </w:pPr>
            <w:r w:rsidRPr="003B7ABE">
              <w:rPr>
                <w:rFonts w:ascii="Arial" w:eastAsia="Calibri" w:hAnsi="Arial" w:cs="Arial"/>
                <w:b/>
                <w:sz w:val="20"/>
                <w:szCs w:val="20"/>
              </w:rPr>
              <w:t>(bb)</w:t>
            </w:r>
          </w:p>
        </w:tc>
        <w:tc>
          <w:tcPr>
            <w:tcW w:w="3155" w:type="dxa"/>
            <w:shd w:val="clear" w:color="auto" w:fill="D9D9D9"/>
          </w:tcPr>
          <w:p w:rsidR="003B7ABE" w:rsidRPr="003B7ABE" w:rsidRDefault="003B7ABE" w:rsidP="003B7ABE">
            <w:pPr>
              <w:tabs>
                <w:tab w:val="left" w:pos="432"/>
                <w:tab w:val="left" w:pos="864"/>
              </w:tabs>
              <w:spacing w:after="0" w:line="240" w:lineRule="auto"/>
              <w:jc w:val="center"/>
              <w:rPr>
                <w:rFonts w:ascii="Arial" w:eastAsia="Calibri" w:hAnsi="Arial" w:cs="Arial"/>
                <w:b/>
                <w:sz w:val="20"/>
                <w:szCs w:val="20"/>
              </w:rPr>
            </w:pPr>
            <w:r w:rsidRPr="003B7ABE">
              <w:rPr>
                <w:rFonts w:ascii="Arial" w:eastAsia="Calibri" w:hAnsi="Arial" w:cs="Arial"/>
                <w:b/>
                <w:sz w:val="20"/>
                <w:szCs w:val="20"/>
              </w:rPr>
              <w:t>(i)</w:t>
            </w:r>
          </w:p>
        </w:tc>
        <w:tc>
          <w:tcPr>
            <w:tcW w:w="3155" w:type="dxa"/>
            <w:shd w:val="clear" w:color="auto" w:fill="D9D9D9"/>
          </w:tcPr>
          <w:p w:rsidR="003B7ABE" w:rsidRPr="003B7ABE" w:rsidRDefault="003B7ABE" w:rsidP="003B7ABE">
            <w:pPr>
              <w:tabs>
                <w:tab w:val="left" w:pos="432"/>
                <w:tab w:val="left" w:pos="864"/>
              </w:tabs>
              <w:spacing w:after="0" w:line="240" w:lineRule="auto"/>
              <w:jc w:val="center"/>
              <w:rPr>
                <w:rFonts w:ascii="Arial" w:eastAsia="Calibri" w:hAnsi="Arial" w:cs="Arial"/>
                <w:b/>
                <w:sz w:val="20"/>
                <w:szCs w:val="20"/>
              </w:rPr>
            </w:pPr>
            <w:r w:rsidRPr="003B7ABE">
              <w:rPr>
                <w:rFonts w:ascii="Arial" w:eastAsia="Calibri" w:hAnsi="Arial" w:cs="Arial"/>
                <w:b/>
                <w:sz w:val="20"/>
                <w:szCs w:val="20"/>
              </w:rPr>
              <w:t>(ii)</w:t>
            </w:r>
          </w:p>
        </w:tc>
      </w:tr>
      <w:tr w:rsidR="003B7ABE" w:rsidRPr="003B7ABE" w:rsidTr="003B7ABE">
        <w:tc>
          <w:tcPr>
            <w:tcW w:w="2762" w:type="dxa"/>
            <w:shd w:val="clear" w:color="auto" w:fill="auto"/>
          </w:tcPr>
          <w:p w:rsidR="003B7ABE" w:rsidRPr="003B7ABE" w:rsidRDefault="003B7ABE" w:rsidP="003B7ABE">
            <w:pPr>
              <w:spacing w:after="0" w:line="240" w:lineRule="auto"/>
              <w:rPr>
                <w:rFonts w:ascii="Arial" w:eastAsia="Calibri" w:hAnsi="Arial" w:cs="Arial"/>
                <w:b/>
                <w:sz w:val="20"/>
                <w:szCs w:val="20"/>
              </w:rPr>
            </w:pPr>
            <w:r w:rsidRPr="003B7ABE">
              <w:rPr>
                <w:rFonts w:ascii="Arial" w:eastAsia="Calibri" w:hAnsi="Arial" w:cs="Arial"/>
                <w:sz w:val="20"/>
                <w:szCs w:val="20"/>
              </w:rPr>
              <w:t>2017 / 18</w:t>
            </w:r>
          </w:p>
        </w:tc>
        <w:tc>
          <w:tcPr>
            <w:tcW w:w="3155" w:type="dxa"/>
            <w:shd w:val="clear" w:color="auto" w:fill="auto"/>
          </w:tcPr>
          <w:p w:rsidR="003B7ABE" w:rsidRPr="003B7ABE" w:rsidRDefault="003B7ABE" w:rsidP="003B7ABE">
            <w:pPr>
              <w:spacing w:after="0" w:line="240" w:lineRule="auto"/>
              <w:ind w:left="720"/>
              <w:jc w:val="right"/>
              <w:rPr>
                <w:rFonts w:ascii="Arial" w:eastAsia="Calibri" w:hAnsi="Arial" w:cs="Arial"/>
                <w:sz w:val="20"/>
                <w:szCs w:val="20"/>
              </w:rPr>
            </w:pPr>
            <w:r w:rsidRPr="003B7ABE">
              <w:rPr>
                <w:rFonts w:ascii="Arial" w:eastAsia="Calibri" w:hAnsi="Arial" w:cs="Arial"/>
                <w:sz w:val="20"/>
                <w:szCs w:val="20"/>
              </w:rPr>
              <w:t>* R 22 457 000.00</w:t>
            </w:r>
          </w:p>
        </w:tc>
        <w:tc>
          <w:tcPr>
            <w:tcW w:w="3155" w:type="dxa"/>
            <w:shd w:val="clear" w:color="auto" w:fill="auto"/>
          </w:tcPr>
          <w:p w:rsidR="003B7ABE" w:rsidRPr="003B7ABE" w:rsidRDefault="003B7ABE" w:rsidP="003B7ABE">
            <w:pPr>
              <w:spacing w:after="0" w:line="240" w:lineRule="auto"/>
              <w:jc w:val="right"/>
              <w:rPr>
                <w:rFonts w:ascii="Arial" w:eastAsia="Calibri" w:hAnsi="Arial" w:cs="Arial"/>
                <w:sz w:val="20"/>
                <w:szCs w:val="20"/>
              </w:rPr>
            </w:pPr>
            <w:r w:rsidRPr="003B7ABE">
              <w:rPr>
                <w:rFonts w:ascii="Arial" w:eastAsia="Calibri" w:hAnsi="Arial" w:cs="Arial"/>
                <w:sz w:val="20"/>
                <w:szCs w:val="20"/>
              </w:rPr>
              <w:t>* R 22 457 000.00</w:t>
            </w:r>
          </w:p>
        </w:tc>
      </w:tr>
    </w:tbl>
    <w:p w:rsidR="003B7ABE" w:rsidRPr="003B7ABE" w:rsidRDefault="003B7ABE" w:rsidP="003B7ABE">
      <w:pPr>
        <w:tabs>
          <w:tab w:val="left" w:pos="432"/>
          <w:tab w:val="left" w:pos="864"/>
        </w:tabs>
        <w:spacing w:after="0" w:line="240" w:lineRule="auto"/>
        <w:rPr>
          <w:rFonts w:ascii="Arial" w:eastAsia="Calibri" w:hAnsi="Arial" w:cs="Arial"/>
          <w:i/>
          <w:sz w:val="20"/>
          <w:szCs w:val="20"/>
        </w:rPr>
      </w:pPr>
      <w:r w:rsidRPr="003B7ABE">
        <w:rPr>
          <w:rFonts w:ascii="Arial" w:eastAsia="Calibri" w:hAnsi="Arial" w:cs="Arial"/>
          <w:i/>
          <w:sz w:val="20"/>
          <w:szCs w:val="20"/>
        </w:rPr>
        <w:t xml:space="preserve">* </w:t>
      </w:r>
      <w:r w:rsidRPr="003B7ABE">
        <w:rPr>
          <w:rFonts w:ascii="Arial" w:eastAsia="Calibri" w:hAnsi="Arial" w:cs="Arial"/>
          <w:i/>
          <w:sz w:val="20"/>
          <w:szCs w:val="20"/>
        </w:rPr>
        <w:tab/>
        <w:t>Reflected until 31 March 2018.</w:t>
      </w:r>
    </w:p>
    <w:p w:rsidR="003B7ABE" w:rsidRPr="003B7ABE" w:rsidRDefault="003B7ABE" w:rsidP="003B7ABE">
      <w:pPr>
        <w:tabs>
          <w:tab w:val="left" w:pos="432"/>
          <w:tab w:val="left" w:pos="864"/>
        </w:tabs>
        <w:spacing w:after="0" w:line="240" w:lineRule="auto"/>
        <w:rPr>
          <w:rFonts w:ascii="Arial" w:eastAsia="Calibri" w:hAnsi="Arial" w:cs="Arial"/>
          <w:sz w:val="24"/>
          <w:szCs w:val="24"/>
        </w:rPr>
      </w:pPr>
    </w:p>
    <w:p w:rsidR="00F11D0F" w:rsidRPr="00F11D0F" w:rsidRDefault="003B7ABE" w:rsidP="00F11D0F">
      <w:pPr>
        <w:tabs>
          <w:tab w:val="left" w:pos="432"/>
          <w:tab w:val="left" w:pos="864"/>
        </w:tabs>
        <w:spacing w:after="0" w:line="240" w:lineRule="auto"/>
        <w:ind w:left="2127" w:hanging="2127"/>
        <w:jc w:val="both"/>
        <w:rPr>
          <w:rFonts w:ascii="Arial" w:eastAsia="Calibri" w:hAnsi="Arial" w:cs="Arial"/>
          <w:sz w:val="24"/>
          <w:szCs w:val="24"/>
        </w:rPr>
      </w:pPr>
      <w:r w:rsidRPr="003B7ABE">
        <w:rPr>
          <w:rFonts w:ascii="Arial" w:eastAsia="Calibri" w:hAnsi="Arial" w:cs="Arial"/>
          <w:sz w:val="24"/>
          <w:szCs w:val="24"/>
        </w:rPr>
        <w:t>(b)(i),(ii),(iii),(iv),(v)</w:t>
      </w:r>
      <w:r w:rsidR="00F11D0F">
        <w:rPr>
          <w:rFonts w:ascii="Arial" w:eastAsia="Calibri" w:hAnsi="Arial" w:cs="Arial"/>
          <w:sz w:val="24"/>
          <w:szCs w:val="24"/>
        </w:rPr>
        <w:tab/>
      </w:r>
      <w:r w:rsidR="00F11D0F" w:rsidRPr="00F11D0F">
        <w:rPr>
          <w:rFonts w:ascii="Arial" w:eastAsia="Calibri" w:hAnsi="Arial" w:cs="Arial"/>
          <w:sz w:val="24"/>
          <w:szCs w:val="24"/>
        </w:rPr>
        <w:t xml:space="preserve">Given the Department’s responsibility in terms of Section 14 of the Constitution which protects the applicant’s right to privacy, the Department is unable to share the details as requested above.  The Department however does acknowledge the requirements stipulated in </w:t>
      </w:r>
      <w:r w:rsidR="00F11D0F">
        <w:rPr>
          <w:rFonts w:ascii="Arial" w:eastAsia="Calibri" w:hAnsi="Arial" w:cs="Arial"/>
          <w:sz w:val="24"/>
          <w:szCs w:val="24"/>
        </w:rPr>
        <w:t>s</w:t>
      </w:r>
      <w:r w:rsidR="00F11D0F" w:rsidRPr="00F11D0F">
        <w:rPr>
          <w:rFonts w:ascii="Arial" w:eastAsia="Calibri" w:hAnsi="Arial" w:cs="Arial"/>
          <w:sz w:val="24"/>
          <w:szCs w:val="24"/>
        </w:rPr>
        <w:t>ection 195 of the Constitution stating that the state institutions are accountable to Parliament.</w:t>
      </w:r>
    </w:p>
    <w:p w:rsidR="00F11D0F" w:rsidRDefault="00F11D0F" w:rsidP="00F11D0F">
      <w:pPr>
        <w:tabs>
          <w:tab w:val="left" w:pos="432"/>
          <w:tab w:val="left" w:pos="864"/>
        </w:tabs>
        <w:spacing w:after="0" w:line="240" w:lineRule="auto"/>
        <w:rPr>
          <w:rFonts w:ascii="Arial" w:eastAsia="Calibri" w:hAnsi="Arial" w:cs="Arial"/>
          <w:sz w:val="24"/>
          <w:szCs w:val="24"/>
        </w:rPr>
      </w:pPr>
    </w:p>
    <w:p w:rsidR="00F11D0F" w:rsidRDefault="00F11D0F" w:rsidP="00F11D0F">
      <w:pPr>
        <w:tabs>
          <w:tab w:val="left" w:pos="432"/>
          <w:tab w:val="left" w:pos="864"/>
        </w:tabs>
        <w:spacing w:after="0" w:line="240" w:lineRule="auto"/>
        <w:rPr>
          <w:rFonts w:ascii="Arial" w:eastAsia="Calibri" w:hAnsi="Arial" w:cs="Arial"/>
          <w:sz w:val="24"/>
          <w:szCs w:val="24"/>
        </w:rPr>
      </w:pPr>
    </w:p>
    <w:p w:rsidR="003B7ABE" w:rsidRPr="003B7ABE" w:rsidRDefault="00F11D0F" w:rsidP="00F11D0F">
      <w:pPr>
        <w:tabs>
          <w:tab w:val="left" w:pos="432"/>
          <w:tab w:val="left" w:pos="864"/>
        </w:tabs>
        <w:spacing w:after="0" w:line="240" w:lineRule="auto"/>
        <w:rPr>
          <w:rFonts w:ascii="Arial" w:eastAsia="Calibri" w:hAnsi="Arial" w:cs="Arial"/>
          <w:sz w:val="24"/>
          <w:szCs w:val="24"/>
        </w:rPr>
      </w:pPr>
      <w:r w:rsidRPr="003B7ABE">
        <w:rPr>
          <w:rFonts w:ascii="Arial" w:eastAsia="Calibri" w:hAnsi="Arial" w:cs="Arial"/>
          <w:sz w:val="24"/>
          <w:szCs w:val="24"/>
        </w:rPr>
        <w:t xml:space="preserve"> </w:t>
      </w:r>
    </w:p>
    <w:sectPr w:rsidR="003B7ABE" w:rsidRPr="003B7ABE" w:rsidSect="003B7ABE">
      <w:pgSz w:w="11906" w:h="16838"/>
      <w:pgMar w:top="1134" w:right="1134"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0BB4"/>
    <w:multiLevelType w:val="hybridMultilevel"/>
    <w:tmpl w:val="9FC27AAA"/>
    <w:lvl w:ilvl="0" w:tplc="1C10D2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nsid w:val="0FAF52DE"/>
    <w:multiLevelType w:val="hybridMultilevel"/>
    <w:tmpl w:val="DE3C25C6"/>
    <w:lvl w:ilvl="0" w:tplc="1006FD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E22603"/>
    <w:multiLevelType w:val="multilevel"/>
    <w:tmpl w:val="19D8FC3A"/>
    <w:lvl w:ilvl="0">
      <w:start w:val="1"/>
      <w:numFmt w:val="decimal"/>
      <w:lvlText w:val="%1."/>
      <w:lvlJc w:val="left"/>
      <w:pPr>
        <w:ind w:left="1069" w:hanging="360"/>
      </w:pPr>
      <w:rPr>
        <w:rFonts w:hint="default"/>
        <w:b w:val="0"/>
      </w:rPr>
    </w:lvl>
    <w:lvl w:ilvl="1">
      <w:start w:val="1"/>
      <w:numFmt w:val="decimal"/>
      <w:isLgl/>
      <w:lvlText w:val="%1.%2"/>
      <w:lvlJc w:val="left"/>
      <w:pPr>
        <w:ind w:left="1778" w:hanging="360"/>
      </w:pPr>
      <w:rPr>
        <w:rFonts w:hint="default"/>
        <w:b w:val="0"/>
      </w:rPr>
    </w:lvl>
    <w:lvl w:ilvl="2">
      <w:start w:val="1"/>
      <w:numFmt w:val="decimal"/>
      <w:isLgl/>
      <w:lvlText w:val="%1.%2.%3"/>
      <w:lvlJc w:val="left"/>
      <w:pPr>
        <w:ind w:left="2847"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5694" w:hanging="1440"/>
      </w:pPr>
      <w:rPr>
        <w:rFonts w:hint="default"/>
      </w:rPr>
    </w:lvl>
    <w:lvl w:ilvl="6">
      <w:start w:val="1"/>
      <w:numFmt w:val="decimal"/>
      <w:isLgl/>
      <w:lvlText w:val="%1.%2.%3.%4.%5.%6.%7"/>
      <w:lvlJc w:val="left"/>
      <w:pPr>
        <w:ind w:left="6403" w:hanging="1440"/>
      </w:pPr>
      <w:rPr>
        <w:rFonts w:hint="default"/>
      </w:rPr>
    </w:lvl>
    <w:lvl w:ilvl="7">
      <w:start w:val="1"/>
      <w:numFmt w:val="decimal"/>
      <w:isLgl/>
      <w:lvlText w:val="%1.%2.%3.%4.%5.%6.%7.%8"/>
      <w:lvlJc w:val="left"/>
      <w:pPr>
        <w:ind w:left="7472" w:hanging="1800"/>
      </w:pPr>
      <w:rPr>
        <w:rFonts w:hint="default"/>
      </w:rPr>
    </w:lvl>
    <w:lvl w:ilvl="8">
      <w:start w:val="1"/>
      <w:numFmt w:val="decimal"/>
      <w:isLgl/>
      <w:lvlText w:val="%1.%2.%3.%4.%5.%6.%7.%8.%9"/>
      <w:lvlJc w:val="left"/>
      <w:pPr>
        <w:ind w:left="8181" w:hanging="1800"/>
      </w:pPr>
      <w:rPr>
        <w:rFonts w:hint="default"/>
      </w:rPr>
    </w:lvl>
  </w:abstractNum>
  <w:abstractNum w:abstractNumId="6">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7">
    <w:nsid w:val="179E3CC7"/>
    <w:multiLevelType w:val="hybridMultilevel"/>
    <w:tmpl w:val="DF6005AE"/>
    <w:lvl w:ilvl="0" w:tplc="8614279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96C6814"/>
    <w:multiLevelType w:val="hybridMultilevel"/>
    <w:tmpl w:val="A9A24260"/>
    <w:lvl w:ilvl="0" w:tplc="576C2598">
      <w:start w:val="1"/>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9">
    <w:nsid w:val="1B7A5545"/>
    <w:multiLevelType w:val="hybridMultilevel"/>
    <w:tmpl w:val="DE4EE506"/>
    <w:lvl w:ilvl="0" w:tplc="5F2C87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0C725C7"/>
    <w:multiLevelType w:val="hybridMultilevel"/>
    <w:tmpl w:val="8D16EEEE"/>
    <w:lvl w:ilvl="0" w:tplc="A5483E7C">
      <w:start w:val="1"/>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11">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D223DF6"/>
    <w:multiLevelType w:val="hybridMultilevel"/>
    <w:tmpl w:val="FB8A9436"/>
    <w:lvl w:ilvl="0" w:tplc="3898A434">
      <w:start w:val="1"/>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13">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4">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5">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6">
    <w:nsid w:val="34956B07"/>
    <w:multiLevelType w:val="hybridMultilevel"/>
    <w:tmpl w:val="5D5E37AC"/>
    <w:lvl w:ilvl="0" w:tplc="3EE0AB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7">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9">
    <w:nsid w:val="3BFC6CEC"/>
    <w:multiLevelType w:val="hybridMultilevel"/>
    <w:tmpl w:val="E7CC1B1C"/>
    <w:lvl w:ilvl="0" w:tplc="AE7EB07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C1B14A0"/>
    <w:multiLevelType w:val="hybridMultilevel"/>
    <w:tmpl w:val="BB54F7EC"/>
    <w:lvl w:ilvl="0" w:tplc="DB5A90DC">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1">
    <w:nsid w:val="400B1772"/>
    <w:multiLevelType w:val="hybridMultilevel"/>
    <w:tmpl w:val="D060A15A"/>
    <w:lvl w:ilvl="0" w:tplc="7C1CC1C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1EC3DDA"/>
    <w:multiLevelType w:val="hybridMultilevel"/>
    <w:tmpl w:val="26306D42"/>
    <w:lvl w:ilvl="0" w:tplc="24E030A2">
      <w:start w:val="1"/>
      <w:numFmt w:val="lowerLetter"/>
      <w:lvlText w:val="(%1)"/>
      <w:lvlJc w:val="left"/>
      <w:pPr>
        <w:ind w:left="693" w:hanging="360"/>
      </w:pPr>
      <w:rPr>
        <w:rFonts w:hint="default"/>
      </w:rPr>
    </w:lvl>
    <w:lvl w:ilvl="1" w:tplc="1C090019" w:tentative="1">
      <w:start w:val="1"/>
      <w:numFmt w:val="lowerLetter"/>
      <w:lvlText w:val="%2."/>
      <w:lvlJc w:val="left"/>
      <w:pPr>
        <w:ind w:left="1413" w:hanging="360"/>
      </w:pPr>
    </w:lvl>
    <w:lvl w:ilvl="2" w:tplc="1C09001B" w:tentative="1">
      <w:start w:val="1"/>
      <w:numFmt w:val="lowerRoman"/>
      <w:lvlText w:val="%3."/>
      <w:lvlJc w:val="right"/>
      <w:pPr>
        <w:ind w:left="2133" w:hanging="180"/>
      </w:pPr>
    </w:lvl>
    <w:lvl w:ilvl="3" w:tplc="1C09000F" w:tentative="1">
      <w:start w:val="1"/>
      <w:numFmt w:val="decimal"/>
      <w:lvlText w:val="%4."/>
      <w:lvlJc w:val="left"/>
      <w:pPr>
        <w:ind w:left="2853" w:hanging="360"/>
      </w:pPr>
    </w:lvl>
    <w:lvl w:ilvl="4" w:tplc="1C090019" w:tentative="1">
      <w:start w:val="1"/>
      <w:numFmt w:val="lowerLetter"/>
      <w:lvlText w:val="%5."/>
      <w:lvlJc w:val="left"/>
      <w:pPr>
        <w:ind w:left="3573" w:hanging="360"/>
      </w:pPr>
    </w:lvl>
    <w:lvl w:ilvl="5" w:tplc="1C09001B" w:tentative="1">
      <w:start w:val="1"/>
      <w:numFmt w:val="lowerRoman"/>
      <w:lvlText w:val="%6."/>
      <w:lvlJc w:val="right"/>
      <w:pPr>
        <w:ind w:left="4293" w:hanging="180"/>
      </w:pPr>
    </w:lvl>
    <w:lvl w:ilvl="6" w:tplc="1C09000F" w:tentative="1">
      <w:start w:val="1"/>
      <w:numFmt w:val="decimal"/>
      <w:lvlText w:val="%7."/>
      <w:lvlJc w:val="left"/>
      <w:pPr>
        <w:ind w:left="5013" w:hanging="360"/>
      </w:pPr>
    </w:lvl>
    <w:lvl w:ilvl="7" w:tplc="1C090019" w:tentative="1">
      <w:start w:val="1"/>
      <w:numFmt w:val="lowerLetter"/>
      <w:lvlText w:val="%8."/>
      <w:lvlJc w:val="left"/>
      <w:pPr>
        <w:ind w:left="5733" w:hanging="360"/>
      </w:pPr>
    </w:lvl>
    <w:lvl w:ilvl="8" w:tplc="1C09001B" w:tentative="1">
      <w:start w:val="1"/>
      <w:numFmt w:val="lowerRoman"/>
      <w:lvlText w:val="%9."/>
      <w:lvlJc w:val="right"/>
      <w:pPr>
        <w:ind w:left="6453" w:hanging="180"/>
      </w:pPr>
    </w:lvl>
  </w:abstractNum>
  <w:abstractNum w:abstractNumId="23">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5">
    <w:nsid w:val="46B371CB"/>
    <w:multiLevelType w:val="hybridMultilevel"/>
    <w:tmpl w:val="AE740FB6"/>
    <w:lvl w:ilvl="0" w:tplc="FCFE2A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91F6981"/>
    <w:multiLevelType w:val="hybridMultilevel"/>
    <w:tmpl w:val="09704AB2"/>
    <w:lvl w:ilvl="0" w:tplc="541041FE">
      <w:start w:val="1"/>
      <w:numFmt w:val="lowerLetter"/>
      <w:lvlText w:val="(%1)"/>
      <w:lvlJc w:val="left"/>
      <w:pPr>
        <w:ind w:left="693" w:hanging="360"/>
      </w:pPr>
      <w:rPr>
        <w:rFonts w:hint="default"/>
      </w:rPr>
    </w:lvl>
    <w:lvl w:ilvl="1" w:tplc="1C090019" w:tentative="1">
      <w:start w:val="1"/>
      <w:numFmt w:val="lowerLetter"/>
      <w:lvlText w:val="%2."/>
      <w:lvlJc w:val="left"/>
      <w:pPr>
        <w:ind w:left="1413" w:hanging="360"/>
      </w:pPr>
    </w:lvl>
    <w:lvl w:ilvl="2" w:tplc="1C09001B" w:tentative="1">
      <w:start w:val="1"/>
      <w:numFmt w:val="lowerRoman"/>
      <w:lvlText w:val="%3."/>
      <w:lvlJc w:val="right"/>
      <w:pPr>
        <w:ind w:left="2133" w:hanging="180"/>
      </w:pPr>
    </w:lvl>
    <w:lvl w:ilvl="3" w:tplc="1C09000F" w:tentative="1">
      <w:start w:val="1"/>
      <w:numFmt w:val="decimal"/>
      <w:lvlText w:val="%4."/>
      <w:lvlJc w:val="left"/>
      <w:pPr>
        <w:ind w:left="2853" w:hanging="360"/>
      </w:pPr>
    </w:lvl>
    <w:lvl w:ilvl="4" w:tplc="1C090019" w:tentative="1">
      <w:start w:val="1"/>
      <w:numFmt w:val="lowerLetter"/>
      <w:lvlText w:val="%5."/>
      <w:lvlJc w:val="left"/>
      <w:pPr>
        <w:ind w:left="3573" w:hanging="360"/>
      </w:pPr>
    </w:lvl>
    <w:lvl w:ilvl="5" w:tplc="1C09001B" w:tentative="1">
      <w:start w:val="1"/>
      <w:numFmt w:val="lowerRoman"/>
      <w:lvlText w:val="%6."/>
      <w:lvlJc w:val="right"/>
      <w:pPr>
        <w:ind w:left="4293" w:hanging="180"/>
      </w:pPr>
    </w:lvl>
    <w:lvl w:ilvl="6" w:tplc="1C09000F" w:tentative="1">
      <w:start w:val="1"/>
      <w:numFmt w:val="decimal"/>
      <w:lvlText w:val="%7."/>
      <w:lvlJc w:val="left"/>
      <w:pPr>
        <w:ind w:left="5013" w:hanging="360"/>
      </w:pPr>
    </w:lvl>
    <w:lvl w:ilvl="7" w:tplc="1C090019" w:tentative="1">
      <w:start w:val="1"/>
      <w:numFmt w:val="lowerLetter"/>
      <w:lvlText w:val="%8."/>
      <w:lvlJc w:val="left"/>
      <w:pPr>
        <w:ind w:left="5733" w:hanging="360"/>
      </w:pPr>
    </w:lvl>
    <w:lvl w:ilvl="8" w:tplc="1C09001B" w:tentative="1">
      <w:start w:val="1"/>
      <w:numFmt w:val="lowerRoman"/>
      <w:lvlText w:val="%9."/>
      <w:lvlJc w:val="right"/>
      <w:pPr>
        <w:ind w:left="6453" w:hanging="180"/>
      </w:pPr>
    </w:lvl>
  </w:abstractNum>
  <w:abstractNum w:abstractNumId="27">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479005F"/>
    <w:multiLevelType w:val="hybridMultilevel"/>
    <w:tmpl w:val="FEA49566"/>
    <w:lvl w:ilvl="0" w:tplc="77D808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9">
    <w:nsid w:val="55C36E93"/>
    <w:multiLevelType w:val="hybridMultilevel"/>
    <w:tmpl w:val="962C96FC"/>
    <w:lvl w:ilvl="0" w:tplc="6D38832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0">
    <w:nsid w:val="575A5F90"/>
    <w:multiLevelType w:val="hybridMultilevel"/>
    <w:tmpl w:val="666212A2"/>
    <w:lvl w:ilvl="0" w:tplc="E8ACA4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8D10C16"/>
    <w:multiLevelType w:val="hybridMultilevel"/>
    <w:tmpl w:val="D02E2F9A"/>
    <w:lvl w:ilvl="0" w:tplc="414EC2C6">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4">
    <w:nsid w:val="5F3E1AF7"/>
    <w:multiLevelType w:val="hybridMultilevel"/>
    <w:tmpl w:val="BFD83562"/>
    <w:lvl w:ilvl="0" w:tplc="14D4793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5">
    <w:nsid w:val="5FCD0F0E"/>
    <w:multiLevelType w:val="hybridMultilevel"/>
    <w:tmpl w:val="8C5AC550"/>
    <w:lvl w:ilvl="0" w:tplc="2B560DB0">
      <w:start w:val="1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FFA3E53"/>
    <w:multiLevelType w:val="hybridMultilevel"/>
    <w:tmpl w:val="CD6E98DA"/>
    <w:lvl w:ilvl="0" w:tplc="F13E6840">
      <w:start w:val="13"/>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37">
    <w:nsid w:val="619321EB"/>
    <w:multiLevelType w:val="hybridMultilevel"/>
    <w:tmpl w:val="7D8846E6"/>
    <w:lvl w:ilvl="0" w:tplc="00F4F4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47C2FE6"/>
    <w:multiLevelType w:val="hybridMultilevel"/>
    <w:tmpl w:val="962A64AA"/>
    <w:lvl w:ilvl="0" w:tplc="86726D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8C641A3"/>
    <w:multiLevelType w:val="hybridMultilevel"/>
    <w:tmpl w:val="2EEC7FA8"/>
    <w:lvl w:ilvl="0" w:tplc="EF0C3E1C">
      <w:start w:val="1"/>
      <w:numFmt w:val="decimal"/>
      <w:lvlText w:val="(%1)"/>
      <w:lvlJc w:val="left"/>
      <w:pPr>
        <w:ind w:left="440" w:hanging="360"/>
      </w:pPr>
      <w:rPr>
        <w:rFonts w:eastAsia="Arial"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41">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81D47BA"/>
    <w:multiLevelType w:val="hybridMultilevel"/>
    <w:tmpl w:val="F320DC28"/>
    <w:lvl w:ilvl="0" w:tplc="531A6CD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43">
    <w:nsid w:val="7AF02397"/>
    <w:multiLevelType w:val="hybridMultilevel"/>
    <w:tmpl w:val="AB02D85C"/>
    <w:lvl w:ilvl="0" w:tplc="B2E8FE3A">
      <w:start w:val="15"/>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44">
    <w:nsid w:val="7E0C59C2"/>
    <w:multiLevelType w:val="hybridMultilevel"/>
    <w:tmpl w:val="918ADF94"/>
    <w:lvl w:ilvl="0" w:tplc="F40C18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6">
    <w:nsid w:val="7F59508B"/>
    <w:multiLevelType w:val="hybridMultilevel"/>
    <w:tmpl w:val="703AE7C4"/>
    <w:lvl w:ilvl="0" w:tplc="E580EF2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3"/>
  </w:num>
  <w:num w:numId="2">
    <w:abstractNumId w:val="17"/>
  </w:num>
  <w:num w:numId="3">
    <w:abstractNumId w:val="33"/>
  </w:num>
  <w:num w:numId="4">
    <w:abstractNumId w:val="3"/>
  </w:num>
  <w:num w:numId="5">
    <w:abstractNumId w:val="41"/>
  </w:num>
  <w:num w:numId="6">
    <w:abstractNumId w:val="39"/>
  </w:num>
  <w:num w:numId="7">
    <w:abstractNumId w:val="6"/>
  </w:num>
  <w:num w:numId="8">
    <w:abstractNumId w:val="1"/>
  </w:num>
  <w:num w:numId="9">
    <w:abstractNumId w:val="24"/>
  </w:num>
  <w:num w:numId="10">
    <w:abstractNumId w:val="14"/>
  </w:num>
  <w:num w:numId="11">
    <w:abstractNumId w:val="18"/>
  </w:num>
  <w:num w:numId="12">
    <w:abstractNumId w:val="27"/>
  </w:num>
  <w:num w:numId="13">
    <w:abstractNumId w:val="2"/>
  </w:num>
  <w:num w:numId="14">
    <w:abstractNumId w:val="23"/>
  </w:num>
  <w:num w:numId="15">
    <w:abstractNumId w:val="31"/>
  </w:num>
  <w:num w:numId="16">
    <w:abstractNumId w:val="11"/>
  </w:num>
  <w:num w:numId="17">
    <w:abstractNumId w:val="45"/>
  </w:num>
  <w:num w:numId="18">
    <w:abstractNumId w:val="15"/>
  </w:num>
  <w:num w:numId="19">
    <w:abstractNumId w:val="34"/>
  </w:num>
  <w:num w:numId="20">
    <w:abstractNumId w:val="16"/>
  </w:num>
  <w:num w:numId="21">
    <w:abstractNumId w:val="30"/>
  </w:num>
  <w:num w:numId="22">
    <w:abstractNumId w:val="42"/>
  </w:num>
  <w:num w:numId="23">
    <w:abstractNumId w:val="29"/>
  </w:num>
  <w:num w:numId="24">
    <w:abstractNumId w:val="20"/>
  </w:num>
  <w:num w:numId="25">
    <w:abstractNumId w:val="40"/>
  </w:num>
  <w:num w:numId="26">
    <w:abstractNumId w:val="28"/>
  </w:num>
  <w:num w:numId="27">
    <w:abstractNumId w:val="21"/>
  </w:num>
  <w:num w:numId="28">
    <w:abstractNumId w:val="5"/>
  </w:num>
  <w:num w:numId="29">
    <w:abstractNumId w:val="37"/>
  </w:num>
  <w:num w:numId="30">
    <w:abstractNumId w:val="44"/>
  </w:num>
  <w:num w:numId="31">
    <w:abstractNumId w:val="32"/>
  </w:num>
  <w:num w:numId="32">
    <w:abstractNumId w:val="8"/>
  </w:num>
  <w:num w:numId="33">
    <w:abstractNumId w:val="4"/>
  </w:num>
  <w:num w:numId="34">
    <w:abstractNumId w:val="19"/>
  </w:num>
  <w:num w:numId="35">
    <w:abstractNumId w:val="12"/>
  </w:num>
  <w:num w:numId="36">
    <w:abstractNumId w:val="7"/>
  </w:num>
  <w:num w:numId="37">
    <w:abstractNumId w:val="10"/>
  </w:num>
  <w:num w:numId="38">
    <w:abstractNumId w:val="46"/>
  </w:num>
  <w:num w:numId="39">
    <w:abstractNumId w:val="38"/>
  </w:num>
  <w:num w:numId="40">
    <w:abstractNumId w:val="43"/>
  </w:num>
  <w:num w:numId="41">
    <w:abstractNumId w:val="9"/>
  </w:num>
  <w:num w:numId="42">
    <w:abstractNumId w:val="36"/>
  </w:num>
  <w:num w:numId="43">
    <w:abstractNumId w:val="0"/>
  </w:num>
  <w:num w:numId="44">
    <w:abstractNumId w:val="25"/>
  </w:num>
  <w:num w:numId="45">
    <w:abstractNumId w:val="26"/>
  </w:num>
  <w:num w:numId="46">
    <w:abstractNumId w:val="35"/>
  </w:num>
  <w:num w:numId="47">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0E85"/>
    <w:rsid w:val="000015F5"/>
    <w:rsid w:val="00010DF9"/>
    <w:rsid w:val="000126A4"/>
    <w:rsid w:val="00030CD2"/>
    <w:rsid w:val="000368F2"/>
    <w:rsid w:val="0005528F"/>
    <w:rsid w:val="0006729B"/>
    <w:rsid w:val="000768E6"/>
    <w:rsid w:val="00076CD1"/>
    <w:rsid w:val="0009330F"/>
    <w:rsid w:val="00095081"/>
    <w:rsid w:val="000950D1"/>
    <w:rsid w:val="000A3D83"/>
    <w:rsid w:val="000A7018"/>
    <w:rsid w:val="000B035B"/>
    <w:rsid w:val="000B09DE"/>
    <w:rsid w:val="000B0A91"/>
    <w:rsid w:val="000B57DE"/>
    <w:rsid w:val="000B7E81"/>
    <w:rsid w:val="000E1870"/>
    <w:rsid w:val="00112595"/>
    <w:rsid w:val="001168CA"/>
    <w:rsid w:val="00122668"/>
    <w:rsid w:val="001304CF"/>
    <w:rsid w:val="00137772"/>
    <w:rsid w:val="00141744"/>
    <w:rsid w:val="0015243C"/>
    <w:rsid w:val="00154941"/>
    <w:rsid w:val="00164308"/>
    <w:rsid w:val="001653A5"/>
    <w:rsid w:val="001674A7"/>
    <w:rsid w:val="00173910"/>
    <w:rsid w:val="001B7997"/>
    <w:rsid w:val="001D3245"/>
    <w:rsid w:val="001D3373"/>
    <w:rsid w:val="001D76F9"/>
    <w:rsid w:val="001E1CEE"/>
    <w:rsid w:val="001E6DCC"/>
    <w:rsid w:val="001E7DD3"/>
    <w:rsid w:val="001F4174"/>
    <w:rsid w:val="001F5771"/>
    <w:rsid w:val="0021572E"/>
    <w:rsid w:val="0022655D"/>
    <w:rsid w:val="00290E28"/>
    <w:rsid w:val="00297E5F"/>
    <w:rsid w:val="002B49F0"/>
    <w:rsid w:val="002D7DCF"/>
    <w:rsid w:val="002F31C6"/>
    <w:rsid w:val="003121C9"/>
    <w:rsid w:val="003143D9"/>
    <w:rsid w:val="003216AC"/>
    <w:rsid w:val="00327594"/>
    <w:rsid w:val="00346DCF"/>
    <w:rsid w:val="00347028"/>
    <w:rsid w:val="003604A7"/>
    <w:rsid w:val="00360917"/>
    <w:rsid w:val="003867A6"/>
    <w:rsid w:val="00393ED4"/>
    <w:rsid w:val="003A0A36"/>
    <w:rsid w:val="003A1F7A"/>
    <w:rsid w:val="003A3A32"/>
    <w:rsid w:val="003B7ABE"/>
    <w:rsid w:val="003C11E4"/>
    <w:rsid w:val="003D1330"/>
    <w:rsid w:val="003D548B"/>
    <w:rsid w:val="003E310F"/>
    <w:rsid w:val="003F383D"/>
    <w:rsid w:val="004034CA"/>
    <w:rsid w:val="00412A28"/>
    <w:rsid w:val="00416746"/>
    <w:rsid w:val="00420BA1"/>
    <w:rsid w:val="004236B2"/>
    <w:rsid w:val="004239CF"/>
    <w:rsid w:val="00424059"/>
    <w:rsid w:val="0042523B"/>
    <w:rsid w:val="00427162"/>
    <w:rsid w:val="00431D0C"/>
    <w:rsid w:val="00445022"/>
    <w:rsid w:val="004502CE"/>
    <w:rsid w:val="004521E7"/>
    <w:rsid w:val="00456125"/>
    <w:rsid w:val="00473A47"/>
    <w:rsid w:val="00473BC1"/>
    <w:rsid w:val="004835D2"/>
    <w:rsid w:val="00485314"/>
    <w:rsid w:val="004A65E7"/>
    <w:rsid w:val="004B6CE7"/>
    <w:rsid w:val="004C2EBF"/>
    <w:rsid w:val="004C4BDE"/>
    <w:rsid w:val="004C5DCF"/>
    <w:rsid w:val="004C721E"/>
    <w:rsid w:val="004F33BF"/>
    <w:rsid w:val="004F452F"/>
    <w:rsid w:val="004F6712"/>
    <w:rsid w:val="00511BE9"/>
    <w:rsid w:val="00512497"/>
    <w:rsid w:val="00513771"/>
    <w:rsid w:val="0053580D"/>
    <w:rsid w:val="00554B5D"/>
    <w:rsid w:val="00556504"/>
    <w:rsid w:val="0056490D"/>
    <w:rsid w:val="00567BDA"/>
    <w:rsid w:val="0058378C"/>
    <w:rsid w:val="00593B26"/>
    <w:rsid w:val="005A6CE2"/>
    <w:rsid w:val="005A7302"/>
    <w:rsid w:val="005B0567"/>
    <w:rsid w:val="005B1644"/>
    <w:rsid w:val="005C6330"/>
    <w:rsid w:val="005C7255"/>
    <w:rsid w:val="005D29E0"/>
    <w:rsid w:val="005D6E12"/>
    <w:rsid w:val="005E4232"/>
    <w:rsid w:val="005F30F3"/>
    <w:rsid w:val="0060380D"/>
    <w:rsid w:val="006102B9"/>
    <w:rsid w:val="00612F05"/>
    <w:rsid w:val="00616333"/>
    <w:rsid w:val="0062079E"/>
    <w:rsid w:val="00631065"/>
    <w:rsid w:val="00631E49"/>
    <w:rsid w:val="006362A0"/>
    <w:rsid w:val="00661A1E"/>
    <w:rsid w:val="00665264"/>
    <w:rsid w:val="00667CFA"/>
    <w:rsid w:val="00675446"/>
    <w:rsid w:val="00677FBF"/>
    <w:rsid w:val="00687C52"/>
    <w:rsid w:val="00695C3D"/>
    <w:rsid w:val="006A0159"/>
    <w:rsid w:val="006A2F95"/>
    <w:rsid w:val="006B1C73"/>
    <w:rsid w:val="006B2D09"/>
    <w:rsid w:val="006C2653"/>
    <w:rsid w:val="006D28DF"/>
    <w:rsid w:val="006D413B"/>
    <w:rsid w:val="006D49DA"/>
    <w:rsid w:val="006E4AE6"/>
    <w:rsid w:val="006F07E2"/>
    <w:rsid w:val="006F2B6D"/>
    <w:rsid w:val="006F44A2"/>
    <w:rsid w:val="006F5F37"/>
    <w:rsid w:val="00710414"/>
    <w:rsid w:val="00715981"/>
    <w:rsid w:val="00726E7F"/>
    <w:rsid w:val="00731015"/>
    <w:rsid w:val="007457D6"/>
    <w:rsid w:val="00751CFE"/>
    <w:rsid w:val="007C43AC"/>
    <w:rsid w:val="007C5DF5"/>
    <w:rsid w:val="007E0991"/>
    <w:rsid w:val="007E51A6"/>
    <w:rsid w:val="007E626A"/>
    <w:rsid w:val="007F7664"/>
    <w:rsid w:val="007F7926"/>
    <w:rsid w:val="0080321D"/>
    <w:rsid w:val="008058C7"/>
    <w:rsid w:val="0080788F"/>
    <w:rsid w:val="0082253A"/>
    <w:rsid w:val="00827468"/>
    <w:rsid w:val="00854733"/>
    <w:rsid w:val="008833E1"/>
    <w:rsid w:val="00883617"/>
    <w:rsid w:val="00890974"/>
    <w:rsid w:val="00894700"/>
    <w:rsid w:val="008966A1"/>
    <w:rsid w:val="008A2C9C"/>
    <w:rsid w:val="008A4FB7"/>
    <w:rsid w:val="008B4F52"/>
    <w:rsid w:val="008B5050"/>
    <w:rsid w:val="008B7306"/>
    <w:rsid w:val="008B7B5F"/>
    <w:rsid w:val="008C5AD2"/>
    <w:rsid w:val="008E686A"/>
    <w:rsid w:val="008F1E1B"/>
    <w:rsid w:val="008F3012"/>
    <w:rsid w:val="00901E7D"/>
    <w:rsid w:val="00902BA5"/>
    <w:rsid w:val="009121A3"/>
    <w:rsid w:val="00924313"/>
    <w:rsid w:val="00933828"/>
    <w:rsid w:val="00936A75"/>
    <w:rsid w:val="009457EF"/>
    <w:rsid w:val="00956AE7"/>
    <w:rsid w:val="009621BB"/>
    <w:rsid w:val="00965B0C"/>
    <w:rsid w:val="009765A4"/>
    <w:rsid w:val="0097678F"/>
    <w:rsid w:val="00995E51"/>
    <w:rsid w:val="009B00AA"/>
    <w:rsid w:val="009C1DC2"/>
    <w:rsid w:val="009D5720"/>
    <w:rsid w:val="009E7F7A"/>
    <w:rsid w:val="00A06404"/>
    <w:rsid w:val="00A12546"/>
    <w:rsid w:val="00A27BC2"/>
    <w:rsid w:val="00A5099E"/>
    <w:rsid w:val="00A5760D"/>
    <w:rsid w:val="00A757DA"/>
    <w:rsid w:val="00A811CD"/>
    <w:rsid w:val="00A83757"/>
    <w:rsid w:val="00AA440F"/>
    <w:rsid w:val="00AA4A5D"/>
    <w:rsid w:val="00AA7F90"/>
    <w:rsid w:val="00AB204B"/>
    <w:rsid w:val="00AC01E8"/>
    <w:rsid w:val="00AF5D3E"/>
    <w:rsid w:val="00B125DB"/>
    <w:rsid w:val="00B23562"/>
    <w:rsid w:val="00B27A1B"/>
    <w:rsid w:val="00B35084"/>
    <w:rsid w:val="00B46A36"/>
    <w:rsid w:val="00B71784"/>
    <w:rsid w:val="00B71E7C"/>
    <w:rsid w:val="00B72514"/>
    <w:rsid w:val="00B8633E"/>
    <w:rsid w:val="00B949D5"/>
    <w:rsid w:val="00B97E5C"/>
    <w:rsid w:val="00BA39DF"/>
    <w:rsid w:val="00BB0024"/>
    <w:rsid w:val="00BB2068"/>
    <w:rsid w:val="00BC2F11"/>
    <w:rsid w:val="00BE1DBB"/>
    <w:rsid w:val="00C120FE"/>
    <w:rsid w:val="00C14953"/>
    <w:rsid w:val="00C358F6"/>
    <w:rsid w:val="00C366DC"/>
    <w:rsid w:val="00C41B3B"/>
    <w:rsid w:val="00C47238"/>
    <w:rsid w:val="00C83915"/>
    <w:rsid w:val="00C94A47"/>
    <w:rsid w:val="00CA1537"/>
    <w:rsid w:val="00CA3FC5"/>
    <w:rsid w:val="00CA5B30"/>
    <w:rsid w:val="00CB0BEC"/>
    <w:rsid w:val="00CB4052"/>
    <w:rsid w:val="00CC11F8"/>
    <w:rsid w:val="00CC38F1"/>
    <w:rsid w:val="00CC46D4"/>
    <w:rsid w:val="00CE037B"/>
    <w:rsid w:val="00CE5507"/>
    <w:rsid w:val="00CF0BA2"/>
    <w:rsid w:val="00CF7215"/>
    <w:rsid w:val="00D0368D"/>
    <w:rsid w:val="00D03AAF"/>
    <w:rsid w:val="00D17A5F"/>
    <w:rsid w:val="00D25EF2"/>
    <w:rsid w:val="00D434C0"/>
    <w:rsid w:val="00D4758D"/>
    <w:rsid w:val="00D66976"/>
    <w:rsid w:val="00D67FFE"/>
    <w:rsid w:val="00D767A4"/>
    <w:rsid w:val="00D849DB"/>
    <w:rsid w:val="00D86E2C"/>
    <w:rsid w:val="00D87A79"/>
    <w:rsid w:val="00D94552"/>
    <w:rsid w:val="00D97EFF"/>
    <w:rsid w:val="00DA240F"/>
    <w:rsid w:val="00DC48AF"/>
    <w:rsid w:val="00DD0909"/>
    <w:rsid w:val="00DD3420"/>
    <w:rsid w:val="00DE3398"/>
    <w:rsid w:val="00DF08C3"/>
    <w:rsid w:val="00E00592"/>
    <w:rsid w:val="00E129D5"/>
    <w:rsid w:val="00E1432C"/>
    <w:rsid w:val="00E159FD"/>
    <w:rsid w:val="00E4020A"/>
    <w:rsid w:val="00E433A8"/>
    <w:rsid w:val="00E5175E"/>
    <w:rsid w:val="00E55957"/>
    <w:rsid w:val="00E648A4"/>
    <w:rsid w:val="00E96F22"/>
    <w:rsid w:val="00EA04DC"/>
    <w:rsid w:val="00EA6D21"/>
    <w:rsid w:val="00EB298B"/>
    <w:rsid w:val="00EC6216"/>
    <w:rsid w:val="00EF468C"/>
    <w:rsid w:val="00EF4DD8"/>
    <w:rsid w:val="00F03E1D"/>
    <w:rsid w:val="00F10306"/>
    <w:rsid w:val="00F11D0F"/>
    <w:rsid w:val="00F24EA3"/>
    <w:rsid w:val="00F33DE3"/>
    <w:rsid w:val="00F41D98"/>
    <w:rsid w:val="00F448C5"/>
    <w:rsid w:val="00F515CF"/>
    <w:rsid w:val="00F6615B"/>
    <w:rsid w:val="00F73D35"/>
    <w:rsid w:val="00F832DB"/>
    <w:rsid w:val="00F83BBF"/>
    <w:rsid w:val="00F973DE"/>
    <w:rsid w:val="00FA2B35"/>
    <w:rsid w:val="00FB0C30"/>
    <w:rsid w:val="00FC176C"/>
    <w:rsid w:val="00FC54FF"/>
    <w:rsid w:val="00FD068D"/>
    <w:rsid w:val="00FD2188"/>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table" w:styleId="TableGrid">
    <w:name w:val="Table Grid"/>
    <w:basedOn w:val="TableNormal"/>
    <w:uiPriority w:val="59"/>
    <w:rsid w:val="004F6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7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table" w:styleId="TableGrid">
    <w:name w:val="Table Grid"/>
    <w:basedOn w:val="TableNormal"/>
    <w:uiPriority w:val="59"/>
    <w:rsid w:val="004F6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7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1634">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85119">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43147">
      <w:bodyDiv w:val="1"/>
      <w:marLeft w:val="0"/>
      <w:marRight w:val="0"/>
      <w:marTop w:val="0"/>
      <w:marBottom w:val="0"/>
      <w:divBdr>
        <w:top w:val="none" w:sz="0" w:space="0" w:color="auto"/>
        <w:left w:val="none" w:sz="0" w:space="0" w:color="auto"/>
        <w:bottom w:val="none" w:sz="0" w:space="0" w:color="auto"/>
        <w:right w:val="none" w:sz="0" w:space="0" w:color="auto"/>
      </w:divBdr>
    </w:div>
    <w:div w:id="1136264233">
      <w:bodyDiv w:val="1"/>
      <w:marLeft w:val="0"/>
      <w:marRight w:val="0"/>
      <w:marTop w:val="0"/>
      <w:marBottom w:val="0"/>
      <w:divBdr>
        <w:top w:val="none" w:sz="0" w:space="0" w:color="auto"/>
        <w:left w:val="none" w:sz="0" w:space="0" w:color="auto"/>
        <w:bottom w:val="none" w:sz="0" w:space="0" w:color="auto"/>
        <w:right w:val="none" w:sz="0" w:space="0" w:color="auto"/>
      </w:divBdr>
    </w:div>
    <w:div w:id="205117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Coetzee</cp:lastModifiedBy>
  <cp:revision>4</cp:revision>
  <cp:lastPrinted>2018-02-22T16:06:00Z</cp:lastPrinted>
  <dcterms:created xsi:type="dcterms:W3CDTF">2018-06-21T14:00:00Z</dcterms:created>
  <dcterms:modified xsi:type="dcterms:W3CDTF">2018-07-17T13:46:00Z</dcterms:modified>
</cp:coreProperties>
</file>