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195CFD" w:rsidP="00195CFD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National Assembly </w:t>
      </w:r>
    </w:p>
    <w:p w:rsidR="00195CFD" w:rsidRDefault="00195CFD" w:rsidP="00195CFD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No 3660</w:t>
      </w:r>
    </w:p>
    <w:p w:rsidR="00195CFD" w:rsidRDefault="00195CFD" w:rsidP="00F06C05">
      <w:pPr>
        <w:spacing w:line="360" w:lineRule="auto"/>
        <w:rPr>
          <w:rFonts w:ascii="Arial" w:eastAsia="Arial" w:hAnsi="Arial" w:cs="Arial"/>
          <w:b/>
        </w:rPr>
      </w:pPr>
    </w:p>
    <w:p w:rsidR="004701A6" w:rsidRPr="004701A6" w:rsidRDefault="007238EF" w:rsidP="00195CFD">
      <w:pPr>
        <w:spacing w:before="100" w:beforeAutospacing="1" w:after="100" w:afterAutospacing="1" w:line="360" w:lineRule="auto"/>
        <w:ind w:right="26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4701A6" w:rsidRPr="004701A6">
        <w:rPr>
          <w:rFonts w:ascii="Arial" w:hAnsi="Arial" w:cs="Arial"/>
          <w:b/>
          <w:bCs/>
        </w:rPr>
        <w:t xml:space="preserve">Mr V </w:t>
      </w:r>
      <w:proofErr w:type="spellStart"/>
      <w:r w:rsidR="004701A6" w:rsidRPr="004701A6">
        <w:rPr>
          <w:rFonts w:ascii="Arial" w:hAnsi="Arial" w:cs="Arial"/>
          <w:b/>
          <w:bCs/>
        </w:rPr>
        <w:t>Pambo</w:t>
      </w:r>
      <w:proofErr w:type="spellEnd"/>
      <w:r w:rsidR="004701A6" w:rsidRPr="004701A6">
        <w:rPr>
          <w:rFonts w:ascii="Arial" w:hAnsi="Arial" w:cs="Arial"/>
          <w:b/>
          <w:bCs/>
        </w:rPr>
        <w:t xml:space="preserve"> (EFF) to ask the </w:t>
      </w:r>
      <w:r w:rsidR="004701A6" w:rsidRPr="004701A6">
        <w:rPr>
          <w:rFonts w:ascii="Arial" w:hAnsi="Arial" w:cs="Arial"/>
          <w:b/>
        </w:rPr>
        <w:t>Minister</w:t>
      </w:r>
      <w:r w:rsidR="004701A6" w:rsidRPr="004701A6">
        <w:rPr>
          <w:rFonts w:ascii="Arial" w:hAnsi="Arial" w:cs="Arial"/>
          <w:b/>
          <w:bCs/>
        </w:rPr>
        <w:t xml:space="preserve"> of Transport</w:t>
      </w:r>
      <w:r w:rsidR="00D01811" w:rsidRPr="004701A6">
        <w:rPr>
          <w:rFonts w:ascii="Arial" w:hAnsi="Arial" w:cs="Arial"/>
          <w:b/>
          <w:bCs/>
        </w:rPr>
        <w:fldChar w:fldCharType="begin"/>
      </w:r>
      <w:r w:rsidR="004701A6" w:rsidRPr="004701A6">
        <w:rPr>
          <w:rFonts w:ascii="Arial" w:hAnsi="Arial" w:cs="Arial"/>
        </w:rPr>
        <w:instrText xml:space="preserve"> XE "</w:instrText>
      </w:r>
      <w:r w:rsidR="004701A6" w:rsidRPr="004701A6">
        <w:rPr>
          <w:rFonts w:ascii="Arial" w:hAnsi="Arial" w:cs="Arial"/>
          <w:b/>
        </w:rPr>
        <w:instrText>Minister of Transport</w:instrText>
      </w:r>
      <w:r w:rsidR="004701A6" w:rsidRPr="004701A6">
        <w:rPr>
          <w:rFonts w:ascii="Arial" w:hAnsi="Arial" w:cs="Arial"/>
        </w:rPr>
        <w:instrText xml:space="preserve">" </w:instrText>
      </w:r>
      <w:r w:rsidR="00D01811" w:rsidRPr="004701A6">
        <w:rPr>
          <w:rFonts w:ascii="Arial" w:hAnsi="Arial" w:cs="Arial"/>
          <w:b/>
          <w:bCs/>
        </w:rPr>
        <w:fldChar w:fldCharType="end"/>
      </w:r>
      <w:r w:rsidR="004701A6" w:rsidRPr="004701A6">
        <w:rPr>
          <w:rFonts w:ascii="Arial" w:hAnsi="Arial" w:cs="Arial"/>
          <w:b/>
          <w:bCs/>
        </w:rPr>
        <w:t>:</w:t>
      </w:r>
    </w:p>
    <w:p w:rsidR="004701A6" w:rsidRPr="004701A6" w:rsidRDefault="004701A6" w:rsidP="004701A6">
      <w:pPr>
        <w:spacing w:before="100" w:beforeAutospacing="1" w:after="100" w:afterAutospacing="1" w:line="360" w:lineRule="auto"/>
        <w:ind w:left="720" w:right="26"/>
        <w:jc w:val="both"/>
        <w:rPr>
          <w:rFonts w:ascii="Arial" w:hAnsi="Arial" w:cs="Arial"/>
        </w:rPr>
      </w:pPr>
      <w:r w:rsidRPr="004701A6">
        <w:rPr>
          <w:rFonts w:ascii="Arial" w:hAnsi="Arial" w:cs="Arial"/>
        </w:rPr>
        <w:t>What total number of executive positions (a) have been filled at the Cross Border Road Transport Agency including (</w:t>
      </w:r>
      <w:proofErr w:type="spellStart"/>
      <w:r w:rsidRPr="004701A6">
        <w:rPr>
          <w:rFonts w:ascii="Arial" w:hAnsi="Arial" w:cs="Arial"/>
        </w:rPr>
        <w:t>i</w:t>
      </w:r>
      <w:proofErr w:type="spellEnd"/>
      <w:r w:rsidRPr="004701A6">
        <w:rPr>
          <w:rFonts w:ascii="Arial" w:hAnsi="Arial" w:cs="Arial"/>
        </w:rPr>
        <w:t>) gender and (ii) ethnicity breakdown and (b) are vacant?</w:t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b/>
        </w:rPr>
        <w:tab/>
      </w:r>
      <w:r w:rsidRPr="004701A6">
        <w:rPr>
          <w:rFonts w:ascii="Arial" w:hAnsi="Arial" w:cs="Arial"/>
          <w:sz w:val="20"/>
          <w:szCs w:val="20"/>
        </w:rPr>
        <w:t>NW4481E</w:t>
      </w:r>
    </w:p>
    <w:p w:rsidR="00BD599B" w:rsidRDefault="00BD599B" w:rsidP="007238EF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F24198" w:rsidRDefault="00F24198" w:rsidP="00F241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 w:rsidRPr="00F24198">
        <w:rPr>
          <w:rFonts w:ascii="Arial" w:eastAsia="Arial" w:hAnsi="Arial" w:cs="Arial"/>
          <w:bCs/>
        </w:rPr>
        <w:t xml:space="preserve">The </w:t>
      </w:r>
      <w:r w:rsidRPr="004701A6">
        <w:rPr>
          <w:rFonts w:ascii="Arial" w:hAnsi="Arial" w:cs="Arial"/>
        </w:rPr>
        <w:t>Cross Border Road Transport Agency</w:t>
      </w:r>
      <w:r>
        <w:rPr>
          <w:rFonts w:ascii="Arial" w:hAnsi="Arial" w:cs="Arial"/>
        </w:rPr>
        <w:t xml:space="preserve"> </w:t>
      </w:r>
      <w:r w:rsidR="003C68B8">
        <w:rPr>
          <w:rFonts w:ascii="Arial" w:hAnsi="Arial" w:cs="Arial"/>
        </w:rPr>
        <w:t xml:space="preserve">(C-BRTA) </w:t>
      </w:r>
      <w:r>
        <w:rPr>
          <w:rFonts w:ascii="Arial" w:hAnsi="Arial" w:cs="Arial"/>
        </w:rPr>
        <w:t>(a) has the following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gender breakdown of executive positions:</w:t>
      </w:r>
    </w:p>
    <w:p w:rsidR="00A47019" w:rsidRDefault="00A47019" w:rsidP="00F241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Pre- organisational redesign:</w:t>
      </w:r>
    </w:p>
    <w:p w:rsidR="00A47019" w:rsidRDefault="00A47019" w:rsidP="00F241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A47019" w:rsidRDefault="00A47019" w:rsidP="00F241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Female:</w:t>
      </w:r>
      <w:r>
        <w:rPr>
          <w:rFonts w:ascii="Arial" w:hAnsi="Arial" w:cs="Arial"/>
        </w:rPr>
        <w:tab/>
        <w:t>3</w:t>
      </w:r>
    </w:p>
    <w:p w:rsidR="00A47019" w:rsidRDefault="00A47019" w:rsidP="00F241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Post organisational redesign:</w:t>
      </w:r>
    </w:p>
    <w:p w:rsidR="00A47019" w:rsidRDefault="00A47019" w:rsidP="00F241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A47019" w:rsidRPr="00A47019" w:rsidRDefault="00A47019" w:rsidP="00A47019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Females:</w:t>
      </w:r>
      <w:r>
        <w:rPr>
          <w:rFonts w:ascii="Arial" w:hAnsi="Arial" w:cs="Arial"/>
        </w:rPr>
        <w:tab/>
        <w:t>3</w:t>
      </w:r>
    </w:p>
    <w:p w:rsidR="00BD599B" w:rsidRDefault="009D40E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Filled = 5</w:t>
      </w:r>
    </w:p>
    <w:p w:rsidR="003C68B8" w:rsidRPr="003C68B8" w:rsidRDefault="003C68B8" w:rsidP="003C68B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  <w:r w:rsidRPr="003C68B8">
        <w:rPr>
          <w:rFonts w:ascii="Arial" w:eastAsia="Arial" w:hAnsi="Arial" w:cs="Arial"/>
          <w:bCs/>
        </w:rPr>
        <w:t>(ii)</w:t>
      </w:r>
      <w:r>
        <w:rPr>
          <w:rFonts w:ascii="Arial" w:eastAsia="Arial" w:hAnsi="Arial" w:cs="Arial"/>
          <w:bCs/>
        </w:rPr>
        <w:tab/>
        <w:t>The C-BRTA does not make appointments according to ethnicity, but by gender in line with our Employment Equity targets, qualifications and competencies of the respective Executives.</w:t>
      </w:r>
      <w:r w:rsidR="00AC6CB2">
        <w:rPr>
          <w:rFonts w:ascii="Arial" w:eastAsia="Arial" w:hAnsi="Arial" w:cs="Arial"/>
          <w:bCs/>
        </w:rPr>
        <w:t xml:space="preserve"> This is also in line with the provisions of our constitution.</w:t>
      </w:r>
    </w:p>
    <w:p w:rsidR="009D40EF" w:rsidRDefault="00F24198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  <w:r w:rsidRPr="00F24198">
        <w:rPr>
          <w:rFonts w:ascii="Arial" w:eastAsia="Arial" w:hAnsi="Arial" w:cs="Arial"/>
          <w:bCs/>
        </w:rPr>
        <w:lastRenderedPageBreak/>
        <w:t>(b)</w:t>
      </w:r>
      <w:r w:rsidRPr="00F24198">
        <w:rPr>
          <w:rFonts w:ascii="Arial" w:eastAsia="Arial" w:hAnsi="Arial" w:cs="Arial"/>
          <w:bCs/>
        </w:rPr>
        <w:tab/>
        <w:t xml:space="preserve">There is </w:t>
      </w:r>
      <w:r w:rsidR="00A47019">
        <w:rPr>
          <w:rFonts w:ascii="Arial" w:eastAsia="Arial" w:hAnsi="Arial" w:cs="Arial"/>
          <w:bCs/>
        </w:rPr>
        <w:t xml:space="preserve">currently </w:t>
      </w:r>
      <w:r w:rsidRPr="00F24198">
        <w:rPr>
          <w:rFonts w:ascii="Arial" w:eastAsia="Arial" w:hAnsi="Arial" w:cs="Arial"/>
          <w:bCs/>
        </w:rPr>
        <w:t>one (1) v</w:t>
      </w:r>
      <w:r w:rsidR="009D40EF" w:rsidRPr="00F24198">
        <w:rPr>
          <w:rFonts w:ascii="Arial" w:eastAsia="Arial" w:hAnsi="Arial" w:cs="Arial"/>
          <w:bCs/>
        </w:rPr>
        <w:t xml:space="preserve">acant </w:t>
      </w:r>
      <w:r w:rsidRPr="00F24198">
        <w:rPr>
          <w:rFonts w:ascii="Arial" w:eastAsia="Arial" w:hAnsi="Arial" w:cs="Arial"/>
          <w:bCs/>
        </w:rPr>
        <w:t>executive position of the Chief Financial Officer at the C-BRTA</w:t>
      </w:r>
      <w:r>
        <w:rPr>
          <w:rFonts w:ascii="Arial" w:eastAsia="Arial" w:hAnsi="Arial" w:cs="Arial"/>
          <w:bCs/>
        </w:rPr>
        <w:t>.</w:t>
      </w:r>
    </w:p>
    <w:p w:rsidR="0026404C" w:rsidRDefault="0026404C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</w:p>
    <w:p w:rsidR="0026404C" w:rsidRDefault="0026404C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</w:p>
    <w:p w:rsidR="0026404C" w:rsidRDefault="0026404C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</w:p>
    <w:p w:rsidR="0026404C" w:rsidRDefault="0026404C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</w:p>
    <w:p w:rsidR="0026404C" w:rsidRDefault="0026404C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</w:p>
    <w:p w:rsidR="0026404C" w:rsidRPr="00F24198" w:rsidRDefault="0026404C" w:rsidP="00F24198">
      <w:pPr>
        <w:spacing w:before="100" w:beforeAutospacing="1" w:after="100" w:afterAutospacing="1" w:line="360" w:lineRule="auto"/>
        <w:ind w:left="540" w:hanging="540"/>
        <w:jc w:val="both"/>
        <w:rPr>
          <w:rFonts w:ascii="Arial" w:eastAsia="Arial" w:hAnsi="Arial" w:cs="Arial"/>
          <w:bCs/>
        </w:rPr>
      </w:pPr>
    </w:p>
    <w:sectPr w:rsidR="0026404C" w:rsidRPr="00F24198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A2857"/>
    <w:rsid w:val="000E6C24"/>
    <w:rsid w:val="00107C01"/>
    <w:rsid w:val="001309C7"/>
    <w:rsid w:val="00132355"/>
    <w:rsid w:val="00134FEC"/>
    <w:rsid w:val="00195CFD"/>
    <w:rsid w:val="001B3EC4"/>
    <w:rsid w:val="001C2DD6"/>
    <w:rsid w:val="00206843"/>
    <w:rsid w:val="002472F1"/>
    <w:rsid w:val="00247495"/>
    <w:rsid w:val="0026404C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68B8"/>
    <w:rsid w:val="003C7E3C"/>
    <w:rsid w:val="003D5222"/>
    <w:rsid w:val="003F1568"/>
    <w:rsid w:val="003F3F6D"/>
    <w:rsid w:val="003F557A"/>
    <w:rsid w:val="0046365E"/>
    <w:rsid w:val="004701A6"/>
    <w:rsid w:val="004B2B71"/>
    <w:rsid w:val="004D16A8"/>
    <w:rsid w:val="004E6198"/>
    <w:rsid w:val="004E7020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03889"/>
    <w:rsid w:val="00657E00"/>
    <w:rsid w:val="006638AD"/>
    <w:rsid w:val="006701DC"/>
    <w:rsid w:val="006739C4"/>
    <w:rsid w:val="0067584E"/>
    <w:rsid w:val="00691F4E"/>
    <w:rsid w:val="006B064C"/>
    <w:rsid w:val="006B6B51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F718C"/>
    <w:rsid w:val="00807406"/>
    <w:rsid w:val="00810D34"/>
    <w:rsid w:val="00812970"/>
    <w:rsid w:val="00822849"/>
    <w:rsid w:val="008254C7"/>
    <w:rsid w:val="008614A1"/>
    <w:rsid w:val="008D73F8"/>
    <w:rsid w:val="008F1628"/>
    <w:rsid w:val="0090125D"/>
    <w:rsid w:val="0090745B"/>
    <w:rsid w:val="00922938"/>
    <w:rsid w:val="00925D24"/>
    <w:rsid w:val="00941B5D"/>
    <w:rsid w:val="00944973"/>
    <w:rsid w:val="00947574"/>
    <w:rsid w:val="009603C1"/>
    <w:rsid w:val="00981280"/>
    <w:rsid w:val="009C5FB6"/>
    <w:rsid w:val="009D40EF"/>
    <w:rsid w:val="00A153C9"/>
    <w:rsid w:val="00A15D10"/>
    <w:rsid w:val="00A336A0"/>
    <w:rsid w:val="00A47019"/>
    <w:rsid w:val="00A531ED"/>
    <w:rsid w:val="00A731DA"/>
    <w:rsid w:val="00A9681F"/>
    <w:rsid w:val="00AC6CB2"/>
    <w:rsid w:val="00AD3304"/>
    <w:rsid w:val="00AE4CDC"/>
    <w:rsid w:val="00B02F9B"/>
    <w:rsid w:val="00B156CE"/>
    <w:rsid w:val="00B34E26"/>
    <w:rsid w:val="00B57055"/>
    <w:rsid w:val="00B64F66"/>
    <w:rsid w:val="00B7568A"/>
    <w:rsid w:val="00B7739F"/>
    <w:rsid w:val="00BA0787"/>
    <w:rsid w:val="00BB3EF4"/>
    <w:rsid w:val="00BB45A7"/>
    <w:rsid w:val="00BC0C4F"/>
    <w:rsid w:val="00BD551A"/>
    <w:rsid w:val="00BD599B"/>
    <w:rsid w:val="00BF784C"/>
    <w:rsid w:val="00C24899"/>
    <w:rsid w:val="00C54A40"/>
    <w:rsid w:val="00C6106F"/>
    <w:rsid w:val="00C71375"/>
    <w:rsid w:val="00C750B0"/>
    <w:rsid w:val="00CA0772"/>
    <w:rsid w:val="00CA148B"/>
    <w:rsid w:val="00D01811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E1F4A"/>
    <w:rsid w:val="00E00D91"/>
    <w:rsid w:val="00E053F3"/>
    <w:rsid w:val="00E10CDD"/>
    <w:rsid w:val="00E34403"/>
    <w:rsid w:val="00E63081"/>
    <w:rsid w:val="00E76623"/>
    <w:rsid w:val="00EA1950"/>
    <w:rsid w:val="00EC04B5"/>
    <w:rsid w:val="00EC46E9"/>
    <w:rsid w:val="00ED1221"/>
    <w:rsid w:val="00EE0191"/>
    <w:rsid w:val="00EF7097"/>
    <w:rsid w:val="00F062BE"/>
    <w:rsid w:val="00F06C05"/>
    <w:rsid w:val="00F072D1"/>
    <w:rsid w:val="00F20EA0"/>
    <w:rsid w:val="00F24198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811"/>
  </w:style>
  <w:style w:type="paragraph" w:styleId="Heading1">
    <w:name w:val="heading 1"/>
    <w:basedOn w:val="Normal"/>
    <w:next w:val="Normal"/>
    <w:rsid w:val="00D0181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D0181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D018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0181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018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0181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0181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D018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18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41BD-6EFD-4DD4-9546-0B6F0B05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2022-12-01T04:06:00Z</dcterms:created>
  <dcterms:modified xsi:type="dcterms:W3CDTF">2022-12-01T04:06:00Z</dcterms:modified>
</cp:coreProperties>
</file>