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0D" w:rsidRPr="006D7B63" w:rsidRDefault="00D83D0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D83D0D" w:rsidRPr="006D7B63" w:rsidRDefault="00D83D0D">
      <w:pPr>
        <w:rPr>
          <w:rFonts w:ascii="Times New Roman" w:hAnsi="Times New Roman"/>
          <w:b/>
          <w:sz w:val="24"/>
          <w:szCs w:val="24"/>
        </w:rPr>
      </w:pPr>
    </w:p>
    <w:p w:rsidR="00D83D0D" w:rsidRPr="006D7B63" w:rsidRDefault="00D83D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D83D0D" w:rsidRPr="006D7B63" w:rsidRDefault="00D83D0D">
      <w:pPr>
        <w:rPr>
          <w:rFonts w:ascii="Times New Roman" w:hAnsi="Times New Roman"/>
          <w:b/>
          <w:sz w:val="24"/>
          <w:szCs w:val="24"/>
        </w:rPr>
      </w:pPr>
    </w:p>
    <w:p w:rsidR="00D83D0D" w:rsidRPr="006D7B63" w:rsidRDefault="00D83D0D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3660</w:t>
      </w:r>
    </w:p>
    <w:p w:rsidR="00D83D0D" w:rsidRPr="006D7B63" w:rsidRDefault="00D83D0D">
      <w:pPr>
        <w:rPr>
          <w:rFonts w:ascii="Times New Roman" w:hAnsi="Times New Roman"/>
          <w:b/>
          <w:sz w:val="24"/>
          <w:szCs w:val="24"/>
        </w:rPr>
      </w:pPr>
    </w:p>
    <w:p w:rsidR="00D83D0D" w:rsidRPr="006D7B63" w:rsidRDefault="00D83D0D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25/09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D83D0D" w:rsidRDefault="00D83D0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39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D83D0D" w:rsidRPr="003E750D" w:rsidRDefault="00D83D0D" w:rsidP="003E750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E750D">
        <w:rPr>
          <w:rFonts w:ascii="Times New Roman" w:hAnsi="Times New Roman"/>
          <w:b/>
          <w:sz w:val="24"/>
          <w:szCs w:val="24"/>
          <w:lang w:val="en-GB"/>
        </w:rPr>
        <w:t>3660.</w:t>
      </w:r>
      <w:r w:rsidRPr="003E750D">
        <w:rPr>
          <w:rFonts w:ascii="Times New Roman" w:hAnsi="Times New Roman"/>
          <w:b/>
          <w:sz w:val="24"/>
          <w:szCs w:val="24"/>
          <w:lang w:val="en-GB"/>
        </w:rPr>
        <w:tab/>
        <w:t>Ms A T Lovemore (DA) to ask the Minister of Basic Education:</w:t>
      </w:r>
    </w:p>
    <w:p w:rsidR="00D83D0D" w:rsidRPr="003E750D" w:rsidRDefault="00D83D0D" w:rsidP="003E750D">
      <w:pPr>
        <w:spacing w:before="100" w:beforeAutospacing="1" w:after="100" w:afterAutospacing="1" w:line="240" w:lineRule="auto"/>
        <w:ind w:left="851" w:right="-142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3E750D">
        <w:rPr>
          <w:rFonts w:ascii="Times New Roman" w:hAnsi="Times New Roman"/>
          <w:sz w:val="24"/>
          <w:szCs w:val="24"/>
          <w:lang w:val="en-GB"/>
        </w:rPr>
        <w:t>Can educators who resign from the employ of any provincial education department be re-employed at a later stage; if not, why not; if so, under what conditions in each specified province are these educators re-employed?</w:t>
      </w:r>
      <w:r w:rsidRPr="003E750D">
        <w:rPr>
          <w:rFonts w:ascii="Times New Roman" w:hAnsi="Times New Roman"/>
          <w:sz w:val="24"/>
          <w:szCs w:val="24"/>
          <w:lang w:val="en-GB"/>
        </w:rPr>
        <w:tab/>
      </w:r>
      <w:r w:rsidRPr="003E750D">
        <w:rPr>
          <w:rFonts w:ascii="Times New Roman" w:hAnsi="Times New Roman"/>
          <w:sz w:val="20"/>
          <w:szCs w:val="24"/>
          <w:lang w:val="en-GB"/>
        </w:rPr>
        <w:t>NW4327E</w:t>
      </w:r>
    </w:p>
    <w:p w:rsidR="00D83D0D" w:rsidRPr="006D7B63" w:rsidRDefault="00D83D0D">
      <w:pPr>
        <w:rPr>
          <w:rFonts w:ascii="Times New Roman" w:hAnsi="Times New Roman"/>
          <w:sz w:val="28"/>
          <w:szCs w:val="28"/>
        </w:rPr>
      </w:pPr>
    </w:p>
    <w:p w:rsidR="00D83D0D" w:rsidRPr="006537D0" w:rsidRDefault="00D83D0D" w:rsidP="00DB58C1">
      <w:pPr>
        <w:rPr>
          <w:rFonts w:ascii="Times New Roman" w:hAnsi="Times New Roman"/>
          <w:b/>
          <w:sz w:val="24"/>
          <w:szCs w:val="24"/>
        </w:rPr>
      </w:pPr>
      <w:r w:rsidRPr="006537D0">
        <w:rPr>
          <w:rFonts w:ascii="Times New Roman" w:hAnsi="Times New Roman"/>
          <w:b/>
          <w:sz w:val="24"/>
          <w:szCs w:val="24"/>
        </w:rPr>
        <w:t>Response:</w:t>
      </w:r>
    </w:p>
    <w:p w:rsidR="00D83D0D" w:rsidRPr="006537D0" w:rsidRDefault="00D83D0D" w:rsidP="00DB58C1">
      <w:pPr>
        <w:rPr>
          <w:rFonts w:ascii="Times New Roman" w:hAnsi="Times New Roman"/>
          <w:sz w:val="24"/>
          <w:szCs w:val="24"/>
        </w:rPr>
      </w:pPr>
      <w:r w:rsidRPr="006537D0">
        <w:rPr>
          <w:rFonts w:ascii="Times New Roman" w:hAnsi="Times New Roman"/>
          <w:sz w:val="24"/>
          <w:szCs w:val="24"/>
        </w:rPr>
        <w:t xml:space="preserve">Yes, educators who resign from the employ of any provincial education department can be re-employed at a later stage </w:t>
      </w:r>
      <w:r>
        <w:rPr>
          <w:rFonts w:ascii="Times New Roman" w:hAnsi="Times New Roman"/>
          <w:sz w:val="24"/>
          <w:szCs w:val="24"/>
        </w:rPr>
        <w:t xml:space="preserve">in each province </w:t>
      </w:r>
      <w:r w:rsidRPr="006537D0">
        <w:rPr>
          <w:rFonts w:ascii="Times New Roman" w:hAnsi="Times New Roman"/>
          <w:sz w:val="24"/>
          <w:szCs w:val="24"/>
        </w:rPr>
        <w:t xml:space="preserve">under the </w:t>
      </w:r>
      <w:r>
        <w:rPr>
          <w:rFonts w:ascii="Times New Roman" w:hAnsi="Times New Roman"/>
          <w:sz w:val="24"/>
          <w:szCs w:val="24"/>
        </w:rPr>
        <w:t xml:space="preserve">same </w:t>
      </w:r>
      <w:r w:rsidRPr="006537D0">
        <w:rPr>
          <w:rFonts w:ascii="Times New Roman" w:hAnsi="Times New Roman"/>
          <w:sz w:val="24"/>
          <w:szCs w:val="24"/>
        </w:rPr>
        <w:t>conditions of employment stipulated in section 4 of the Employment of Educators Act, 1998 which states:</w:t>
      </w:r>
    </w:p>
    <w:p w:rsidR="00D83D0D" w:rsidRPr="006537D0" w:rsidRDefault="00D83D0D" w:rsidP="00DB58C1">
      <w:pPr>
        <w:rPr>
          <w:rFonts w:ascii="Times New Roman" w:hAnsi="Times New Roman"/>
          <w:b/>
          <w:bCs/>
          <w:sz w:val="24"/>
          <w:szCs w:val="24"/>
        </w:rPr>
      </w:pPr>
      <w:r w:rsidRPr="006537D0">
        <w:rPr>
          <w:rFonts w:ascii="Times New Roman" w:hAnsi="Times New Roman"/>
          <w:sz w:val="24"/>
          <w:szCs w:val="24"/>
        </w:rPr>
        <w:t>“</w:t>
      </w:r>
      <w:r w:rsidRPr="006537D0">
        <w:rPr>
          <w:rFonts w:ascii="Times New Roman" w:hAnsi="Times New Roman"/>
          <w:b/>
          <w:bCs/>
          <w:sz w:val="24"/>
          <w:szCs w:val="24"/>
        </w:rPr>
        <w:t>Salaries and other conditions of service of educators</w:t>
      </w:r>
    </w:p>
    <w:p w:rsidR="00D83D0D" w:rsidRPr="006537D0" w:rsidRDefault="00D83D0D" w:rsidP="00DB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7D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6537D0">
        <w:rPr>
          <w:rFonts w:ascii="Times New Roman" w:hAnsi="Times New Roman"/>
          <w:sz w:val="24"/>
          <w:szCs w:val="24"/>
        </w:rPr>
        <w:t>(1) Notwithstanding anything to the contrary contained in any law but subject to the</w:t>
      </w:r>
    </w:p>
    <w:p w:rsidR="00D83D0D" w:rsidRPr="006537D0" w:rsidRDefault="00D83D0D" w:rsidP="00DB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7D0">
        <w:rPr>
          <w:rFonts w:ascii="Times New Roman" w:hAnsi="Times New Roman"/>
          <w:sz w:val="24"/>
          <w:szCs w:val="24"/>
        </w:rPr>
        <w:t>provisions of this section, the Labour Relations Act or any collective agreement concluded by</w:t>
      </w:r>
    </w:p>
    <w:p w:rsidR="00D83D0D" w:rsidRPr="006537D0" w:rsidRDefault="00D83D0D" w:rsidP="00DB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7D0">
        <w:rPr>
          <w:rFonts w:ascii="Times New Roman" w:hAnsi="Times New Roman"/>
          <w:sz w:val="24"/>
          <w:szCs w:val="24"/>
        </w:rPr>
        <w:t>the Education Labour Relations Council, the Minister shall determine the salaries and other</w:t>
      </w:r>
    </w:p>
    <w:p w:rsidR="00D83D0D" w:rsidRPr="006537D0" w:rsidRDefault="00D83D0D" w:rsidP="00DB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7D0">
        <w:rPr>
          <w:rFonts w:ascii="Times New Roman" w:hAnsi="Times New Roman"/>
          <w:sz w:val="24"/>
          <w:szCs w:val="24"/>
        </w:rPr>
        <w:t>conditions of service of educators.</w:t>
      </w:r>
    </w:p>
    <w:p w:rsidR="00D83D0D" w:rsidRPr="006537D0" w:rsidRDefault="00D83D0D" w:rsidP="00DB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7D0">
        <w:rPr>
          <w:rFonts w:ascii="Times New Roman" w:hAnsi="Times New Roman"/>
          <w:sz w:val="24"/>
          <w:szCs w:val="24"/>
        </w:rPr>
        <w:t>(2) Different salaries and conditions of service may be so determined in respect of</w:t>
      </w:r>
    </w:p>
    <w:p w:rsidR="00D83D0D" w:rsidRPr="006537D0" w:rsidRDefault="00D83D0D" w:rsidP="00DB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7D0">
        <w:rPr>
          <w:rFonts w:ascii="Times New Roman" w:hAnsi="Times New Roman"/>
          <w:sz w:val="24"/>
          <w:szCs w:val="24"/>
        </w:rPr>
        <w:t>different ranks and grades of educators, educators appointed at or outside educational</w:t>
      </w:r>
    </w:p>
    <w:p w:rsidR="00D83D0D" w:rsidRPr="006537D0" w:rsidRDefault="00D83D0D" w:rsidP="00DB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7D0">
        <w:rPr>
          <w:rFonts w:ascii="Times New Roman" w:hAnsi="Times New Roman"/>
          <w:sz w:val="24"/>
          <w:szCs w:val="24"/>
        </w:rPr>
        <w:t>institutions or educators appointed in different sectors of education.</w:t>
      </w:r>
    </w:p>
    <w:p w:rsidR="00D83D0D" w:rsidRPr="006537D0" w:rsidRDefault="00D83D0D" w:rsidP="00DB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7D0">
        <w:rPr>
          <w:rFonts w:ascii="Times New Roman" w:hAnsi="Times New Roman"/>
          <w:sz w:val="24"/>
          <w:szCs w:val="24"/>
        </w:rPr>
        <w:t>(3) A determination of the Minister under this section involving expenditure from the</w:t>
      </w:r>
    </w:p>
    <w:p w:rsidR="00D83D0D" w:rsidRPr="006537D0" w:rsidRDefault="00D83D0D" w:rsidP="00DB58C1">
      <w:pPr>
        <w:rPr>
          <w:rFonts w:ascii="Times New Roman" w:hAnsi="Times New Roman"/>
          <w:b/>
          <w:sz w:val="24"/>
          <w:szCs w:val="24"/>
        </w:rPr>
      </w:pPr>
      <w:r w:rsidRPr="006537D0">
        <w:rPr>
          <w:rFonts w:ascii="Times New Roman" w:hAnsi="Times New Roman"/>
          <w:sz w:val="24"/>
          <w:szCs w:val="24"/>
        </w:rPr>
        <w:t>National Revenue Fund may only be made with the concurrence of the Minister of Finance.</w:t>
      </w:r>
      <w:r>
        <w:rPr>
          <w:rFonts w:ascii="Times New Roman" w:hAnsi="Times New Roman"/>
          <w:sz w:val="24"/>
          <w:szCs w:val="24"/>
        </w:rPr>
        <w:t>”</w:t>
      </w:r>
    </w:p>
    <w:p w:rsidR="00D83D0D" w:rsidRDefault="00D83D0D" w:rsidP="00DB58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83D0D" w:rsidRPr="006D7B63" w:rsidRDefault="00D83D0D" w:rsidP="00DB58C1">
      <w:pPr>
        <w:rPr>
          <w:rFonts w:ascii="Times New Roman" w:hAnsi="Times New Roman"/>
        </w:rPr>
      </w:pPr>
    </w:p>
    <w:sectPr w:rsidR="00D83D0D" w:rsidRPr="006D7B63" w:rsidSect="00084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15890"/>
    <w:rsid w:val="00084E50"/>
    <w:rsid w:val="000B23D7"/>
    <w:rsid w:val="00183BCF"/>
    <w:rsid w:val="0020503D"/>
    <w:rsid w:val="0027063B"/>
    <w:rsid w:val="00291E2D"/>
    <w:rsid w:val="002C32A6"/>
    <w:rsid w:val="0037043F"/>
    <w:rsid w:val="003B39A7"/>
    <w:rsid w:val="003E750D"/>
    <w:rsid w:val="00405587"/>
    <w:rsid w:val="004532C0"/>
    <w:rsid w:val="004A2F02"/>
    <w:rsid w:val="00570560"/>
    <w:rsid w:val="005818DD"/>
    <w:rsid w:val="005827AF"/>
    <w:rsid w:val="00615A3B"/>
    <w:rsid w:val="00616D1B"/>
    <w:rsid w:val="006537D0"/>
    <w:rsid w:val="006D7B63"/>
    <w:rsid w:val="006F297B"/>
    <w:rsid w:val="007A4190"/>
    <w:rsid w:val="007F25CB"/>
    <w:rsid w:val="00830D56"/>
    <w:rsid w:val="00857A1D"/>
    <w:rsid w:val="008E742B"/>
    <w:rsid w:val="00975403"/>
    <w:rsid w:val="009B6115"/>
    <w:rsid w:val="009D302C"/>
    <w:rsid w:val="009F68CB"/>
    <w:rsid w:val="00A30AD2"/>
    <w:rsid w:val="00A666AB"/>
    <w:rsid w:val="00B6783D"/>
    <w:rsid w:val="00D34C31"/>
    <w:rsid w:val="00D83D0D"/>
    <w:rsid w:val="00D94B1F"/>
    <w:rsid w:val="00D97E99"/>
    <w:rsid w:val="00DB58C1"/>
    <w:rsid w:val="00E67F6F"/>
    <w:rsid w:val="00EB0360"/>
    <w:rsid w:val="00EC3A2A"/>
    <w:rsid w:val="00F00B4A"/>
    <w:rsid w:val="00F574BB"/>
    <w:rsid w:val="00FA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50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221</Words>
  <Characters>1263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2015-10-19T12:00:00Z</dcterms:created>
  <dcterms:modified xsi:type="dcterms:W3CDTF">2015-10-19T12:00:00Z</dcterms:modified>
</cp:coreProperties>
</file>