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3030E" w:rsidRPr="00DC6183" w:rsidRDefault="0033030E" w:rsidP="0033030E">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3030E" w:rsidRPr="00DC6183" w:rsidRDefault="0033030E" w:rsidP="0033030E">
      <w:pPr>
        <w:jc w:val="center"/>
        <w:rPr>
          <w:rFonts w:ascii="Arial" w:hAnsi="Arial" w:cs="Arial"/>
          <w:b/>
          <w:bCs/>
          <w:lang w:val="en-ZA"/>
        </w:rPr>
      </w:pPr>
      <w:r w:rsidRPr="00DC6183">
        <w:rPr>
          <w:rFonts w:ascii="Arial" w:hAnsi="Arial" w:cs="Arial"/>
          <w:b/>
          <w:bCs/>
          <w:lang w:val="en-ZA"/>
        </w:rPr>
        <w:t>FOR WRITTEN REPLY</w:t>
      </w:r>
    </w:p>
    <w:p w:rsidR="0033030E" w:rsidRPr="00DC6183" w:rsidRDefault="0033030E" w:rsidP="0033030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365</w:t>
      </w:r>
    </w:p>
    <w:p w:rsidR="0033030E" w:rsidRPr="00DC6183" w:rsidRDefault="0033030E" w:rsidP="0033030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21</w:t>
      </w:r>
    </w:p>
    <w:p w:rsidR="0033030E" w:rsidRPr="00FF2AAB" w:rsidRDefault="0033030E" w:rsidP="0033030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21</w:t>
      </w:r>
    </w:p>
    <w:p w:rsidR="0033030E" w:rsidRPr="00181EA0" w:rsidRDefault="0033030E" w:rsidP="0033030E">
      <w:pPr>
        <w:spacing w:before="100" w:beforeAutospacing="1" w:after="100" w:afterAutospacing="1" w:line="360" w:lineRule="auto"/>
        <w:ind w:left="720" w:hanging="720"/>
        <w:jc w:val="both"/>
        <w:outlineLvl w:val="0"/>
        <w:rPr>
          <w:rFonts w:ascii="Arial" w:eastAsia="Times New Roman" w:hAnsi="Arial" w:cs="Arial"/>
          <w:lang w:val="en-US"/>
        </w:rPr>
      </w:pPr>
      <w:r w:rsidRPr="00181EA0">
        <w:rPr>
          <w:rFonts w:ascii="Arial" w:eastAsia="Times New Roman" w:hAnsi="Arial" w:cs="Arial"/>
          <w:b/>
          <w:lang w:val="en-US"/>
        </w:rPr>
        <w:t xml:space="preserve">Ms C V King (DA) to </w:t>
      </w:r>
      <w:r w:rsidRPr="00181EA0">
        <w:rPr>
          <w:rFonts w:ascii="Arial" w:eastAsia="Times New Roman" w:hAnsi="Arial" w:cs="Arial"/>
          <w:b/>
          <w:lang w:val="en-ZA"/>
        </w:rPr>
        <w:t>ask</w:t>
      </w:r>
      <w:r w:rsidRPr="00181EA0">
        <w:rPr>
          <w:rFonts w:ascii="Arial" w:eastAsia="Times New Roman" w:hAnsi="Arial" w:cs="Arial"/>
          <w:b/>
          <w:lang w:val="en-US"/>
        </w:rPr>
        <w:t xml:space="preserve"> the Minister of Higher Education, Science and Innovation</w:t>
      </w:r>
      <w:r w:rsidR="00917471" w:rsidRPr="00181EA0">
        <w:rPr>
          <w:rFonts w:ascii="Arial" w:eastAsia="Times New Roman" w:hAnsi="Arial" w:cs="Arial"/>
          <w:b/>
          <w:lang w:val="en-US"/>
        </w:rPr>
        <w:fldChar w:fldCharType="begin"/>
      </w:r>
      <w:r w:rsidRPr="00181EA0">
        <w:rPr>
          <w:rFonts w:ascii="Arial" w:hAnsi="Arial" w:cs="Arial"/>
          <w:lang w:val="en-ZA"/>
        </w:rPr>
        <w:instrText xml:space="preserve"> XE "</w:instrText>
      </w:r>
      <w:r w:rsidRPr="00181EA0">
        <w:rPr>
          <w:rFonts w:ascii="Arial" w:hAnsi="Arial" w:cs="Arial"/>
          <w:b/>
        </w:rPr>
        <w:instrText>Higher Education, Science and Innovation</w:instrText>
      </w:r>
      <w:r w:rsidRPr="00181EA0">
        <w:rPr>
          <w:rFonts w:ascii="Arial" w:hAnsi="Arial" w:cs="Arial"/>
          <w:lang w:val="en-ZA"/>
        </w:rPr>
        <w:instrText xml:space="preserve">" </w:instrText>
      </w:r>
      <w:r w:rsidR="00917471" w:rsidRPr="00181EA0">
        <w:rPr>
          <w:rFonts w:ascii="Arial" w:eastAsia="Times New Roman" w:hAnsi="Arial" w:cs="Arial"/>
          <w:b/>
          <w:lang w:val="en-US"/>
        </w:rPr>
        <w:fldChar w:fldCharType="end"/>
      </w:r>
      <w:r w:rsidRPr="00181EA0">
        <w:rPr>
          <w:rFonts w:ascii="Arial" w:eastAsia="Times New Roman" w:hAnsi="Arial" w:cs="Arial"/>
          <w:b/>
          <w:lang w:val="en-US"/>
        </w:rPr>
        <w:t xml:space="preserve">: </w:t>
      </w:r>
    </w:p>
    <w:p w:rsidR="0033030E" w:rsidRDefault="0033030E" w:rsidP="0033030E">
      <w:pPr>
        <w:widowControl w:val="0"/>
        <w:autoSpaceDE w:val="0"/>
        <w:autoSpaceDN w:val="0"/>
        <w:adjustRightInd w:val="0"/>
        <w:spacing w:before="100" w:beforeAutospacing="1" w:after="100" w:afterAutospacing="1" w:line="360" w:lineRule="auto"/>
        <w:ind w:left="720"/>
        <w:jc w:val="both"/>
        <w:rPr>
          <w:rFonts w:ascii="Arial" w:eastAsia="Times New Roman" w:hAnsi="Arial" w:cs="Arial"/>
          <w:color w:val="000000"/>
          <w:lang w:val="en-US"/>
        </w:rPr>
      </w:pPr>
      <w:r w:rsidRPr="00AF58C9">
        <w:rPr>
          <w:rFonts w:ascii="Arial" w:eastAsia="Times New Roman" w:hAnsi="Arial" w:cs="Arial"/>
          <w:color w:val="000000"/>
          <w:lang w:val="en-US"/>
        </w:rPr>
        <w:t xml:space="preserve">What is the total amount of money that was received by the Government from the (a) World Health </w:t>
      </w:r>
      <w:proofErr w:type="spellStart"/>
      <w:r w:rsidRPr="00AF58C9">
        <w:rPr>
          <w:rFonts w:ascii="Arial" w:eastAsia="Times New Roman" w:hAnsi="Arial" w:cs="Arial"/>
          <w:color w:val="000000"/>
          <w:lang w:val="en-US"/>
        </w:rPr>
        <w:t>Organisation</w:t>
      </w:r>
      <w:proofErr w:type="spellEnd"/>
      <w:r w:rsidRPr="00AF58C9">
        <w:rPr>
          <w:rFonts w:ascii="Arial" w:eastAsia="Times New Roman" w:hAnsi="Arial" w:cs="Arial"/>
          <w:color w:val="000000"/>
          <w:lang w:val="en-US"/>
        </w:rPr>
        <w:t>, (b) International Monetary Fund and (c) World Bank for research in the development of vaccines in the Republic?</w:t>
      </w:r>
      <w:r w:rsidRPr="00AF58C9">
        <w:rPr>
          <w:rFonts w:ascii="Arial" w:eastAsia="Times New Roman" w:hAnsi="Arial" w:cs="Arial"/>
          <w:color w:val="000000"/>
          <w:lang w:val="en-US"/>
        </w:rPr>
        <w:tab/>
      </w:r>
      <w:r w:rsidRPr="00AF58C9">
        <w:rPr>
          <w:rFonts w:ascii="Arial" w:eastAsia="Times New Roman" w:hAnsi="Arial" w:cs="Arial"/>
          <w:color w:val="000000"/>
          <w:lang w:val="en-US"/>
        </w:rPr>
        <w:tab/>
      </w:r>
      <w:r w:rsidRPr="00AF58C9">
        <w:rPr>
          <w:rFonts w:ascii="Arial" w:eastAsia="Times New Roman" w:hAnsi="Arial" w:cs="Arial"/>
          <w:color w:val="000000"/>
          <w:lang w:val="en-US"/>
        </w:rPr>
        <w:tab/>
      </w:r>
    </w:p>
    <w:p w:rsidR="0033030E" w:rsidRPr="00AF58C9" w:rsidRDefault="0033030E" w:rsidP="0033030E">
      <w:pPr>
        <w:widowControl w:val="0"/>
        <w:autoSpaceDE w:val="0"/>
        <w:autoSpaceDN w:val="0"/>
        <w:adjustRightInd w:val="0"/>
        <w:spacing w:before="100" w:beforeAutospacing="1" w:after="100" w:afterAutospacing="1" w:line="360" w:lineRule="auto"/>
        <w:ind w:left="7200" w:firstLine="720"/>
        <w:jc w:val="both"/>
        <w:rPr>
          <w:rFonts w:ascii="Arial" w:eastAsia="Times New Roman" w:hAnsi="Arial" w:cs="Arial"/>
          <w:b/>
          <w:color w:val="000000"/>
          <w:lang w:val="en-US"/>
        </w:rPr>
      </w:pPr>
      <w:r w:rsidRPr="00AF58C9">
        <w:rPr>
          <w:rFonts w:ascii="Arial" w:eastAsia="Times New Roman" w:hAnsi="Arial" w:cs="Arial"/>
          <w:b/>
          <w:color w:val="000000"/>
          <w:lang w:val="en-US"/>
        </w:rPr>
        <w:t>NW371E</w:t>
      </w:r>
    </w:p>
    <w:p w:rsidR="0033030E" w:rsidRDefault="0033030E" w:rsidP="0033030E">
      <w:pPr>
        <w:spacing w:before="100" w:beforeAutospacing="1" w:after="100" w:afterAutospacing="1" w:line="360" w:lineRule="auto"/>
        <w:jc w:val="both"/>
        <w:rPr>
          <w:rFonts w:ascii="Arial" w:hAnsi="Arial" w:cs="Arial"/>
          <w:b/>
        </w:rPr>
      </w:pPr>
    </w:p>
    <w:p w:rsidR="0033030E" w:rsidRDefault="0033030E" w:rsidP="0033030E">
      <w:pPr>
        <w:spacing w:before="100" w:beforeAutospacing="1" w:after="100" w:afterAutospacing="1" w:line="360" w:lineRule="auto"/>
        <w:jc w:val="both"/>
        <w:rPr>
          <w:rFonts w:ascii="Arial" w:hAnsi="Arial" w:cs="Arial"/>
          <w:b/>
        </w:rPr>
      </w:pPr>
    </w:p>
    <w:p w:rsidR="0033030E" w:rsidRDefault="0033030E" w:rsidP="0033030E">
      <w:pPr>
        <w:spacing w:before="100" w:beforeAutospacing="1" w:after="100" w:afterAutospacing="1" w:line="360" w:lineRule="auto"/>
        <w:jc w:val="both"/>
        <w:rPr>
          <w:rFonts w:ascii="Arial" w:hAnsi="Arial" w:cs="Arial"/>
          <w:b/>
        </w:rPr>
      </w:pPr>
    </w:p>
    <w:p w:rsidR="0033030E" w:rsidRDefault="0033030E" w:rsidP="0033030E">
      <w:pPr>
        <w:spacing w:before="100" w:beforeAutospacing="1" w:after="100" w:afterAutospacing="1" w:line="360" w:lineRule="auto"/>
        <w:jc w:val="both"/>
        <w:rPr>
          <w:rFonts w:ascii="Arial" w:hAnsi="Arial" w:cs="Arial"/>
          <w:b/>
        </w:rPr>
      </w:pPr>
    </w:p>
    <w:p w:rsidR="0033030E" w:rsidRDefault="0033030E" w:rsidP="0033030E">
      <w:pPr>
        <w:spacing w:before="100" w:beforeAutospacing="1" w:after="100" w:afterAutospacing="1" w:line="360" w:lineRule="auto"/>
        <w:jc w:val="both"/>
        <w:rPr>
          <w:rFonts w:ascii="Arial" w:hAnsi="Arial" w:cs="Arial"/>
          <w:b/>
        </w:rPr>
      </w:pPr>
    </w:p>
    <w:p w:rsidR="00125D92" w:rsidRDefault="00125D92" w:rsidP="0033030E">
      <w:pPr>
        <w:spacing w:before="100" w:beforeAutospacing="1" w:after="100" w:afterAutospacing="1" w:line="360" w:lineRule="auto"/>
        <w:jc w:val="both"/>
        <w:rPr>
          <w:rFonts w:ascii="Arial" w:hAnsi="Arial" w:cs="Arial"/>
          <w:b/>
        </w:rPr>
      </w:pPr>
    </w:p>
    <w:p w:rsidR="00125D92" w:rsidRDefault="00125D92" w:rsidP="0033030E">
      <w:pPr>
        <w:spacing w:before="100" w:beforeAutospacing="1" w:after="100" w:afterAutospacing="1" w:line="360" w:lineRule="auto"/>
        <w:jc w:val="both"/>
        <w:rPr>
          <w:rFonts w:ascii="Arial" w:hAnsi="Arial" w:cs="Arial"/>
          <w:b/>
        </w:rPr>
      </w:pPr>
    </w:p>
    <w:p w:rsidR="00125D92" w:rsidRDefault="00125D92" w:rsidP="0033030E">
      <w:pPr>
        <w:spacing w:before="100" w:beforeAutospacing="1" w:after="100" w:afterAutospacing="1" w:line="360" w:lineRule="auto"/>
        <w:jc w:val="both"/>
        <w:rPr>
          <w:rFonts w:ascii="Arial" w:hAnsi="Arial" w:cs="Arial"/>
          <w:b/>
        </w:rPr>
      </w:pPr>
    </w:p>
    <w:p w:rsidR="00125D92" w:rsidRDefault="00125D92" w:rsidP="0033030E">
      <w:pPr>
        <w:spacing w:before="100" w:beforeAutospacing="1" w:after="100" w:afterAutospacing="1" w:line="360" w:lineRule="auto"/>
        <w:jc w:val="both"/>
        <w:rPr>
          <w:rFonts w:ascii="Arial" w:hAnsi="Arial" w:cs="Arial"/>
          <w:b/>
        </w:rPr>
      </w:pPr>
    </w:p>
    <w:p w:rsidR="00125D92" w:rsidRDefault="00125D92" w:rsidP="0033030E">
      <w:pPr>
        <w:spacing w:before="100" w:beforeAutospacing="1" w:after="100" w:afterAutospacing="1" w:line="360" w:lineRule="auto"/>
        <w:jc w:val="both"/>
        <w:rPr>
          <w:rFonts w:ascii="Arial" w:hAnsi="Arial" w:cs="Arial"/>
          <w:b/>
        </w:rPr>
      </w:pPr>
    </w:p>
    <w:p w:rsidR="0033030E" w:rsidRPr="00FD745A" w:rsidRDefault="0033030E" w:rsidP="0033030E">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D812CE" w:rsidRPr="00125D92" w:rsidRDefault="0033030E" w:rsidP="00125D92">
      <w:pPr>
        <w:spacing w:before="100" w:beforeAutospacing="1" w:after="100" w:afterAutospacing="1" w:line="360" w:lineRule="auto"/>
        <w:ind w:left="720"/>
        <w:jc w:val="both"/>
        <w:rPr>
          <w:rFonts w:ascii="Arial" w:hAnsi="Arial" w:cs="Arial"/>
          <w:b/>
        </w:rPr>
      </w:pPr>
      <w:r w:rsidRPr="00CD4B13">
        <w:rPr>
          <w:rFonts w:ascii="Arial" w:eastAsia="Times New Roman" w:hAnsi="Arial" w:cs="Arial"/>
        </w:rPr>
        <w:t>The Department of Science and Innovation has not received any funding from the (a) World Health Organization, (b) International Monetary Fund and (c) World Bank for research in the development of vaccines in the Republic.</w:t>
      </w:r>
    </w:p>
    <w:sectPr w:rsidR="00D812CE" w:rsidRPr="00125D92"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2">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2">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4">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7"/>
  </w:num>
  <w:num w:numId="3">
    <w:abstractNumId w:val="26"/>
  </w:num>
  <w:num w:numId="4">
    <w:abstractNumId w:val="2"/>
  </w:num>
  <w:num w:numId="5">
    <w:abstractNumId w:val="33"/>
  </w:num>
  <w:num w:numId="6">
    <w:abstractNumId w:val="23"/>
  </w:num>
  <w:num w:numId="7">
    <w:abstractNumId w:val="30"/>
  </w:num>
  <w:num w:numId="8">
    <w:abstractNumId w:val="21"/>
  </w:num>
  <w:num w:numId="9">
    <w:abstractNumId w:val="32"/>
  </w:num>
  <w:num w:numId="10">
    <w:abstractNumId w:val="11"/>
  </w:num>
  <w:num w:numId="11">
    <w:abstractNumId w:val="14"/>
  </w:num>
  <w:num w:numId="12">
    <w:abstractNumId w:val="1"/>
  </w:num>
  <w:num w:numId="13">
    <w:abstractNumId w:val="18"/>
  </w:num>
  <w:num w:numId="14">
    <w:abstractNumId w:val="29"/>
  </w:num>
  <w:num w:numId="15">
    <w:abstractNumId w:val="6"/>
  </w:num>
  <w:num w:numId="16">
    <w:abstractNumId w:val="35"/>
  </w:num>
  <w:num w:numId="17">
    <w:abstractNumId w:val="28"/>
  </w:num>
  <w:num w:numId="18">
    <w:abstractNumId w:val="36"/>
  </w:num>
  <w:num w:numId="19">
    <w:abstractNumId w:val="8"/>
  </w:num>
  <w:num w:numId="20">
    <w:abstractNumId w:val="15"/>
  </w:num>
  <w:num w:numId="21">
    <w:abstractNumId w:val="10"/>
  </w:num>
  <w:num w:numId="22">
    <w:abstractNumId w:val="13"/>
  </w:num>
  <w:num w:numId="23">
    <w:abstractNumId w:val="19"/>
  </w:num>
  <w:num w:numId="24">
    <w:abstractNumId w:val="24"/>
  </w:num>
  <w:num w:numId="25">
    <w:abstractNumId w:val="34"/>
  </w:num>
  <w:num w:numId="26">
    <w:abstractNumId w:val="16"/>
  </w:num>
  <w:num w:numId="27">
    <w:abstractNumId w:val="4"/>
  </w:num>
  <w:num w:numId="28">
    <w:abstractNumId w:val="27"/>
  </w:num>
  <w:num w:numId="29">
    <w:abstractNumId w:val="31"/>
  </w:num>
  <w:num w:numId="30">
    <w:abstractNumId w:val="25"/>
  </w:num>
  <w:num w:numId="31">
    <w:abstractNumId w:val="5"/>
  </w:num>
  <w:num w:numId="32">
    <w:abstractNumId w:val="7"/>
  </w:num>
  <w:num w:numId="33">
    <w:abstractNumId w:val="22"/>
  </w:num>
  <w:num w:numId="34">
    <w:abstractNumId w:val="3"/>
  </w:num>
  <w:num w:numId="35">
    <w:abstractNumId w:val="12"/>
  </w:num>
  <w:num w:numId="36">
    <w:abstractNumId w:val="9"/>
  </w:num>
  <w:num w:numId="37">
    <w:abstractNumId w:val="17"/>
  </w:num>
  <w:num w:numId="38">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4726"/>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17471"/>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4C70-94ED-4493-BB2A-F514059E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2021-03-03T18:04:00Z</dcterms:created>
  <dcterms:modified xsi:type="dcterms:W3CDTF">2021-03-03T18:04:00Z</dcterms:modified>
</cp:coreProperties>
</file>