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15" w:rsidRPr="003E5E1B" w:rsidRDefault="00712C6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Calibri" w:hAnsi="Calibri"/>
          <w:b/>
          <w:noProof/>
          <w:lang w:val="en-ZA"/>
        </w:rPr>
        <w:drawing>
          <wp:inline distT="0" distB="0" distL="0" distR="0">
            <wp:extent cx="2714625" cy="1438275"/>
            <wp:effectExtent l="19050" t="0" r="9525" b="0"/>
            <wp:docPr id="1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15" w:rsidRPr="003E5E1B" w:rsidRDefault="00B07515" w:rsidP="00B82489">
      <w:pPr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bookmarkStart w:id="0" w:name="_Hlk102124889"/>
      <w:r w:rsidRPr="003E5E1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NATIONAL</w:t>
      </w:r>
      <w:r w:rsidR="00777ECD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ASSEMBLY</w:t>
      </w:r>
    </w:p>
    <w:p w:rsidR="00B07515" w:rsidRPr="003E5E1B" w:rsidRDefault="00625A38" w:rsidP="00B82489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bookmarkStart w:id="1" w:name="_Hlk118193371"/>
      <w:r w:rsidRPr="003E5E1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WRITTEN </w:t>
      </w:r>
      <w:r w:rsidR="00B07515" w:rsidRPr="003E5E1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REPLY</w:t>
      </w:r>
    </w:p>
    <w:p w:rsidR="00B07515" w:rsidRPr="003E5E1B" w:rsidRDefault="00B07515" w:rsidP="00B82489">
      <w:pPr>
        <w:contextualSpacing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3E5E1B">
        <w:rPr>
          <w:rFonts w:ascii="Arial" w:hAnsi="Arial" w:cs="Arial"/>
          <w:b/>
          <w:bCs/>
          <w:sz w:val="22"/>
          <w:szCs w:val="22"/>
          <w:lang w:val="en-GB"/>
        </w:rPr>
        <w:t>QUE</w:t>
      </w:r>
      <w:r w:rsidR="00AD2F56" w:rsidRPr="003E5E1B">
        <w:rPr>
          <w:rFonts w:ascii="Arial" w:hAnsi="Arial" w:cs="Arial"/>
          <w:b/>
          <w:bCs/>
          <w:sz w:val="22"/>
          <w:szCs w:val="22"/>
          <w:lang w:val="en-GB"/>
        </w:rPr>
        <w:t xml:space="preserve">STION NUMBER </w:t>
      </w:r>
      <w:r w:rsidR="00625A38" w:rsidRPr="003E5E1B">
        <w:rPr>
          <w:rFonts w:ascii="Arial" w:hAnsi="Arial" w:cs="Arial"/>
          <w:b/>
          <w:bCs/>
          <w:sz w:val="22"/>
          <w:szCs w:val="22"/>
          <w:lang w:val="en-GB"/>
        </w:rPr>
        <w:t>3644</w:t>
      </w:r>
    </w:p>
    <w:p w:rsidR="00B07515" w:rsidRPr="003E5E1B" w:rsidRDefault="00B06CC6" w:rsidP="00B82489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3E5E1B">
        <w:rPr>
          <w:rFonts w:ascii="Arial" w:hAnsi="Arial" w:cs="Arial"/>
          <w:b/>
          <w:bCs/>
          <w:sz w:val="22"/>
          <w:szCs w:val="22"/>
        </w:rPr>
        <w:t xml:space="preserve">DATE OF PUBLICATION: </w:t>
      </w:r>
      <w:r w:rsidR="00625A38" w:rsidRPr="003E5E1B">
        <w:rPr>
          <w:rFonts w:ascii="Arial" w:hAnsi="Arial" w:cs="Arial"/>
          <w:b/>
          <w:bCs/>
          <w:sz w:val="22"/>
          <w:szCs w:val="22"/>
        </w:rPr>
        <w:t xml:space="preserve">14 OCTOBER </w:t>
      </w:r>
      <w:r w:rsidR="007B0000" w:rsidRPr="003E5E1B">
        <w:rPr>
          <w:rFonts w:ascii="Arial" w:hAnsi="Arial" w:cs="Arial"/>
          <w:b/>
          <w:bCs/>
          <w:sz w:val="22"/>
          <w:szCs w:val="22"/>
        </w:rPr>
        <w:t xml:space="preserve"> </w:t>
      </w:r>
      <w:r w:rsidR="00344792" w:rsidRPr="003E5E1B">
        <w:rPr>
          <w:rFonts w:ascii="Arial" w:hAnsi="Arial" w:cs="Arial"/>
          <w:b/>
          <w:bCs/>
          <w:sz w:val="22"/>
          <w:szCs w:val="22"/>
        </w:rPr>
        <w:t>202</w:t>
      </w:r>
      <w:r w:rsidR="009E2704" w:rsidRPr="003E5E1B">
        <w:rPr>
          <w:rFonts w:ascii="Arial" w:hAnsi="Arial" w:cs="Arial"/>
          <w:b/>
          <w:bCs/>
          <w:sz w:val="22"/>
          <w:szCs w:val="22"/>
        </w:rPr>
        <w:t>2</w:t>
      </w:r>
    </w:p>
    <w:bookmarkEnd w:id="0"/>
    <w:p w:rsidR="00FD1375" w:rsidRPr="00CF35CE" w:rsidRDefault="00FD1375" w:rsidP="003B1071">
      <w:pPr>
        <w:spacing w:line="360" w:lineRule="auto"/>
        <w:contextualSpacing/>
        <w:jc w:val="center"/>
        <w:rPr>
          <w:rFonts w:ascii="Arial" w:hAnsi="Arial" w:cs="Arial"/>
          <w:b/>
          <w:bCs/>
          <w:lang w:val="en-GB"/>
        </w:rPr>
      </w:pPr>
    </w:p>
    <w:bookmarkEnd w:id="1"/>
    <w:p w:rsidR="00181602" w:rsidRPr="00CF35CE" w:rsidRDefault="00181602" w:rsidP="00B82489">
      <w:pPr>
        <w:pStyle w:val="s29"/>
        <w:spacing w:before="0" w:beforeAutospacing="0" w:after="0" w:afterAutospacing="0" w:line="276" w:lineRule="auto"/>
        <w:ind w:left="1080" w:right="15" w:hanging="1080"/>
        <w:contextualSpacing/>
        <w:jc w:val="both"/>
        <w:rPr>
          <w:rStyle w:val="bumpedfont15"/>
          <w:rFonts w:ascii="Arial" w:hAnsi="Arial" w:cs="Arial"/>
          <w:b/>
          <w:bCs/>
          <w:color w:val="212121"/>
          <w:sz w:val="24"/>
          <w:szCs w:val="24"/>
        </w:rPr>
      </w:pPr>
      <w:r w:rsidRPr="00CF35CE">
        <w:rPr>
          <w:rStyle w:val="bumpedfont15"/>
          <w:rFonts w:ascii="Arial" w:hAnsi="Arial" w:cs="Arial"/>
          <w:b/>
          <w:bCs/>
          <w:color w:val="212121"/>
          <w:sz w:val="24"/>
          <w:szCs w:val="24"/>
        </w:rPr>
        <w:t>3644.</w:t>
      </w:r>
      <w:r w:rsidR="00625A38" w:rsidRPr="00CF35CE">
        <w:rPr>
          <w:rStyle w:val="bumpedfont15"/>
          <w:rFonts w:ascii="Arial" w:hAnsi="Arial" w:cs="Arial"/>
          <w:b/>
          <w:bCs/>
          <w:color w:val="212121"/>
          <w:sz w:val="24"/>
          <w:szCs w:val="24"/>
        </w:rPr>
        <w:tab/>
      </w:r>
      <w:r w:rsidRPr="00CF35CE">
        <w:rPr>
          <w:rFonts w:ascii="Arial" w:hAnsi="Arial" w:cs="Arial"/>
          <w:color w:val="212121"/>
          <w:sz w:val="24"/>
          <w:szCs w:val="24"/>
        </w:rPr>
        <w:t>​</w:t>
      </w:r>
      <w:r w:rsidRPr="00CF35CE">
        <w:rPr>
          <w:rStyle w:val="bumpedfont15"/>
          <w:rFonts w:ascii="Arial" w:hAnsi="Arial" w:cs="Arial"/>
          <w:b/>
          <w:bCs/>
          <w:color w:val="212121"/>
          <w:sz w:val="24"/>
          <w:szCs w:val="24"/>
        </w:rPr>
        <w:t>Mr C Brink (DA) to ask the Minister of Cooperative Governance and Traditional Affairs:</w:t>
      </w:r>
    </w:p>
    <w:p w:rsidR="00625A38" w:rsidRPr="00CF35CE" w:rsidRDefault="00625A38" w:rsidP="00B82489">
      <w:pPr>
        <w:pStyle w:val="s29"/>
        <w:spacing w:before="0" w:beforeAutospacing="0" w:after="0" w:afterAutospacing="0" w:line="276" w:lineRule="auto"/>
        <w:ind w:left="1080" w:right="15" w:hanging="1080"/>
        <w:contextualSpacing/>
        <w:jc w:val="both"/>
        <w:rPr>
          <w:rFonts w:ascii="Arial" w:hAnsi="Arial" w:cs="Arial"/>
          <w:color w:val="212121"/>
          <w:sz w:val="24"/>
          <w:szCs w:val="24"/>
        </w:rPr>
      </w:pPr>
    </w:p>
    <w:p w:rsidR="00181602" w:rsidRPr="00CF35CE" w:rsidRDefault="00181602" w:rsidP="00203432">
      <w:pPr>
        <w:pStyle w:val="s30"/>
        <w:spacing w:before="0" w:beforeAutospacing="0" w:after="0" w:afterAutospacing="0" w:line="276" w:lineRule="auto"/>
        <w:ind w:right="15"/>
        <w:contextualSpacing/>
        <w:jc w:val="both"/>
        <w:rPr>
          <w:rStyle w:val="apple-converted-space"/>
          <w:rFonts w:ascii="Arial" w:hAnsi="Arial" w:cs="Arial"/>
          <w:color w:val="212121"/>
          <w:sz w:val="24"/>
          <w:szCs w:val="24"/>
        </w:rPr>
      </w:pPr>
      <w:r w:rsidRPr="00CF35CE">
        <w:rPr>
          <w:rStyle w:val="bumpedfont15"/>
          <w:rFonts w:ascii="Arial" w:hAnsi="Arial" w:cs="Arial"/>
          <w:color w:val="212121"/>
          <w:sz w:val="24"/>
          <w:szCs w:val="24"/>
        </w:rPr>
        <w:t>(1)</w:t>
      </w:r>
      <w:r w:rsidRPr="00CF35CE">
        <w:rPr>
          <w:rFonts w:ascii="Arial" w:hAnsi="Arial" w:cs="Arial"/>
          <w:color w:val="212121"/>
          <w:sz w:val="24"/>
          <w:szCs w:val="24"/>
        </w:rPr>
        <w:t>​</w:t>
      </w:r>
      <w:r w:rsidR="00243993" w:rsidRPr="00CF35CE">
        <w:rPr>
          <w:rFonts w:ascii="Arial" w:hAnsi="Arial" w:cs="Arial"/>
          <w:color w:val="212121"/>
          <w:sz w:val="24"/>
          <w:szCs w:val="24"/>
        </w:rPr>
        <w:tab/>
      </w:r>
      <w:r w:rsidRPr="00092E28">
        <w:rPr>
          <w:rStyle w:val="bumpedfont15"/>
          <w:rFonts w:ascii="Arial" w:hAnsi="Arial" w:cs="Arial"/>
          <w:color w:val="212121"/>
          <w:sz w:val="24"/>
          <w:szCs w:val="24"/>
        </w:rPr>
        <w:t>Whether it is permitted for traditional leaders who are remunerated, including kings, chieftains and senior traditional leaders, to simultaneously serve as remunerated public servants; if not, what is the position in this regard; if so, what are the relevant details;</w:t>
      </w:r>
      <w:r w:rsidRPr="00CF35CE">
        <w:rPr>
          <w:rStyle w:val="apple-converted-space"/>
          <w:rFonts w:ascii="Arial" w:hAnsi="Arial" w:cs="Arial"/>
          <w:color w:val="212121"/>
          <w:sz w:val="24"/>
          <w:szCs w:val="24"/>
        </w:rPr>
        <w:t> </w:t>
      </w:r>
    </w:p>
    <w:p w:rsidR="00CF35CE" w:rsidRPr="00CF35CE" w:rsidRDefault="00CF35CE" w:rsidP="00203432">
      <w:pPr>
        <w:pStyle w:val="s30"/>
        <w:spacing w:before="0" w:beforeAutospacing="0" w:after="0" w:afterAutospacing="0" w:line="276" w:lineRule="auto"/>
        <w:ind w:right="15"/>
        <w:contextualSpacing/>
        <w:jc w:val="both"/>
        <w:rPr>
          <w:rStyle w:val="apple-converted-space"/>
          <w:rFonts w:ascii="Arial" w:hAnsi="Arial" w:cs="Arial"/>
          <w:color w:val="212121"/>
          <w:sz w:val="24"/>
          <w:szCs w:val="24"/>
        </w:rPr>
      </w:pPr>
    </w:p>
    <w:p w:rsidR="00CF35CE" w:rsidRPr="00CF35CE" w:rsidRDefault="00CF35CE" w:rsidP="00203432">
      <w:pPr>
        <w:pStyle w:val="s30"/>
        <w:spacing w:before="0" w:beforeAutospacing="0" w:after="0" w:afterAutospacing="0" w:line="276" w:lineRule="auto"/>
        <w:ind w:right="15"/>
        <w:contextualSpacing/>
        <w:jc w:val="both"/>
        <w:rPr>
          <w:rFonts w:ascii="Arial" w:hAnsi="Arial" w:cs="Arial"/>
          <w:color w:val="212121"/>
          <w:sz w:val="24"/>
          <w:szCs w:val="24"/>
        </w:rPr>
      </w:pPr>
      <w:r w:rsidRPr="00CF35CE">
        <w:rPr>
          <w:rStyle w:val="apple-converted-space"/>
          <w:rFonts w:ascii="Arial" w:hAnsi="Arial" w:cs="Arial"/>
          <w:color w:val="212121"/>
          <w:sz w:val="24"/>
          <w:szCs w:val="24"/>
        </w:rPr>
        <w:t>(2)</w:t>
      </w:r>
      <w:r w:rsidRPr="00CF35CE">
        <w:rPr>
          <w:rStyle w:val="apple-converted-space"/>
          <w:rFonts w:ascii="Arial" w:hAnsi="Arial" w:cs="Arial"/>
          <w:color w:val="212121"/>
          <w:sz w:val="24"/>
          <w:szCs w:val="24"/>
        </w:rPr>
        <w:tab/>
      </w:r>
      <w:r w:rsidRPr="00CF35CE">
        <w:rPr>
          <w:rFonts w:ascii="Arial" w:hAnsi="Arial" w:cs="Arial"/>
          <w:sz w:val="24"/>
          <w:szCs w:val="24"/>
          <w:lang w:eastAsia="en-US"/>
        </w:rPr>
        <w:t xml:space="preserve">which specified remunerated traditional leaders are presently also appointed in remunerated positions in the Public Service? </w:t>
      </w:r>
      <w:r w:rsidR="00B82489">
        <w:rPr>
          <w:rFonts w:ascii="Arial" w:hAnsi="Arial" w:cs="Arial"/>
          <w:sz w:val="24"/>
          <w:szCs w:val="24"/>
          <w:lang w:eastAsia="en-US"/>
        </w:rPr>
        <w:tab/>
      </w:r>
      <w:r w:rsidR="00B82489">
        <w:rPr>
          <w:rFonts w:ascii="Arial" w:hAnsi="Arial" w:cs="Arial"/>
          <w:sz w:val="24"/>
          <w:szCs w:val="24"/>
          <w:lang w:eastAsia="en-US"/>
        </w:rPr>
        <w:tab/>
      </w:r>
      <w:r w:rsidR="00A2463F">
        <w:rPr>
          <w:rFonts w:ascii="Arial" w:hAnsi="Arial" w:cs="Arial"/>
          <w:color w:val="212121"/>
          <w:sz w:val="24"/>
          <w:szCs w:val="24"/>
        </w:rPr>
        <w:t xml:space="preserve"> </w:t>
      </w:r>
      <w:r w:rsidR="00B82489">
        <w:rPr>
          <w:rFonts w:ascii="Arial" w:hAnsi="Arial" w:cs="Arial"/>
          <w:sz w:val="24"/>
          <w:szCs w:val="24"/>
          <w:lang w:eastAsia="en-US"/>
        </w:rPr>
        <w:tab/>
        <w:t xml:space="preserve">    </w:t>
      </w:r>
      <w:r w:rsidR="00DB738D">
        <w:rPr>
          <w:rFonts w:ascii="Arial" w:hAnsi="Arial" w:cs="Arial"/>
          <w:sz w:val="24"/>
          <w:szCs w:val="24"/>
          <w:lang w:eastAsia="en-US"/>
        </w:rPr>
        <w:tab/>
        <w:t xml:space="preserve">               </w:t>
      </w:r>
      <w:r w:rsidRPr="00B82489">
        <w:rPr>
          <w:rFonts w:ascii="Arial" w:hAnsi="Arial" w:cs="Arial"/>
          <w:b/>
          <w:bCs/>
          <w:sz w:val="24"/>
          <w:szCs w:val="24"/>
          <w:lang w:eastAsia="en-US"/>
        </w:rPr>
        <w:t>NW4462E</w:t>
      </w:r>
    </w:p>
    <w:p w:rsidR="00CF35CE" w:rsidRPr="00CF35CE" w:rsidRDefault="00CF35CE" w:rsidP="00B82489">
      <w:pPr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CF35CE" w:rsidRPr="00CF35CE" w:rsidRDefault="00CF35CE" w:rsidP="00B82489">
      <w:pPr>
        <w:pStyle w:val="s30"/>
        <w:spacing w:before="0" w:beforeAutospacing="0" w:after="0" w:afterAutospacing="0" w:line="276" w:lineRule="auto"/>
        <w:ind w:left="1080" w:right="15" w:hanging="540"/>
        <w:contextualSpacing/>
        <w:jc w:val="both"/>
        <w:rPr>
          <w:rStyle w:val="apple-converted-space"/>
          <w:rFonts w:ascii="Arial" w:hAnsi="Arial" w:cs="Arial"/>
          <w:color w:val="212121"/>
          <w:sz w:val="24"/>
          <w:szCs w:val="24"/>
        </w:rPr>
      </w:pPr>
    </w:p>
    <w:p w:rsidR="00CD194C" w:rsidRPr="00CF35CE" w:rsidRDefault="003B1071" w:rsidP="00B82489">
      <w:pPr>
        <w:spacing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7B7F61" w:rsidRPr="00CF35CE">
        <w:rPr>
          <w:rFonts w:ascii="Arial" w:hAnsi="Arial" w:cs="Arial"/>
          <w:b/>
        </w:rPr>
        <w:t>EPLY:</w:t>
      </w:r>
    </w:p>
    <w:p w:rsidR="00CF35CE" w:rsidRPr="00CF35CE" w:rsidRDefault="00CF35CE" w:rsidP="00197C84">
      <w:pPr>
        <w:pStyle w:val="s30"/>
        <w:spacing w:before="0" w:beforeAutospacing="0" w:after="0" w:afterAutospacing="0" w:line="276" w:lineRule="auto"/>
        <w:ind w:right="15"/>
        <w:contextualSpacing/>
        <w:jc w:val="both"/>
        <w:rPr>
          <w:rStyle w:val="apple-converted-space"/>
          <w:rFonts w:ascii="Arial" w:hAnsi="Arial" w:cs="Arial"/>
          <w:color w:val="212121"/>
          <w:sz w:val="24"/>
          <w:szCs w:val="24"/>
        </w:rPr>
      </w:pPr>
      <w:r w:rsidRPr="00CF35CE">
        <w:rPr>
          <w:rFonts w:ascii="Arial" w:hAnsi="Arial" w:cs="Arial"/>
          <w:b/>
          <w:sz w:val="24"/>
          <w:szCs w:val="24"/>
        </w:rPr>
        <w:tab/>
      </w:r>
      <w:r w:rsidRPr="00CF35CE">
        <w:rPr>
          <w:rFonts w:ascii="Arial" w:hAnsi="Arial" w:cs="Arial"/>
          <w:b/>
          <w:sz w:val="24"/>
          <w:szCs w:val="24"/>
        </w:rPr>
        <w:tab/>
      </w:r>
    </w:p>
    <w:p w:rsidR="00CF35CE" w:rsidRPr="00CF35CE" w:rsidRDefault="00DC42A5" w:rsidP="00CB7DB3">
      <w:pPr>
        <w:pStyle w:val="s30"/>
        <w:numPr>
          <w:ilvl w:val="0"/>
          <w:numId w:val="45"/>
        </w:numPr>
        <w:spacing w:before="0" w:beforeAutospacing="0" w:after="0" w:afterAutospacing="0" w:line="276" w:lineRule="auto"/>
        <w:ind w:right="15"/>
        <w:contextualSpacing/>
        <w:jc w:val="both"/>
        <w:rPr>
          <w:rStyle w:val="apple-converted-space"/>
          <w:rFonts w:ascii="Arial" w:hAnsi="Arial" w:cs="Arial"/>
          <w:color w:val="212121"/>
          <w:sz w:val="24"/>
          <w:szCs w:val="24"/>
        </w:rPr>
      </w:pPr>
      <w:r>
        <w:rPr>
          <w:rStyle w:val="apple-converted-space"/>
          <w:rFonts w:ascii="Arial" w:hAnsi="Arial" w:cs="Arial"/>
          <w:color w:val="212121"/>
          <w:sz w:val="24"/>
          <w:szCs w:val="24"/>
        </w:rPr>
        <w:t xml:space="preserve">Traditional </w:t>
      </w:r>
      <w:r w:rsidR="00A2463F">
        <w:rPr>
          <w:rStyle w:val="apple-converted-space"/>
          <w:rFonts w:ascii="Arial" w:hAnsi="Arial" w:cs="Arial"/>
          <w:color w:val="212121"/>
          <w:sz w:val="24"/>
          <w:szCs w:val="24"/>
        </w:rPr>
        <w:t>l</w:t>
      </w:r>
      <w:r>
        <w:rPr>
          <w:rStyle w:val="apple-converted-space"/>
          <w:rFonts w:ascii="Arial" w:hAnsi="Arial" w:cs="Arial"/>
          <w:color w:val="212121"/>
          <w:sz w:val="24"/>
          <w:szCs w:val="24"/>
        </w:rPr>
        <w:t xml:space="preserve">eaders </w:t>
      </w:r>
      <w:r w:rsidR="00092E28">
        <w:rPr>
          <w:rStyle w:val="apple-converted-space"/>
          <w:rFonts w:ascii="Arial" w:hAnsi="Arial" w:cs="Arial"/>
          <w:color w:val="212121"/>
          <w:sz w:val="24"/>
          <w:szCs w:val="24"/>
        </w:rPr>
        <w:t xml:space="preserve">who </w:t>
      </w:r>
      <w:r>
        <w:rPr>
          <w:rStyle w:val="apple-converted-space"/>
          <w:rFonts w:ascii="Arial" w:hAnsi="Arial" w:cs="Arial"/>
          <w:color w:val="212121"/>
          <w:sz w:val="24"/>
          <w:szCs w:val="24"/>
        </w:rPr>
        <w:t>are</w:t>
      </w:r>
      <w:r w:rsidR="00092E28">
        <w:rPr>
          <w:rStyle w:val="apple-converted-space"/>
          <w:rFonts w:ascii="Arial" w:hAnsi="Arial" w:cs="Arial"/>
          <w:color w:val="212121"/>
          <w:sz w:val="24"/>
          <w:szCs w:val="24"/>
        </w:rPr>
        <w:t xml:space="preserve"> remunerated are</w:t>
      </w:r>
      <w:r>
        <w:rPr>
          <w:rStyle w:val="apple-converted-space"/>
          <w:rFonts w:ascii="Arial" w:hAnsi="Arial" w:cs="Arial"/>
          <w:color w:val="212121"/>
          <w:sz w:val="24"/>
          <w:szCs w:val="24"/>
        </w:rPr>
        <w:t xml:space="preserve"> not permitted to simultaneously </w:t>
      </w:r>
      <w:r w:rsidR="00677F5E">
        <w:rPr>
          <w:rStyle w:val="apple-converted-space"/>
          <w:rFonts w:ascii="Arial" w:hAnsi="Arial" w:cs="Arial"/>
          <w:color w:val="212121"/>
          <w:sz w:val="24"/>
          <w:szCs w:val="24"/>
        </w:rPr>
        <w:t xml:space="preserve">serve as remunerated public servants. </w:t>
      </w:r>
    </w:p>
    <w:p w:rsidR="00CF35CE" w:rsidRPr="00CF35CE" w:rsidRDefault="00B82489" w:rsidP="00B82489">
      <w:pPr>
        <w:pStyle w:val="s30"/>
        <w:spacing w:before="0" w:beforeAutospacing="0" w:after="0" w:afterAutospacing="0" w:line="276" w:lineRule="auto"/>
        <w:ind w:right="15" w:hanging="540"/>
        <w:contextualSpacing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ab/>
      </w:r>
    </w:p>
    <w:p w:rsidR="00282CB5" w:rsidRPr="00CF35CE" w:rsidRDefault="00777ECD" w:rsidP="00CB7DB3">
      <w:pPr>
        <w:pStyle w:val="s30"/>
        <w:numPr>
          <w:ilvl w:val="0"/>
          <w:numId w:val="45"/>
        </w:numPr>
        <w:spacing w:before="0" w:beforeAutospacing="0" w:after="0" w:afterAutospacing="0" w:line="276" w:lineRule="auto"/>
        <w:ind w:right="1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212121"/>
          <w:sz w:val="24"/>
          <w:szCs w:val="24"/>
        </w:rPr>
        <w:t>The</w:t>
      </w:r>
      <w:r w:rsidR="00A2463F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 xml:space="preserve">Department </w:t>
      </w:r>
      <w:r w:rsidR="00643E8C">
        <w:rPr>
          <w:rFonts w:ascii="Arial" w:hAnsi="Arial" w:cs="Arial"/>
          <w:color w:val="212121"/>
          <w:sz w:val="24"/>
          <w:szCs w:val="24"/>
        </w:rPr>
        <w:t>of Traditional Affairs</w:t>
      </w:r>
      <w:r w:rsidR="0024625B">
        <w:rPr>
          <w:rFonts w:ascii="Arial" w:hAnsi="Arial" w:cs="Arial"/>
          <w:color w:val="212121"/>
          <w:sz w:val="24"/>
          <w:szCs w:val="24"/>
        </w:rPr>
        <w:t xml:space="preserve"> (DTA)</w:t>
      </w:r>
      <w:r w:rsidR="00643E8C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 xml:space="preserve">does not have at its disposal, </w:t>
      </w:r>
      <w:r w:rsidR="00CF35CE" w:rsidRPr="00CF35CE">
        <w:rPr>
          <w:rFonts w:ascii="Arial" w:hAnsi="Arial" w:cs="Arial"/>
          <w:color w:val="212121"/>
          <w:sz w:val="24"/>
          <w:szCs w:val="24"/>
        </w:rPr>
        <w:t xml:space="preserve">information on </w:t>
      </w:r>
      <w:r w:rsidR="00A2463F">
        <w:rPr>
          <w:rFonts w:ascii="Arial" w:hAnsi="Arial" w:cs="Arial"/>
          <w:color w:val="212121"/>
          <w:sz w:val="24"/>
          <w:szCs w:val="24"/>
        </w:rPr>
        <w:t>t</w:t>
      </w:r>
      <w:r w:rsidR="00CF35CE" w:rsidRPr="00CF35CE">
        <w:rPr>
          <w:rFonts w:ascii="Arial" w:hAnsi="Arial" w:cs="Arial"/>
          <w:color w:val="212121"/>
          <w:sz w:val="24"/>
          <w:szCs w:val="24"/>
        </w:rPr>
        <w:t xml:space="preserve">raditional leaders </w:t>
      </w:r>
      <w:r w:rsidR="00CF35CE" w:rsidRPr="00CF35CE">
        <w:rPr>
          <w:rStyle w:val="bumpedfont15"/>
          <w:rFonts w:ascii="Arial" w:hAnsi="Arial" w:cs="Arial"/>
          <w:color w:val="212121"/>
          <w:sz w:val="24"/>
          <w:szCs w:val="24"/>
        </w:rPr>
        <w:t>presently appointed in remunerated positions in</w:t>
      </w:r>
      <w:r w:rsidR="003E5E1B">
        <w:rPr>
          <w:rStyle w:val="bumpedfont15"/>
          <w:rFonts w:ascii="Arial" w:hAnsi="Arial" w:cs="Arial"/>
          <w:color w:val="212121"/>
          <w:sz w:val="24"/>
          <w:szCs w:val="24"/>
        </w:rPr>
        <w:t xml:space="preserve"> </w:t>
      </w:r>
      <w:r w:rsidR="00CF35CE" w:rsidRPr="00CF35CE">
        <w:rPr>
          <w:rStyle w:val="bumpedfont15"/>
          <w:rFonts w:ascii="Arial" w:hAnsi="Arial" w:cs="Arial"/>
          <w:color w:val="212121"/>
          <w:sz w:val="24"/>
          <w:szCs w:val="24"/>
        </w:rPr>
        <w:t>the</w:t>
      </w:r>
      <w:r w:rsidR="00CF35CE" w:rsidRPr="00CF35CE">
        <w:rPr>
          <w:rStyle w:val="apple-converted-space"/>
          <w:rFonts w:ascii="Arial" w:hAnsi="Arial" w:cs="Arial"/>
          <w:color w:val="212121"/>
          <w:sz w:val="24"/>
          <w:szCs w:val="24"/>
        </w:rPr>
        <w:t> </w:t>
      </w:r>
      <w:r w:rsidR="00AB61C5">
        <w:rPr>
          <w:rStyle w:val="bumpedfont15"/>
          <w:rFonts w:ascii="Arial" w:hAnsi="Arial" w:cs="Arial"/>
          <w:color w:val="212121"/>
          <w:sz w:val="24"/>
          <w:szCs w:val="24"/>
        </w:rPr>
        <w:t>p</w:t>
      </w:r>
      <w:r w:rsidR="00CF35CE" w:rsidRPr="00CF35CE">
        <w:rPr>
          <w:rStyle w:val="bumpedfont15"/>
          <w:rFonts w:ascii="Arial" w:hAnsi="Arial" w:cs="Arial"/>
          <w:color w:val="212121"/>
          <w:sz w:val="24"/>
          <w:szCs w:val="24"/>
        </w:rPr>
        <w:t xml:space="preserve">ublic </w:t>
      </w:r>
      <w:r w:rsidR="00AB61C5">
        <w:rPr>
          <w:rStyle w:val="bumpedfont15"/>
          <w:rFonts w:ascii="Arial" w:hAnsi="Arial" w:cs="Arial"/>
          <w:color w:val="212121"/>
          <w:sz w:val="24"/>
          <w:szCs w:val="24"/>
        </w:rPr>
        <w:t>s</w:t>
      </w:r>
      <w:r w:rsidR="00CF35CE" w:rsidRPr="00CF35CE">
        <w:rPr>
          <w:rStyle w:val="bumpedfont15"/>
          <w:rFonts w:ascii="Arial" w:hAnsi="Arial" w:cs="Arial"/>
          <w:color w:val="212121"/>
          <w:sz w:val="24"/>
          <w:szCs w:val="24"/>
        </w:rPr>
        <w:t>ervice</w:t>
      </w:r>
      <w:r>
        <w:rPr>
          <w:rStyle w:val="bumpedfont15"/>
          <w:rFonts w:ascii="Arial" w:hAnsi="Arial" w:cs="Arial"/>
          <w:color w:val="212121"/>
          <w:sz w:val="24"/>
          <w:szCs w:val="24"/>
        </w:rPr>
        <w:t xml:space="preserve"> </w:t>
      </w:r>
      <w:r w:rsidR="00DC42A5">
        <w:rPr>
          <w:rStyle w:val="bumpedfont15"/>
          <w:rFonts w:ascii="Arial" w:hAnsi="Arial" w:cs="Arial"/>
          <w:color w:val="212121"/>
          <w:sz w:val="24"/>
          <w:szCs w:val="24"/>
        </w:rPr>
        <w:t xml:space="preserve">because </w:t>
      </w:r>
      <w:r w:rsidR="00CF35CE" w:rsidRPr="00CF35CE">
        <w:rPr>
          <w:rStyle w:val="bumpedfont15"/>
          <w:rFonts w:ascii="Arial" w:hAnsi="Arial" w:cs="Arial"/>
          <w:color w:val="212121"/>
          <w:sz w:val="24"/>
          <w:szCs w:val="24"/>
        </w:rPr>
        <w:t xml:space="preserve">such information </w:t>
      </w:r>
      <w:r w:rsidR="00A76CF3">
        <w:rPr>
          <w:rStyle w:val="bumpedfont15"/>
          <w:rFonts w:ascii="Arial" w:hAnsi="Arial" w:cs="Arial"/>
          <w:color w:val="212121"/>
          <w:sz w:val="24"/>
          <w:szCs w:val="24"/>
        </w:rPr>
        <w:t xml:space="preserve">is the competency of </w:t>
      </w:r>
      <w:r w:rsidR="00B82489">
        <w:rPr>
          <w:rStyle w:val="bumpedfont15"/>
          <w:rFonts w:ascii="Arial" w:hAnsi="Arial" w:cs="Arial"/>
          <w:color w:val="212121"/>
          <w:sz w:val="24"/>
          <w:szCs w:val="24"/>
        </w:rPr>
        <w:t>p</w:t>
      </w:r>
      <w:r w:rsidR="00CF35CE" w:rsidRPr="00CF35CE">
        <w:rPr>
          <w:rStyle w:val="bumpedfont15"/>
          <w:rFonts w:ascii="Arial" w:hAnsi="Arial" w:cs="Arial"/>
          <w:color w:val="212121"/>
          <w:sz w:val="24"/>
          <w:szCs w:val="24"/>
        </w:rPr>
        <w:t>rovinc</w:t>
      </w:r>
      <w:r w:rsidR="00A76CF3">
        <w:rPr>
          <w:rStyle w:val="bumpedfont15"/>
          <w:rFonts w:ascii="Arial" w:hAnsi="Arial" w:cs="Arial"/>
          <w:color w:val="212121"/>
          <w:sz w:val="24"/>
          <w:szCs w:val="24"/>
        </w:rPr>
        <w:t>ial departments of Cooperative Governance and Traditional Affairs</w:t>
      </w:r>
      <w:r w:rsidR="00CF35CE" w:rsidRPr="00CF35CE">
        <w:rPr>
          <w:rStyle w:val="bumpedfont15"/>
          <w:rFonts w:ascii="Arial" w:hAnsi="Arial" w:cs="Arial"/>
          <w:color w:val="212121"/>
          <w:sz w:val="24"/>
          <w:szCs w:val="24"/>
        </w:rPr>
        <w:t xml:space="preserve">. </w:t>
      </w:r>
    </w:p>
    <w:sectPr w:rsidR="00282CB5" w:rsidRPr="00CF35CE" w:rsidSect="002F6BEA">
      <w:headerReference w:type="default" r:id="rId8"/>
      <w:footerReference w:type="default" r:id="rId9"/>
      <w:pgSz w:w="12240" w:h="15840"/>
      <w:pgMar w:top="851" w:right="1440" w:bottom="36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69" w:rsidRDefault="00900269" w:rsidP="007F3CCC">
      <w:r>
        <w:separator/>
      </w:r>
    </w:p>
  </w:endnote>
  <w:endnote w:type="continuationSeparator" w:id="0">
    <w:p w:rsidR="00900269" w:rsidRDefault="00900269" w:rsidP="007F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89" w:rsidRPr="00B82489" w:rsidRDefault="00B82489">
    <w:pPr>
      <w:pStyle w:val="Footer"/>
      <w:jc w:val="right"/>
      <w:rPr>
        <w:rFonts w:ascii="Arial" w:hAnsi="Arial" w:cs="Arial"/>
      </w:rPr>
    </w:pPr>
    <w:r w:rsidRPr="00B82489">
      <w:rPr>
        <w:rFonts w:ascii="Arial" w:hAnsi="Arial" w:cs="Arial"/>
      </w:rPr>
      <w:fldChar w:fldCharType="begin"/>
    </w:r>
    <w:r w:rsidRPr="00B82489">
      <w:rPr>
        <w:rFonts w:ascii="Arial" w:hAnsi="Arial" w:cs="Arial"/>
      </w:rPr>
      <w:instrText xml:space="preserve"> PAGE   \* MERGEFORMAT </w:instrText>
    </w:r>
    <w:r w:rsidRPr="00B82489">
      <w:rPr>
        <w:rFonts w:ascii="Arial" w:hAnsi="Arial" w:cs="Arial"/>
      </w:rPr>
      <w:fldChar w:fldCharType="separate"/>
    </w:r>
    <w:r w:rsidR="00900269">
      <w:rPr>
        <w:rFonts w:ascii="Arial" w:hAnsi="Arial" w:cs="Arial"/>
        <w:noProof/>
      </w:rPr>
      <w:t>1</w:t>
    </w:r>
    <w:r w:rsidRPr="00B82489">
      <w:rPr>
        <w:rFonts w:ascii="Arial" w:hAnsi="Arial" w:cs="Arial"/>
        <w:noProof/>
      </w:rPr>
      <w:fldChar w:fldCharType="end"/>
    </w:r>
  </w:p>
  <w:p w:rsidR="003B1071" w:rsidRPr="00B82489" w:rsidRDefault="003B1071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69" w:rsidRDefault="00900269" w:rsidP="007F3CCC">
      <w:r>
        <w:separator/>
      </w:r>
    </w:p>
  </w:footnote>
  <w:footnote w:type="continuationSeparator" w:id="0">
    <w:p w:rsidR="00900269" w:rsidRDefault="00900269" w:rsidP="007F3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CC" w:rsidRPr="007F3CCC" w:rsidRDefault="00512D80">
    <w:pPr>
      <w:pStyle w:val="Header"/>
      <w:rPr>
        <w:lang w:val="en-ZA"/>
      </w:rPr>
    </w:pPr>
    <w:r>
      <w:rPr>
        <w:lang w:val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000000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0BA1F4F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>
    <w:nsid w:val="01A5426B"/>
    <w:multiLevelType w:val="hybridMultilevel"/>
    <w:tmpl w:val="00000000"/>
    <w:lvl w:ilvl="0" w:tplc="FFFFFFFF">
      <w:start w:val="2"/>
      <w:numFmt w:val="decimal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CB0937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04351B46"/>
    <w:multiLevelType w:val="hybridMultilevel"/>
    <w:tmpl w:val="00000000"/>
    <w:lvl w:ilvl="0" w:tplc="FFFFFFFF">
      <w:start w:val="1"/>
      <w:numFmt w:val="upperRoman"/>
      <w:lvlText w:val="%1."/>
      <w:lvlJc w:val="right"/>
      <w:pPr>
        <w:ind w:left="1260" w:hanging="18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46C4044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1166" w:hanging="360"/>
      </w:pPr>
      <w:rPr>
        <w:rFonts w:ascii="Arial" w:hAnsi="Arial" w:cs="Arial"/>
      </w:rPr>
    </w:lvl>
    <w:lvl w:ilvl="1" w:tplc="FFFFFFFF">
      <w:start w:val="1"/>
      <w:numFmt w:val="lowerLetter"/>
      <w:lvlText w:val="%2."/>
      <w:lvlJc w:val="left"/>
      <w:pPr>
        <w:ind w:left="1886" w:hanging="360"/>
      </w:pPr>
    </w:lvl>
    <w:lvl w:ilvl="2" w:tplc="FFFFFFFF">
      <w:start w:val="1"/>
      <w:numFmt w:val="lowerRoman"/>
      <w:lvlText w:val="%3."/>
      <w:lvlJc w:val="right"/>
      <w:pPr>
        <w:ind w:left="2606" w:hanging="180"/>
      </w:pPr>
    </w:lvl>
    <w:lvl w:ilvl="3" w:tplc="FFFFFFFF">
      <w:start w:val="1"/>
      <w:numFmt w:val="decimal"/>
      <w:lvlText w:val="%4."/>
      <w:lvlJc w:val="left"/>
      <w:pPr>
        <w:ind w:left="3326" w:hanging="360"/>
      </w:pPr>
    </w:lvl>
    <w:lvl w:ilvl="4" w:tplc="FFFFFFFF">
      <w:start w:val="1"/>
      <w:numFmt w:val="lowerLetter"/>
      <w:lvlText w:val="%5."/>
      <w:lvlJc w:val="left"/>
      <w:pPr>
        <w:ind w:left="4046" w:hanging="360"/>
      </w:pPr>
    </w:lvl>
    <w:lvl w:ilvl="5" w:tplc="FFFFFFFF">
      <w:start w:val="1"/>
      <w:numFmt w:val="lowerRoman"/>
      <w:lvlText w:val="%6."/>
      <w:lvlJc w:val="right"/>
      <w:pPr>
        <w:ind w:left="4766" w:hanging="180"/>
      </w:pPr>
    </w:lvl>
    <w:lvl w:ilvl="6" w:tplc="FFFFFFFF">
      <w:start w:val="1"/>
      <w:numFmt w:val="decimal"/>
      <w:lvlText w:val="%7."/>
      <w:lvlJc w:val="left"/>
      <w:pPr>
        <w:ind w:left="5486" w:hanging="360"/>
      </w:pPr>
    </w:lvl>
    <w:lvl w:ilvl="7" w:tplc="FFFFFFFF">
      <w:start w:val="1"/>
      <w:numFmt w:val="lowerLetter"/>
      <w:lvlText w:val="%8."/>
      <w:lvlJc w:val="left"/>
      <w:pPr>
        <w:ind w:left="6206" w:hanging="360"/>
      </w:pPr>
    </w:lvl>
    <w:lvl w:ilvl="8" w:tplc="FFFFFFFF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5DC68CE"/>
    <w:multiLevelType w:val="hybridMultilevel"/>
    <w:tmpl w:val="63CAC7B4"/>
    <w:lvl w:ilvl="0" w:tplc="D31A0C64">
      <w:start w:val="1"/>
      <w:numFmt w:val="lowerLetter"/>
      <w:lvlText w:val="(%1)"/>
      <w:lvlJc w:val="left"/>
      <w:pPr>
        <w:ind w:left="786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6A81A8D"/>
    <w:multiLevelType w:val="hybridMultilevel"/>
    <w:tmpl w:val="F23A4BBC"/>
    <w:lvl w:ilvl="0" w:tplc="95C88B7E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F36F9"/>
    <w:multiLevelType w:val="hybridMultilevel"/>
    <w:tmpl w:val="00000000"/>
    <w:lvl w:ilvl="0" w:tplc="FFFFFFFF">
      <w:start w:val="3"/>
      <w:numFmt w:val="lowerLetter"/>
      <w:lvlText w:val="(%1)"/>
      <w:lvlJc w:val="left"/>
      <w:pPr>
        <w:ind w:left="726" w:hanging="726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2F3578"/>
    <w:multiLevelType w:val="hybridMultilevel"/>
    <w:tmpl w:val="000000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778ED"/>
    <w:multiLevelType w:val="hybridMultilevel"/>
    <w:tmpl w:val="2132D0E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4E724C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0202A8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922624"/>
    <w:multiLevelType w:val="hybridMultilevel"/>
    <w:tmpl w:val="EEC6B53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3B37957"/>
    <w:multiLevelType w:val="hybridMultilevel"/>
    <w:tmpl w:val="00000000"/>
    <w:lvl w:ilvl="0" w:tplc="FFFFFFFF">
      <w:start w:val="1"/>
      <w:numFmt w:val="upperRoman"/>
      <w:lvlText w:val="%1."/>
      <w:lvlJc w:val="right"/>
      <w:pPr>
        <w:ind w:left="180" w:hanging="18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15FE575E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60B6362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26856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8F10FF"/>
    <w:multiLevelType w:val="hybridMultilevel"/>
    <w:tmpl w:val="00000000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73CB4"/>
    <w:multiLevelType w:val="hybridMultilevel"/>
    <w:tmpl w:val="921601B2"/>
    <w:lvl w:ilvl="0" w:tplc="6AC0A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3C0341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F72EB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436908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543699"/>
    <w:multiLevelType w:val="hybridMultilevel"/>
    <w:tmpl w:val="2132D0E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A16C4"/>
    <w:multiLevelType w:val="hybridMultilevel"/>
    <w:tmpl w:val="CC461610"/>
    <w:lvl w:ilvl="0" w:tplc="B83683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203AA9"/>
    <w:multiLevelType w:val="hybridMultilevel"/>
    <w:tmpl w:val="668ED56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11A6279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261124"/>
    <w:multiLevelType w:val="hybridMultilevel"/>
    <w:tmpl w:val="00000000"/>
    <w:lvl w:ilvl="0" w:tplc="FFFFFFFF">
      <w:start w:val="2"/>
      <w:numFmt w:val="bullet"/>
      <w:lvlText w:val="-"/>
      <w:lvlJc w:val="left"/>
      <w:pPr>
        <w:ind w:left="543" w:hanging="360"/>
      </w:pPr>
      <w:rPr>
        <w:rFonts w:ascii="Calibri" w:eastAsia="Calibri" w:hAnsi="Calibri" w:cs="Calibri"/>
      </w:rPr>
    </w:lvl>
    <w:lvl w:ilvl="1" w:tplc="FFFFFFFF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98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70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14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86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303" w:hanging="360"/>
      </w:pPr>
      <w:rPr>
        <w:rFonts w:ascii="Wingdings" w:hAnsi="Wingdings"/>
      </w:rPr>
    </w:lvl>
  </w:abstractNum>
  <w:abstractNum w:abstractNumId="28">
    <w:nsid w:val="33A91562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1440" w:hanging="720"/>
      </w:pPr>
      <w:rPr>
        <w:rFonts w:ascii="Arial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8128E8"/>
    <w:multiLevelType w:val="hybridMultilevel"/>
    <w:tmpl w:val="BA863522"/>
    <w:lvl w:ilvl="0" w:tplc="9B5240A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18D773D"/>
    <w:multiLevelType w:val="hybridMultilevel"/>
    <w:tmpl w:val="000000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A235F8"/>
    <w:multiLevelType w:val="hybridMultilevel"/>
    <w:tmpl w:val="00000000"/>
    <w:lvl w:ilvl="0" w:tplc="FFFFFFFF">
      <w:start w:val="1"/>
      <w:numFmt w:val="lowerRoman"/>
      <w:lvlText w:val="(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D3F"/>
    <w:multiLevelType w:val="hybridMultilevel"/>
    <w:tmpl w:val="00000000"/>
    <w:lvl w:ilvl="0" w:tplc="FFFFFFFF">
      <w:start w:val="1"/>
      <w:numFmt w:val="lowerRoman"/>
      <w:lvlText w:val="(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4081E"/>
    <w:multiLevelType w:val="hybridMultilevel"/>
    <w:tmpl w:val="00000000"/>
    <w:lvl w:ilvl="0" w:tplc="FFFFFFFF">
      <w:start w:val="1"/>
      <w:numFmt w:val="upperRoman"/>
      <w:lvlText w:val="%1."/>
      <w:lvlJc w:val="right"/>
      <w:pPr>
        <w:ind w:left="540" w:hanging="180"/>
      </w:pPr>
    </w:lvl>
    <w:lvl w:ilvl="1" w:tplc="FFFFFFFF">
      <w:start w:val="1"/>
      <w:numFmt w:val="upperRoman"/>
      <w:lvlText w:val="%2."/>
      <w:lvlJc w:val="right"/>
      <w:pPr>
        <w:ind w:left="1260" w:hanging="18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4A41744B"/>
    <w:multiLevelType w:val="hybridMultilevel"/>
    <w:tmpl w:val="C5E6ABB8"/>
    <w:lvl w:ilvl="0" w:tplc="F4D2B74E">
      <w:start w:val="1"/>
      <w:numFmt w:val="lowerLetter"/>
      <w:lvlText w:val="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CF7E52"/>
    <w:multiLevelType w:val="hybridMultilevel"/>
    <w:tmpl w:val="140EB286"/>
    <w:lvl w:ilvl="0" w:tplc="520AA03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6BD4A62"/>
    <w:multiLevelType w:val="hybridMultilevel"/>
    <w:tmpl w:val="C9B0ED1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7907EA0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42A49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65880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>
    <w:nsid w:val="6FD04A8A"/>
    <w:multiLevelType w:val="hybridMultilevel"/>
    <w:tmpl w:val="A290F58C"/>
    <w:lvl w:ilvl="0" w:tplc="1C090017">
      <w:start w:val="1"/>
      <w:numFmt w:val="lowerLetter"/>
      <w:lvlText w:val="%1)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1">
    <w:nsid w:val="70203D10"/>
    <w:multiLevelType w:val="hybridMultilevel"/>
    <w:tmpl w:val="905826B0"/>
    <w:lvl w:ilvl="0" w:tplc="408E0B0E">
      <w:start w:val="1"/>
      <w:numFmt w:val="decimal"/>
      <w:lvlText w:val="(%1)"/>
      <w:lvlJc w:val="left"/>
      <w:pPr>
        <w:ind w:left="118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09" w:hanging="360"/>
      </w:pPr>
    </w:lvl>
    <w:lvl w:ilvl="2" w:tplc="1C09001B" w:tentative="1">
      <w:start w:val="1"/>
      <w:numFmt w:val="lowerRoman"/>
      <w:lvlText w:val="%3."/>
      <w:lvlJc w:val="right"/>
      <w:pPr>
        <w:ind w:left="2629" w:hanging="180"/>
      </w:pPr>
    </w:lvl>
    <w:lvl w:ilvl="3" w:tplc="1C09000F" w:tentative="1">
      <w:start w:val="1"/>
      <w:numFmt w:val="decimal"/>
      <w:lvlText w:val="%4."/>
      <w:lvlJc w:val="left"/>
      <w:pPr>
        <w:ind w:left="3349" w:hanging="360"/>
      </w:pPr>
    </w:lvl>
    <w:lvl w:ilvl="4" w:tplc="1C090019" w:tentative="1">
      <w:start w:val="1"/>
      <w:numFmt w:val="lowerLetter"/>
      <w:lvlText w:val="%5."/>
      <w:lvlJc w:val="left"/>
      <w:pPr>
        <w:ind w:left="4069" w:hanging="360"/>
      </w:pPr>
    </w:lvl>
    <w:lvl w:ilvl="5" w:tplc="1C09001B" w:tentative="1">
      <w:start w:val="1"/>
      <w:numFmt w:val="lowerRoman"/>
      <w:lvlText w:val="%6."/>
      <w:lvlJc w:val="right"/>
      <w:pPr>
        <w:ind w:left="4789" w:hanging="180"/>
      </w:pPr>
    </w:lvl>
    <w:lvl w:ilvl="6" w:tplc="1C09000F" w:tentative="1">
      <w:start w:val="1"/>
      <w:numFmt w:val="decimal"/>
      <w:lvlText w:val="%7."/>
      <w:lvlJc w:val="left"/>
      <w:pPr>
        <w:ind w:left="5509" w:hanging="360"/>
      </w:pPr>
    </w:lvl>
    <w:lvl w:ilvl="7" w:tplc="1C090019" w:tentative="1">
      <w:start w:val="1"/>
      <w:numFmt w:val="lowerLetter"/>
      <w:lvlText w:val="%8."/>
      <w:lvlJc w:val="left"/>
      <w:pPr>
        <w:ind w:left="6229" w:hanging="360"/>
      </w:pPr>
    </w:lvl>
    <w:lvl w:ilvl="8" w:tplc="1C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2">
    <w:nsid w:val="78535EDB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0546B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322AA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0"/>
  </w:num>
  <w:num w:numId="4">
    <w:abstractNumId w:val="21"/>
  </w:num>
  <w:num w:numId="5">
    <w:abstractNumId w:val="17"/>
  </w:num>
  <w:num w:numId="6">
    <w:abstractNumId w:val="39"/>
  </w:num>
  <w:num w:numId="7">
    <w:abstractNumId w:val="4"/>
  </w:num>
  <w:num w:numId="8">
    <w:abstractNumId w:val="3"/>
  </w:num>
  <w:num w:numId="9">
    <w:abstractNumId w:val="33"/>
  </w:num>
  <w:num w:numId="10">
    <w:abstractNumId w:val="14"/>
  </w:num>
  <w:num w:numId="11">
    <w:abstractNumId w:val="8"/>
  </w:num>
  <w:num w:numId="12">
    <w:abstractNumId w:val="0"/>
  </w:num>
  <w:num w:numId="13">
    <w:abstractNumId w:val="28"/>
  </w:num>
  <w:num w:numId="14">
    <w:abstractNumId w:val="1"/>
  </w:num>
  <w:num w:numId="15">
    <w:abstractNumId w:val="18"/>
  </w:num>
  <w:num w:numId="16">
    <w:abstractNumId w:val="5"/>
  </w:num>
  <w:num w:numId="17">
    <w:abstractNumId w:val="15"/>
  </w:num>
  <w:num w:numId="18">
    <w:abstractNumId w:val="11"/>
  </w:num>
  <w:num w:numId="19">
    <w:abstractNumId w:val="12"/>
  </w:num>
  <w:num w:numId="20">
    <w:abstractNumId w:val="42"/>
  </w:num>
  <w:num w:numId="21">
    <w:abstractNumId w:val="16"/>
  </w:num>
  <w:num w:numId="22">
    <w:abstractNumId w:val="37"/>
  </w:num>
  <w:num w:numId="23">
    <w:abstractNumId w:val="20"/>
  </w:num>
  <w:num w:numId="24">
    <w:abstractNumId w:val="31"/>
  </w:num>
  <w:num w:numId="25">
    <w:abstractNumId w:val="43"/>
  </w:num>
  <w:num w:numId="26">
    <w:abstractNumId w:val="27"/>
  </w:num>
  <w:num w:numId="27">
    <w:abstractNumId w:val="32"/>
  </w:num>
  <w:num w:numId="28">
    <w:abstractNumId w:val="26"/>
  </w:num>
  <w:num w:numId="29">
    <w:abstractNumId w:val="44"/>
  </w:num>
  <w:num w:numId="30">
    <w:abstractNumId w:val="38"/>
  </w:num>
  <w:num w:numId="31">
    <w:abstractNumId w:val="22"/>
  </w:num>
  <w:num w:numId="32">
    <w:abstractNumId w:val="6"/>
  </w:num>
  <w:num w:numId="33">
    <w:abstractNumId w:val="41"/>
  </w:num>
  <w:num w:numId="34">
    <w:abstractNumId w:val="10"/>
  </w:num>
  <w:num w:numId="35">
    <w:abstractNumId w:val="23"/>
  </w:num>
  <w:num w:numId="36">
    <w:abstractNumId w:val="35"/>
  </w:num>
  <w:num w:numId="37">
    <w:abstractNumId w:val="40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6"/>
  </w:num>
  <w:num w:numId="42">
    <w:abstractNumId w:val="19"/>
  </w:num>
  <w:num w:numId="43">
    <w:abstractNumId w:val="29"/>
  </w:num>
  <w:num w:numId="44">
    <w:abstractNumId w:val="2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5F31"/>
    <w:rsid w:val="00021F67"/>
    <w:rsid w:val="00023FC9"/>
    <w:rsid w:val="00044DE2"/>
    <w:rsid w:val="00046308"/>
    <w:rsid w:val="00091A0C"/>
    <w:rsid w:val="00092E28"/>
    <w:rsid w:val="000C3CFE"/>
    <w:rsid w:val="000C574E"/>
    <w:rsid w:val="000D0475"/>
    <w:rsid w:val="000E2923"/>
    <w:rsid w:val="000F4416"/>
    <w:rsid w:val="001015C7"/>
    <w:rsid w:val="00113450"/>
    <w:rsid w:val="00115058"/>
    <w:rsid w:val="00135245"/>
    <w:rsid w:val="00155C87"/>
    <w:rsid w:val="00164B46"/>
    <w:rsid w:val="00176FF3"/>
    <w:rsid w:val="00180696"/>
    <w:rsid w:val="00181602"/>
    <w:rsid w:val="0018779A"/>
    <w:rsid w:val="00197C84"/>
    <w:rsid w:val="001A1EEF"/>
    <w:rsid w:val="001B21D4"/>
    <w:rsid w:val="001C7BB1"/>
    <w:rsid w:val="001D47A7"/>
    <w:rsid w:val="001F738B"/>
    <w:rsid w:val="00202C0A"/>
    <w:rsid w:val="00203432"/>
    <w:rsid w:val="00215533"/>
    <w:rsid w:val="00215630"/>
    <w:rsid w:val="0022117B"/>
    <w:rsid w:val="00232384"/>
    <w:rsid w:val="0024379A"/>
    <w:rsid w:val="00243993"/>
    <w:rsid w:val="0024625B"/>
    <w:rsid w:val="00246D89"/>
    <w:rsid w:val="00273EED"/>
    <w:rsid w:val="00276185"/>
    <w:rsid w:val="00282CB5"/>
    <w:rsid w:val="0029384E"/>
    <w:rsid w:val="002A0969"/>
    <w:rsid w:val="002C485C"/>
    <w:rsid w:val="002E39D4"/>
    <w:rsid w:val="002F6BEA"/>
    <w:rsid w:val="00302531"/>
    <w:rsid w:val="00324DE7"/>
    <w:rsid w:val="00344792"/>
    <w:rsid w:val="00362588"/>
    <w:rsid w:val="0037022E"/>
    <w:rsid w:val="00372AB4"/>
    <w:rsid w:val="00385FAF"/>
    <w:rsid w:val="00387F64"/>
    <w:rsid w:val="003B09FF"/>
    <w:rsid w:val="003B1071"/>
    <w:rsid w:val="003B294E"/>
    <w:rsid w:val="003D36FC"/>
    <w:rsid w:val="003E4008"/>
    <w:rsid w:val="003E5E1B"/>
    <w:rsid w:val="003F6965"/>
    <w:rsid w:val="00414092"/>
    <w:rsid w:val="00433386"/>
    <w:rsid w:val="0045530B"/>
    <w:rsid w:val="00472994"/>
    <w:rsid w:val="004772FD"/>
    <w:rsid w:val="004B1821"/>
    <w:rsid w:val="004B5B9D"/>
    <w:rsid w:val="004B65CA"/>
    <w:rsid w:val="004D7DFA"/>
    <w:rsid w:val="004F677D"/>
    <w:rsid w:val="005109D0"/>
    <w:rsid w:val="00512D80"/>
    <w:rsid w:val="00523908"/>
    <w:rsid w:val="0053707A"/>
    <w:rsid w:val="0056353B"/>
    <w:rsid w:val="00585093"/>
    <w:rsid w:val="00590E9C"/>
    <w:rsid w:val="005916FE"/>
    <w:rsid w:val="005A1B2F"/>
    <w:rsid w:val="005B3F20"/>
    <w:rsid w:val="005B508E"/>
    <w:rsid w:val="005E1ABD"/>
    <w:rsid w:val="006055DB"/>
    <w:rsid w:val="00605BFA"/>
    <w:rsid w:val="00625A38"/>
    <w:rsid w:val="00631B33"/>
    <w:rsid w:val="00634298"/>
    <w:rsid w:val="00643E8C"/>
    <w:rsid w:val="00646E78"/>
    <w:rsid w:val="006472DB"/>
    <w:rsid w:val="0066641D"/>
    <w:rsid w:val="00672011"/>
    <w:rsid w:val="00672E28"/>
    <w:rsid w:val="006771B9"/>
    <w:rsid w:val="00677F5E"/>
    <w:rsid w:val="006A2C28"/>
    <w:rsid w:val="006A6809"/>
    <w:rsid w:val="006B2339"/>
    <w:rsid w:val="006C1590"/>
    <w:rsid w:val="006C57BA"/>
    <w:rsid w:val="006D66F2"/>
    <w:rsid w:val="00700CE4"/>
    <w:rsid w:val="00712C63"/>
    <w:rsid w:val="007168E6"/>
    <w:rsid w:val="00733F35"/>
    <w:rsid w:val="00777ECD"/>
    <w:rsid w:val="0078132C"/>
    <w:rsid w:val="007A69EF"/>
    <w:rsid w:val="007B0000"/>
    <w:rsid w:val="007B25E7"/>
    <w:rsid w:val="007B2F2E"/>
    <w:rsid w:val="007B7F61"/>
    <w:rsid w:val="007C2E12"/>
    <w:rsid w:val="007D332F"/>
    <w:rsid w:val="007D50B0"/>
    <w:rsid w:val="007F3CCC"/>
    <w:rsid w:val="00810297"/>
    <w:rsid w:val="00812488"/>
    <w:rsid w:val="008127F0"/>
    <w:rsid w:val="00814050"/>
    <w:rsid w:val="00823A54"/>
    <w:rsid w:val="00823B70"/>
    <w:rsid w:val="00831805"/>
    <w:rsid w:val="00883056"/>
    <w:rsid w:val="008900F2"/>
    <w:rsid w:val="008B41B8"/>
    <w:rsid w:val="00900269"/>
    <w:rsid w:val="00904126"/>
    <w:rsid w:val="00935B5B"/>
    <w:rsid w:val="00952174"/>
    <w:rsid w:val="00955E38"/>
    <w:rsid w:val="00992105"/>
    <w:rsid w:val="00995105"/>
    <w:rsid w:val="00996D41"/>
    <w:rsid w:val="009A0900"/>
    <w:rsid w:val="009A31F0"/>
    <w:rsid w:val="009C5770"/>
    <w:rsid w:val="009C5FA5"/>
    <w:rsid w:val="009D5B45"/>
    <w:rsid w:val="009E2704"/>
    <w:rsid w:val="00A035E8"/>
    <w:rsid w:val="00A03745"/>
    <w:rsid w:val="00A110B5"/>
    <w:rsid w:val="00A11F0B"/>
    <w:rsid w:val="00A2463F"/>
    <w:rsid w:val="00A34BA4"/>
    <w:rsid w:val="00A74324"/>
    <w:rsid w:val="00A76CF3"/>
    <w:rsid w:val="00AB61C5"/>
    <w:rsid w:val="00AC0FA5"/>
    <w:rsid w:val="00AC4F9C"/>
    <w:rsid w:val="00AD2F56"/>
    <w:rsid w:val="00AE320E"/>
    <w:rsid w:val="00AF67AE"/>
    <w:rsid w:val="00B06CC6"/>
    <w:rsid w:val="00B07515"/>
    <w:rsid w:val="00B47510"/>
    <w:rsid w:val="00B47BD1"/>
    <w:rsid w:val="00B74CB8"/>
    <w:rsid w:val="00B82489"/>
    <w:rsid w:val="00BB61C7"/>
    <w:rsid w:val="00BD4C0C"/>
    <w:rsid w:val="00BE6D5D"/>
    <w:rsid w:val="00C019BC"/>
    <w:rsid w:val="00C35395"/>
    <w:rsid w:val="00C52D2C"/>
    <w:rsid w:val="00C72FF3"/>
    <w:rsid w:val="00C80AEE"/>
    <w:rsid w:val="00C81402"/>
    <w:rsid w:val="00C851B1"/>
    <w:rsid w:val="00CB7DB3"/>
    <w:rsid w:val="00CD194C"/>
    <w:rsid w:val="00CE13BA"/>
    <w:rsid w:val="00CE1F75"/>
    <w:rsid w:val="00CF35CE"/>
    <w:rsid w:val="00CF5FE7"/>
    <w:rsid w:val="00D0012C"/>
    <w:rsid w:val="00D07C05"/>
    <w:rsid w:val="00D16BC6"/>
    <w:rsid w:val="00D20328"/>
    <w:rsid w:val="00D23E26"/>
    <w:rsid w:val="00D433C0"/>
    <w:rsid w:val="00D555A9"/>
    <w:rsid w:val="00D62A1D"/>
    <w:rsid w:val="00D707DD"/>
    <w:rsid w:val="00DB738D"/>
    <w:rsid w:val="00DC42A5"/>
    <w:rsid w:val="00DC50F3"/>
    <w:rsid w:val="00DD1639"/>
    <w:rsid w:val="00DD49C3"/>
    <w:rsid w:val="00E002C6"/>
    <w:rsid w:val="00E14D7B"/>
    <w:rsid w:val="00E177AB"/>
    <w:rsid w:val="00E53324"/>
    <w:rsid w:val="00E550FB"/>
    <w:rsid w:val="00E56D51"/>
    <w:rsid w:val="00E8630C"/>
    <w:rsid w:val="00E96945"/>
    <w:rsid w:val="00E96DAC"/>
    <w:rsid w:val="00EA3576"/>
    <w:rsid w:val="00EA4401"/>
    <w:rsid w:val="00EB3C06"/>
    <w:rsid w:val="00EB5E2F"/>
    <w:rsid w:val="00EC7E65"/>
    <w:rsid w:val="00EF65FC"/>
    <w:rsid w:val="00EF69FD"/>
    <w:rsid w:val="00F2111D"/>
    <w:rsid w:val="00F249B4"/>
    <w:rsid w:val="00F65E64"/>
    <w:rsid w:val="00F77039"/>
    <w:rsid w:val="00F85082"/>
    <w:rsid w:val="00FA7732"/>
    <w:rsid w:val="00FB15B3"/>
    <w:rsid w:val="00FB3910"/>
    <w:rsid w:val="00FC0C97"/>
    <w:rsid w:val="00FC7ED5"/>
    <w:rsid w:val="00FD1375"/>
    <w:rsid w:val="00FF675A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90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semiHidden/>
    <w:unhideWhenUsed/>
  </w:style>
  <w:style w:type="paragraph" w:styleId="Index6">
    <w:name w:val="index 6"/>
    <w:aliases w:val="Footer1"/>
    <w:basedOn w:val="Normal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uiPriority w:val="99"/>
    <w:locked/>
    <w:rPr>
      <w:sz w:val="24"/>
      <w:szCs w:val="24"/>
    </w:rPr>
  </w:style>
  <w:style w:type="character" w:customStyle="1" w:styleId="PageNumber1">
    <w:name w:val="Page Number1"/>
  </w:style>
  <w:style w:type="paragraph" w:styleId="Index9">
    <w:name w:val="index 9"/>
    <w:aliases w:val="Title1"/>
    <w:basedOn w:val="Normal"/>
    <w:qFormat/>
    <w:pPr>
      <w:ind w:left="360"/>
      <w:jc w:val="center"/>
    </w:pPr>
    <w:rPr>
      <w:rFonts w:ascii="Cambria" w:hAnsi="Cambria"/>
      <w:b/>
      <w:bCs/>
      <w:sz w:val="32"/>
      <w:szCs w:val="32"/>
      <w:lang/>
    </w:rPr>
  </w:style>
  <w:style w:type="character" w:customStyle="1" w:styleId="TitleChar">
    <w:name w:val="Title Char"/>
    <w:locked/>
    <w:rPr>
      <w:rFonts w:ascii="Cambria" w:hAnsi="Cambria" w:cs="Cambria"/>
      <w:b/>
      <w:bCs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TOC3">
    <w:name w:val="toc 3"/>
    <w:aliases w:val="Balloon Text1"/>
    <w:basedOn w:val="Normal"/>
    <w:semiHidden/>
    <w:rPr>
      <w:sz w:val="2"/>
      <w:szCs w:val="2"/>
      <w:lang/>
    </w:rPr>
  </w:style>
  <w:style w:type="character" w:customStyle="1" w:styleId="BalloonTextChar">
    <w:name w:val="Balloon Text Char"/>
    <w:semiHidden/>
    <w:locked/>
    <w:rPr>
      <w:sz w:val="2"/>
      <w:szCs w:val="2"/>
    </w:rPr>
  </w:style>
  <w:style w:type="paragraph" w:styleId="TOC5">
    <w:name w:val="toc 5"/>
    <w:aliases w:val="Header1"/>
    <w:basedOn w:val="Normal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semiHidden/>
    <w:locked/>
    <w:rPr>
      <w:sz w:val="24"/>
      <w:szCs w:val="24"/>
    </w:rPr>
  </w:style>
  <w:style w:type="character" w:customStyle="1" w:styleId="articlebody1">
    <w:name w:val="article_body1"/>
    <w:rPr>
      <w:rFonts w:ascii="Georgia" w:hAnsi="Georgia" w:cs="Georgia"/>
      <w:sz w:val="21"/>
      <w:szCs w:val="21"/>
    </w:rPr>
  </w:style>
  <w:style w:type="character" w:customStyle="1" w:styleId="CommentReference1">
    <w:name w:val="Comment Reference1"/>
    <w:semiHidden/>
    <w:unhideWhenUsed/>
    <w:rPr>
      <w:sz w:val="16"/>
      <w:szCs w:val="16"/>
    </w:rPr>
  </w:style>
  <w:style w:type="paragraph" w:styleId="TOC9">
    <w:name w:val="toc 9"/>
    <w:aliases w:val="Comment Text1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lang w:val="en-US"/>
    </w:rPr>
  </w:style>
  <w:style w:type="paragraph" w:styleId="FootnoteText">
    <w:name w:val="footnote text"/>
    <w:aliases w:val="Comment Subject1"/>
    <w:basedOn w:val="TOC9"/>
    <w:next w:val="TOC9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val="en-US"/>
    </w:rPr>
  </w:style>
  <w:style w:type="paragraph" w:customStyle="1" w:styleId="ColorfulShading-Accent11">
    <w:name w:val="Colorful Shading - Accent 11"/>
    <w:hidden/>
    <w:semiHidden/>
    <w:rPr>
      <w:sz w:val="24"/>
      <w:szCs w:val="24"/>
      <w:lang w:val="en-US"/>
    </w:rPr>
  </w:style>
  <w:style w:type="paragraph" w:styleId="Footer">
    <w:name w:val="footer"/>
    <w:aliases w:val="List Paragraph1"/>
    <w:basedOn w:val="Normal"/>
    <w:uiPriority w:val="99"/>
    <w:qFormat/>
    <w:pPr>
      <w:ind w:left="720"/>
    </w:pPr>
    <w:rPr>
      <w:rFonts w:eastAsia="Calibri"/>
      <w:lang w:val="en-ZA"/>
    </w:rPr>
  </w:style>
  <w:style w:type="table" w:customStyle="1" w:styleId="TableGrid1">
    <w:name w:val="Table Grid1"/>
    <w:basedOn w:val="TableNormal"/>
    <w:locked/>
    <w:rPr>
      <w:rFonts w:ascii="Calibri" w:eastAsia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aliases w:val="No Spacing1"/>
    <w:qFormat/>
    <w:rPr>
      <w:rFonts w:ascii="Arial" w:eastAsia="Cambria" w:hAnsi="Arial"/>
      <w:sz w:val="22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EC7E6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US"/>
    </w:rPr>
  </w:style>
  <w:style w:type="character" w:customStyle="1" w:styleId="BodyTextIndent2Char">
    <w:name w:val="Body Text Indent 2 Char"/>
    <w:link w:val="BodyTextIndent2"/>
    <w:rsid w:val="00EC7E65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177AB"/>
    <w:pPr>
      <w:ind w:left="720"/>
    </w:pPr>
  </w:style>
  <w:style w:type="paragraph" w:styleId="Header">
    <w:name w:val="header"/>
    <w:basedOn w:val="Normal"/>
    <w:link w:val="HeaderChar1"/>
    <w:uiPriority w:val="99"/>
    <w:unhideWhenUsed/>
    <w:rsid w:val="007F3CCC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7F3CCC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A0900"/>
    <w:pPr>
      <w:spacing w:before="100" w:beforeAutospacing="1" w:after="100" w:afterAutospacing="1"/>
    </w:pPr>
    <w:rPr>
      <w:lang w:val="en-ZA"/>
    </w:rPr>
  </w:style>
  <w:style w:type="table" w:styleId="TableGrid">
    <w:name w:val="Table Grid"/>
    <w:basedOn w:val="TableNormal"/>
    <w:uiPriority w:val="39"/>
    <w:locked/>
    <w:rsid w:val="0081405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4D7B"/>
    <w:rPr>
      <w:sz w:val="24"/>
      <w:szCs w:val="24"/>
      <w:lang w:val="en-US"/>
    </w:rPr>
  </w:style>
  <w:style w:type="paragraph" w:customStyle="1" w:styleId="s29">
    <w:name w:val="s29"/>
    <w:basedOn w:val="Normal"/>
    <w:rsid w:val="0018160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ZA"/>
    </w:rPr>
  </w:style>
  <w:style w:type="paragraph" w:customStyle="1" w:styleId="s30">
    <w:name w:val="s30"/>
    <w:basedOn w:val="Normal"/>
    <w:rsid w:val="0018160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ZA"/>
    </w:rPr>
  </w:style>
  <w:style w:type="character" w:customStyle="1" w:styleId="bumpedfont15">
    <w:name w:val="bumpedfont15"/>
    <w:rsid w:val="00181602"/>
  </w:style>
  <w:style w:type="character" w:customStyle="1" w:styleId="apple-converted-space">
    <w:name w:val="apple-converted-space"/>
    <w:rsid w:val="00181602"/>
  </w:style>
  <w:style w:type="character" w:customStyle="1" w:styleId="bumpedfont20">
    <w:name w:val="bumpedfont20"/>
    <w:rsid w:val="00181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2022-11-02T11:02:00Z</cp:lastPrinted>
  <dcterms:created xsi:type="dcterms:W3CDTF">2022-12-13T07:14:00Z</dcterms:created>
  <dcterms:modified xsi:type="dcterms:W3CDTF">2022-12-13T07:14:00Z</dcterms:modified>
</cp:coreProperties>
</file>