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6218D1AC" wp14:editId="6D309484">
            <wp:simplePos x="0" y="0"/>
            <wp:positionH relativeFrom="column">
              <wp:posOffset>2548879</wp:posOffset>
            </wp:positionH>
            <wp:positionV relativeFrom="paragraph">
              <wp:posOffset>-596881</wp:posOffset>
            </wp:positionV>
            <wp:extent cx="723646" cy="1006351"/>
            <wp:effectExtent l="0" t="0" r="635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" cy="1006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496" w:rsidRDefault="008E4496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:rsidR="00B77C24" w:rsidRPr="00B77C24" w:rsidRDefault="009F25E7" w:rsidP="008E4496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FRIDAY, 6</w:t>
      </w:r>
      <w:r w:rsidR="00B77C24"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n-GB"/>
        </w:rPr>
        <w:t>February 2019</w:t>
      </w:r>
    </w:p>
    <w:p w:rsidR="00B77C24" w:rsidRPr="00D416B4" w:rsidRDefault="00B77C24" w:rsidP="008E4496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7255A0" w:rsidRDefault="007255A0" w:rsidP="008E4496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:rsidR="00AF2102" w:rsidRPr="008E5F6C" w:rsidRDefault="00AF2102" w:rsidP="00AF210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807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363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5F6C">
        <w:rPr>
          <w:rFonts w:ascii="Times New Roman" w:hAnsi="Times New Roman" w:cs="Times New Roman"/>
          <w:b/>
          <w:sz w:val="24"/>
          <w:szCs w:val="24"/>
        </w:rPr>
        <w:t>Mrs A M Dreyer (DA) to ask the Minister in The Presidency:</w:t>
      </w:r>
    </w:p>
    <w:p w:rsidR="00AF2102" w:rsidRPr="008E5F6C" w:rsidRDefault="00AF2102" w:rsidP="00AF210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Cs w:val="24"/>
        </w:rPr>
      </w:pPr>
      <w:r w:rsidRPr="008E5F6C">
        <w:rPr>
          <w:rFonts w:ascii="Times New Roman" w:hAnsi="Times New Roman"/>
          <w:szCs w:val="24"/>
        </w:rPr>
        <w:t xml:space="preserve">What proportion of </w:t>
      </w:r>
      <w:r>
        <w:rPr>
          <w:rFonts w:ascii="Times New Roman" w:hAnsi="Times New Roman"/>
          <w:szCs w:val="24"/>
        </w:rPr>
        <w:t>the population is living below R</w:t>
      </w:r>
      <w:r w:rsidRPr="008E5F6C">
        <w:rPr>
          <w:rFonts w:ascii="Times New Roman" w:hAnsi="Times New Roman"/>
          <w:szCs w:val="24"/>
        </w:rPr>
        <w:t>2 per day?</w:t>
      </w:r>
      <w:r w:rsidRPr="008E5F6C">
        <w:rPr>
          <w:rFonts w:ascii="Times New Roman" w:hAnsi="Times New Roman"/>
          <w:szCs w:val="24"/>
        </w:rPr>
        <w:tab/>
      </w:r>
      <w:r w:rsidRPr="008E5F6C">
        <w:rPr>
          <w:rFonts w:ascii="Times New Roman" w:hAnsi="Times New Roman"/>
          <w:szCs w:val="24"/>
        </w:rPr>
        <w:tab/>
      </w:r>
      <w:r w:rsidRPr="008E5F6C">
        <w:rPr>
          <w:rFonts w:ascii="Times New Roman" w:hAnsi="Times New Roman"/>
          <w:color w:val="000000"/>
          <w:sz w:val="20"/>
        </w:rPr>
        <w:t>NW387E</w:t>
      </w:r>
    </w:p>
    <w:p w:rsidR="00C12E13" w:rsidRDefault="00C12E13" w:rsidP="005B06C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b/>
          <w:lang w:val="en-GB"/>
        </w:rPr>
      </w:pPr>
      <w:r w:rsidRPr="00C12E13">
        <w:rPr>
          <w:rFonts w:ascii="Arial" w:eastAsia="Calibri" w:hAnsi="Arial" w:cs="Arial"/>
          <w:b/>
          <w:lang w:val="en-GB"/>
        </w:rPr>
        <w:t>REPLY</w:t>
      </w:r>
      <w:r w:rsidR="00137281">
        <w:rPr>
          <w:rFonts w:ascii="Arial" w:eastAsia="Calibri" w:hAnsi="Arial" w:cs="Arial"/>
          <w:b/>
          <w:lang w:val="en-GB"/>
        </w:rPr>
        <w:t>:</w:t>
      </w:r>
    </w:p>
    <w:p w:rsidR="00213DAB" w:rsidRPr="00213DAB" w:rsidRDefault="00FA40F2" w:rsidP="00213DAB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ab/>
      </w:r>
      <w:r w:rsidR="00213DAB" w:rsidRPr="00213DAB">
        <w:rPr>
          <w:rFonts w:ascii="Times New Roman" w:eastAsia="Times New Roman" w:hAnsi="Times New Roman" w:cs="Times New Roman"/>
          <w:sz w:val="24"/>
          <w:szCs w:val="24"/>
          <w:lang w:val="en-US"/>
        </w:rPr>
        <w:t>According to the Living Conditions Survey (LCS) conducted in 2014/15 the number of people living below R2 per day, (which translates to about R62 per capita, per month) amounted to 34 700 (in 2015). This translates to 0</w:t>
      </w:r>
      <w:proofErr w:type="gramStart"/>
      <w:r w:rsidR="00213DAB" w:rsidRPr="00213DAB">
        <w:rPr>
          <w:rFonts w:ascii="Times New Roman" w:eastAsia="Times New Roman" w:hAnsi="Times New Roman" w:cs="Times New Roman"/>
          <w:sz w:val="24"/>
          <w:szCs w:val="24"/>
          <w:lang w:val="en-US"/>
        </w:rPr>
        <w:t>,1</w:t>
      </w:r>
      <w:proofErr w:type="gramEnd"/>
      <w:r w:rsidR="00213DAB" w:rsidRPr="00213DAB">
        <w:rPr>
          <w:rFonts w:ascii="Times New Roman" w:eastAsia="Times New Roman" w:hAnsi="Times New Roman" w:cs="Times New Roman"/>
          <w:sz w:val="24"/>
          <w:szCs w:val="24"/>
          <w:lang w:val="en-US"/>
        </w:rPr>
        <w:t>% of the total population in 2015, please see Table 1 below</w:t>
      </w:r>
      <w:r w:rsidR="00213DAB" w:rsidRPr="00213DAB">
        <w:rPr>
          <w:rFonts w:ascii="Arial" w:eastAsia="Calibri" w:hAnsi="Arial" w:cs="Arial"/>
          <w:lang w:val="en-GB"/>
        </w:rPr>
        <w:t xml:space="preserve">. </w:t>
      </w:r>
    </w:p>
    <w:p w:rsidR="00213DAB" w:rsidRPr="00213DAB" w:rsidRDefault="00213DAB" w:rsidP="00213DAB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ab/>
      </w:r>
      <w:r>
        <w:rPr>
          <w:rFonts w:ascii="Arial" w:eastAsia="Calibri" w:hAnsi="Arial" w:cs="Arial"/>
          <w:b/>
          <w:lang w:val="en-GB"/>
        </w:rPr>
        <w:tab/>
      </w:r>
      <w:r w:rsidRPr="00213DAB">
        <w:rPr>
          <w:rFonts w:ascii="Arial" w:eastAsia="Calibri" w:hAnsi="Arial" w:cs="Arial"/>
          <w:b/>
          <w:lang w:val="en-GB"/>
        </w:rPr>
        <w:t>Table 1: Number and proportion of the population by poverty status - 2015</w:t>
      </w:r>
    </w:p>
    <w:tbl>
      <w:tblPr>
        <w:tblW w:w="5645" w:type="dxa"/>
        <w:tblInd w:w="783" w:type="dxa"/>
        <w:tblLook w:val="04A0" w:firstRow="1" w:lastRow="0" w:firstColumn="1" w:lastColumn="0" w:noHBand="0" w:noVBand="1"/>
      </w:tblPr>
      <w:tblGrid>
        <w:gridCol w:w="2972"/>
        <w:gridCol w:w="1769"/>
        <w:gridCol w:w="898"/>
        <w:gridCol w:w="6"/>
      </w:tblGrid>
      <w:tr w:rsidR="00213DAB" w:rsidRPr="00213DAB" w:rsidTr="00213DAB">
        <w:trPr>
          <w:trHeight w:val="450"/>
        </w:trPr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>2015</w:t>
            </w:r>
          </w:p>
        </w:tc>
      </w:tr>
      <w:tr w:rsidR="00213DAB" w:rsidRPr="00213DAB" w:rsidTr="00213DAB">
        <w:trPr>
          <w:gridAfter w:val="1"/>
          <w:wAfter w:w="6" w:type="dxa"/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>Poverty line of R2 per day (R62 per month)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>No. of people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>%</w:t>
            </w:r>
          </w:p>
        </w:tc>
      </w:tr>
      <w:tr w:rsidR="00213DAB" w:rsidRPr="00213DAB" w:rsidTr="00213DAB">
        <w:trPr>
          <w:gridAfter w:val="1"/>
          <w:wAfter w:w="6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213DAB">
              <w:rPr>
                <w:rFonts w:ascii="Arial" w:eastAsia="Calibri" w:hAnsi="Arial" w:cs="Arial"/>
              </w:rPr>
              <w:t>Non poor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213DAB">
              <w:rPr>
                <w:rFonts w:ascii="Arial" w:eastAsia="Calibri" w:hAnsi="Arial" w:cs="Arial"/>
              </w:rPr>
              <w:t>54 732 727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213DAB">
              <w:rPr>
                <w:rFonts w:ascii="Arial" w:eastAsia="Calibri" w:hAnsi="Arial" w:cs="Arial"/>
              </w:rPr>
              <w:t>99,9</w:t>
            </w:r>
          </w:p>
        </w:tc>
      </w:tr>
      <w:tr w:rsidR="00213DAB" w:rsidRPr="00213DAB" w:rsidTr="00213DAB">
        <w:trPr>
          <w:gridAfter w:val="1"/>
          <w:wAfter w:w="6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213DAB">
              <w:rPr>
                <w:rFonts w:ascii="Arial" w:eastAsia="Calibri" w:hAnsi="Arial" w:cs="Arial"/>
              </w:rPr>
              <w:t>Poor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213DAB">
              <w:rPr>
                <w:rFonts w:ascii="Arial" w:eastAsia="Calibri" w:hAnsi="Arial" w:cs="Arial"/>
              </w:rPr>
              <w:t>34 700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</w:rPr>
            </w:pPr>
            <w:r w:rsidRPr="00213DAB">
              <w:rPr>
                <w:rFonts w:ascii="Arial" w:eastAsia="Calibri" w:hAnsi="Arial" w:cs="Arial"/>
              </w:rPr>
              <w:t>0,1</w:t>
            </w:r>
          </w:p>
        </w:tc>
      </w:tr>
      <w:tr w:rsidR="00213DAB" w:rsidRPr="00213DAB" w:rsidTr="00213DAB">
        <w:trPr>
          <w:gridAfter w:val="1"/>
          <w:wAfter w:w="6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 xml:space="preserve">Total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>54 767 427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DAB" w:rsidRPr="00213DAB" w:rsidRDefault="00213DAB" w:rsidP="00213DAB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Arial" w:eastAsia="Calibri" w:hAnsi="Arial" w:cs="Arial"/>
                <w:b/>
                <w:bCs/>
              </w:rPr>
            </w:pPr>
            <w:r w:rsidRPr="00213DAB">
              <w:rPr>
                <w:rFonts w:ascii="Arial" w:eastAsia="Calibri" w:hAnsi="Arial" w:cs="Arial"/>
                <w:b/>
                <w:bCs/>
              </w:rPr>
              <w:t>100,00</w:t>
            </w:r>
          </w:p>
        </w:tc>
      </w:tr>
    </w:tbl>
    <w:p w:rsidR="00213DAB" w:rsidRPr="00213DAB" w:rsidRDefault="00213DAB" w:rsidP="00213DA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213DAB">
        <w:rPr>
          <w:rFonts w:ascii="Times New Roman" w:eastAsia="Times New Roman" w:hAnsi="Times New Roman" w:cs="Times New Roman"/>
          <w:sz w:val="24"/>
          <w:szCs w:val="24"/>
          <w:lang w:val="en-US"/>
        </w:rPr>
        <w:t>Source: Living Conditions Survey 2014/15</w:t>
      </w:r>
    </w:p>
    <w:p w:rsidR="00213DAB" w:rsidRPr="00213DAB" w:rsidRDefault="00213DAB" w:rsidP="00213DA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13D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LCS is a survey specifically designed to measure poverty and inequality levels as well as living conditions in South Africa. Since the last LCS conducted in 2014/15 there has not been another survey of this nature conducted due to lack of funding.  </w:t>
      </w:r>
    </w:p>
    <w:p w:rsidR="008E4496" w:rsidRDefault="008E4496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:rsidR="008E4496" w:rsidRPr="00213DAB" w:rsidRDefault="008E4496" w:rsidP="00213DA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pacing w:val="2"/>
          <w:szCs w:val="24"/>
          <w:lang w:eastAsia="en-ZA"/>
        </w:rPr>
      </w:pPr>
      <w:proofErr w:type="spellStart"/>
      <w:r w:rsidRPr="00213DAB">
        <w:rPr>
          <w:rFonts w:ascii="Arial" w:eastAsia="Times New Roman" w:hAnsi="Arial" w:cs="Arial"/>
          <w:b/>
          <w:spacing w:val="2"/>
          <w:szCs w:val="24"/>
          <w:lang w:eastAsia="en-ZA"/>
        </w:rPr>
        <w:t>Risenga</w:t>
      </w:r>
      <w:proofErr w:type="spellEnd"/>
      <w:r w:rsidRPr="00213DAB">
        <w:rPr>
          <w:rFonts w:ascii="Arial" w:eastAsia="Times New Roman" w:hAnsi="Arial" w:cs="Arial"/>
          <w:b/>
          <w:spacing w:val="2"/>
          <w:szCs w:val="24"/>
          <w:lang w:eastAsia="en-ZA"/>
        </w:rPr>
        <w:t xml:space="preserve"> </w:t>
      </w:r>
      <w:proofErr w:type="spellStart"/>
      <w:r w:rsidRPr="00213DAB">
        <w:rPr>
          <w:rFonts w:ascii="Arial" w:eastAsia="Times New Roman" w:hAnsi="Arial" w:cs="Arial"/>
          <w:b/>
          <w:spacing w:val="2"/>
          <w:szCs w:val="24"/>
          <w:lang w:eastAsia="en-ZA"/>
        </w:rPr>
        <w:t>Maluleke</w:t>
      </w:r>
      <w:proofErr w:type="spellEnd"/>
    </w:p>
    <w:p w:rsidR="008E4496" w:rsidRPr="00213DAB" w:rsidRDefault="008E4496" w:rsidP="00213DA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pacing w:val="2"/>
          <w:szCs w:val="24"/>
          <w:lang w:eastAsia="en-ZA"/>
        </w:rPr>
      </w:pPr>
      <w:r w:rsidRPr="00213DAB">
        <w:rPr>
          <w:rFonts w:ascii="Arial" w:eastAsia="Times New Roman" w:hAnsi="Arial" w:cs="Arial"/>
          <w:b/>
          <w:spacing w:val="2"/>
          <w:szCs w:val="24"/>
          <w:lang w:eastAsia="en-ZA"/>
        </w:rPr>
        <w:t>Statistician-General</w:t>
      </w:r>
    </w:p>
    <w:p w:rsidR="008E4496" w:rsidRPr="00213DAB" w:rsidRDefault="008E4496" w:rsidP="00213DA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pacing w:val="2"/>
          <w:szCs w:val="24"/>
          <w:lang w:eastAsia="en-ZA"/>
        </w:rPr>
      </w:pPr>
      <w:r w:rsidRPr="00213DAB">
        <w:rPr>
          <w:rFonts w:ascii="Arial" w:eastAsia="Times New Roman" w:hAnsi="Arial" w:cs="Arial"/>
          <w:b/>
          <w:spacing w:val="2"/>
          <w:szCs w:val="24"/>
          <w:lang w:eastAsia="en-ZA"/>
        </w:rPr>
        <w:t>Date: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853"/>
        <w:gridCol w:w="236"/>
        <w:gridCol w:w="1243"/>
        <w:gridCol w:w="1875"/>
        <w:gridCol w:w="2324"/>
      </w:tblGrid>
      <w:tr w:rsidR="00AE188B" w:rsidRPr="007255A0" w:rsidTr="00213DAB">
        <w:trPr>
          <w:cantSplit/>
        </w:trPr>
        <w:tc>
          <w:tcPr>
            <w:tcW w:w="3853" w:type="dxa"/>
            <w:vMerge w:val="restart"/>
            <w:vAlign w:val="center"/>
          </w:tcPr>
          <w:p w:rsidR="00AE188B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:rsidTr="00213DAB">
        <w:trPr>
          <w:cantSplit/>
          <w:trHeight w:val="299"/>
        </w:trPr>
        <w:tc>
          <w:tcPr>
            <w:tcW w:w="3853" w:type="dxa"/>
            <w:vMerge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:rsidTr="00213DAB">
        <w:trPr>
          <w:cantSplit/>
          <w:trHeight w:val="782"/>
        </w:trPr>
        <w:tc>
          <w:tcPr>
            <w:tcW w:w="3853" w:type="dxa"/>
            <w:tcBorders>
              <w:top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Dr NC </w:t>
            </w:r>
            <w:proofErr w:type="spellStart"/>
            <w:r w:rsidRPr="007255A0">
              <w:rPr>
                <w:rFonts w:ascii="Arial" w:eastAsia="Times New Roman" w:hAnsi="Arial" w:cs="Arial"/>
                <w:b/>
                <w:lang w:val="en-GB"/>
              </w:rPr>
              <w:t>Dlamini</w:t>
            </w:r>
            <w:proofErr w:type="spellEnd"/>
            <w:r w:rsidRPr="007255A0">
              <w:rPr>
                <w:rFonts w:ascii="Arial" w:eastAsia="Times New Roman" w:hAnsi="Arial" w:cs="Arial"/>
                <w:b/>
                <w:lang w:val="en-GB"/>
              </w:rPr>
              <w:t>-Zuma</w:t>
            </w:r>
          </w:p>
          <w:p w:rsidR="00AE188B" w:rsidRPr="007255A0" w:rsidRDefault="00AE188B" w:rsidP="00213DAB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Minister in the Presidency:  </w:t>
            </w:r>
            <w:proofErr w:type="spellStart"/>
            <w:r w:rsidRPr="007255A0">
              <w:rPr>
                <w:rFonts w:ascii="Arial" w:eastAsia="Times New Roman" w:hAnsi="Arial" w:cs="Arial"/>
                <w:b/>
                <w:lang w:val="en-GB"/>
              </w:rPr>
              <w:t>lanning</w:t>
            </w:r>
            <w:proofErr w:type="spellEnd"/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 Monitoring and Evaluation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:rsidTr="00213DAB">
        <w:trPr>
          <w:cantSplit/>
          <w:trHeight w:val="230"/>
        </w:trPr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AE188B" w:rsidRPr="007255A0" w:rsidRDefault="00AE188B" w:rsidP="00FA40F2">
      <w:pPr>
        <w:rPr>
          <w:rFonts w:ascii="Arial" w:hAnsi="Arial" w:cs="Arial"/>
        </w:rPr>
      </w:pPr>
    </w:p>
    <w:sectPr w:rsidR="00AE188B" w:rsidRPr="007255A0" w:rsidSect="00213DAB">
      <w:pgSz w:w="11906" w:h="16838"/>
      <w:pgMar w:top="1440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12CF"/>
    <w:multiLevelType w:val="hybridMultilevel"/>
    <w:tmpl w:val="BBFAFF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B51"/>
    <w:multiLevelType w:val="hybridMultilevel"/>
    <w:tmpl w:val="D634413A"/>
    <w:lvl w:ilvl="0" w:tplc="F0440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2108A"/>
    <w:multiLevelType w:val="hybridMultilevel"/>
    <w:tmpl w:val="12FA7F5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A2D"/>
    <w:multiLevelType w:val="hybridMultilevel"/>
    <w:tmpl w:val="3ACE6DDA"/>
    <w:lvl w:ilvl="0" w:tplc="5F0A5FA8">
      <w:start w:val="4"/>
      <w:numFmt w:val="lowerRoman"/>
      <w:lvlText w:val="%1."/>
      <w:lvlJc w:val="left"/>
      <w:pPr>
        <w:ind w:left="20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3" w:hanging="360"/>
      </w:pPr>
    </w:lvl>
    <w:lvl w:ilvl="2" w:tplc="1C09001B" w:tentative="1">
      <w:start w:val="1"/>
      <w:numFmt w:val="lowerRoman"/>
      <w:lvlText w:val="%3."/>
      <w:lvlJc w:val="right"/>
      <w:pPr>
        <w:ind w:left="3163" w:hanging="180"/>
      </w:pPr>
    </w:lvl>
    <w:lvl w:ilvl="3" w:tplc="1C09000F" w:tentative="1">
      <w:start w:val="1"/>
      <w:numFmt w:val="decimal"/>
      <w:lvlText w:val="%4."/>
      <w:lvlJc w:val="left"/>
      <w:pPr>
        <w:ind w:left="3883" w:hanging="360"/>
      </w:pPr>
    </w:lvl>
    <w:lvl w:ilvl="4" w:tplc="1C090019" w:tentative="1">
      <w:start w:val="1"/>
      <w:numFmt w:val="lowerLetter"/>
      <w:lvlText w:val="%5."/>
      <w:lvlJc w:val="left"/>
      <w:pPr>
        <w:ind w:left="4603" w:hanging="360"/>
      </w:pPr>
    </w:lvl>
    <w:lvl w:ilvl="5" w:tplc="1C09001B" w:tentative="1">
      <w:start w:val="1"/>
      <w:numFmt w:val="lowerRoman"/>
      <w:lvlText w:val="%6."/>
      <w:lvlJc w:val="right"/>
      <w:pPr>
        <w:ind w:left="5323" w:hanging="180"/>
      </w:pPr>
    </w:lvl>
    <w:lvl w:ilvl="6" w:tplc="1C09000F" w:tentative="1">
      <w:start w:val="1"/>
      <w:numFmt w:val="decimal"/>
      <w:lvlText w:val="%7."/>
      <w:lvlJc w:val="left"/>
      <w:pPr>
        <w:ind w:left="6043" w:hanging="360"/>
      </w:pPr>
    </w:lvl>
    <w:lvl w:ilvl="7" w:tplc="1C090019" w:tentative="1">
      <w:start w:val="1"/>
      <w:numFmt w:val="lowerLetter"/>
      <w:lvlText w:val="%8."/>
      <w:lvlJc w:val="left"/>
      <w:pPr>
        <w:ind w:left="6763" w:hanging="360"/>
      </w:pPr>
    </w:lvl>
    <w:lvl w:ilvl="8" w:tplc="1C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5FCB33FE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32D7793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7B357F"/>
    <w:multiLevelType w:val="hybridMultilevel"/>
    <w:tmpl w:val="F56CB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00D9"/>
    <w:multiLevelType w:val="hybridMultilevel"/>
    <w:tmpl w:val="8382ABCC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71B47580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525A3B"/>
    <w:multiLevelType w:val="hybridMultilevel"/>
    <w:tmpl w:val="A752944A"/>
    <w:lvl w:ilvl="0" w:tplc="DCCC314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81A5CA0"/>
    <w:multiLevelType w:val="hybridMultilevel"/>
    <w:tmpl w:val="DFA0B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C4845"/>
    <w:multiLevelType w:val="hybridMultilevel"/>
    <w:tmpl w:val="AB30D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0D3A87"/>
    <w:rsid w:val="00116B34"/>
    <w:rsid w:val="0012495C"/>
    <w:rsid w:val="00137281"/>
    <w:rsid w:val="001D4136"/>
    <w:rsid w:val="00213DAB"/>
    <w:rsid w:val="00222D4F"/>
    <w:rsid w:val="002A4FE3"/>
    <w:rsid w:val="002D7B20"/>
    <w:rsid w:val="00337FB0"/>
    <w:rsid w:val="00346758"/>
    <w:rsid w:val="003A73A7"/>
    <w:rsid w:val="00440F78"/>
    <w:rsid w:val="00454517"/>
    <w:rsid w:val="0046281D"/>
    <w:rsid w:val="004806CA"/>
    <w:rsid w:val="00494E87"/>
    <w:rsid w:val="004C4538"/>
    <w:rsid w:val="005469DD"/>
    <w:rsid w:val="00573107"/>
    <w:rsid w:val="005769B5"/>
    <w:rsid w:val="005B06CA"/>
    <w:rsid w:val="005C2F81"/>
    <w:rsid w:val="007255A0"/>
    <w:rsid w:val="007F0D00"/>
    <w:rsid w:val="00801E3D"/>
    <w:rsid w:val="008E4496"/>
    <w:rsid w:val="008E4634"/>
    <w:rsid w:val="008F51F5"/>
    <w:rsid w:val="00905C45"/>
    <w:rsid w:val="00997534"/>
    <w:rsid w:val="009D0E5E"/>
    <w:rsid w:val="009F25E7"/>
    <w:rsid w:val="009F4DAF"/>
    <w:rsid w:val="00A74470"/>
    <w:rsid w:val="00AE188B"/>
    <w:rsid w:val="00AF2102"/>
    <w:rsid w:val="00B77C24"/>
    <w:rsid w:val="00B951CE"/>
    <w:rsid w:val="00BE08CB"/>
    <w:rsid w:val="00C12E13"/>
    <w:rsid w:val="00C8558F"/>
    <w:rsid w:val="00C94BA8"/>
    <w:rsid w:val="00EB0AFE"/>
    <w:rsid w:val="00EF1399"/>
    <w:rsid w:val="00F470AA"/>
    <w:rsid w:val="00F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odyTextIndent2">
    <w:name w:val="Body Text Indent 2"/>
    <w:basedOn w:val="Normal"/>
    <w:link w:val="BodyTextIndent2Char"/>
    <w:rsid w:val="00AF2102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2102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Maria Soares</cp:lastModifiedBy>
  <cp:revision>3</cp:revision>
  <cp:lastPrinted>2019-02-27T08:48:00Z</cp:lastPrinted>
  <dcterms:created xsi:type="dcterms:W3CDTF">2019-02-25T13:49:00Z</dcterms:created>
  <dcterms:modified xsi:type="dcterms:W3CDTF">2019-02-27T08:48:00Z</dcterms:modified>
</cp:coreProperties>
</file>