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C86DDA">
        <w:rPr>
          <w:b/>
          <w:bCs/>
          <w:sz w:val="24"/>
          <w:u w:val="single"/>
        </w:rPr>
        <w:t>605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426F">
        <w:rPr>
          <w:b/>
          <w:bCs/>
          <w:sz w:val="24"/>
          <w:u w:val="single"/>
        </w:rPr>
        <w:t>23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42</w:t>
      </w:r>
      <w:r w:rsidRPr="00294557">
        <w:rPr>
          <w:b/>
          <w:bCs/>
          <w:sz w:val="24"/>
          <w:u w:val="single"/>
        </w:rPr>
        <w:t>)</w:t>
      </w:r>
    </w:p>
    <w:p w:rsidR="00C86DDA" w:rsidRPr="00C86DDA" w:rsidRDefault="00C86DDA" w:rsidP="00C86DDA">
      <w:pPr>
        <w:spacing w:before="100" w:beforeAutospacing="1" w:after="100" w:afterAutospacing="1"/>
        <w:rPr>
          <w:sz w:val="24"/>
          <w:u w:val="single"/>
          <w:lang w:val="en-ZA"/>
        </w:rPr>
      </w:pPr>
      <w:r w:rsidRPr="00C86DDA">
        <w:rPr>
          <w:b/>
          <w:sz w:val="24"/>
          <w:u w:val="single"/>
          <w:lang w:val="en-ZA"/>
        </w:rPr>
        <w:t>Ms S P Kopane (DA) to ask the Minister of Health:</w:t>
      </w:r>
    </w:p>
    <w:p w:rsidR="00D64DD4" w:rsidRPr="00A87CFB" w:rsidRDefault="00C86DDA" w:rsidP="00DF1C06">
      <w:pPr>
        <w:spacing w:before="100" w:beforeAutospacing="1" w:after="100" w:afterAutospacing="1"/>
        <w:jc w:val="both"/>
        <w:rPr>
          <w:sz w:val="20"/>
          <w:szCs w:val="20"/>
        </w:rPr>
      </w:pPr>
      <w:r w:rsidRPr="00C86DDA">
        <w:rPr>
          <w:sz w:val="24"/>
        </w:rPr>
        <w:t>On what date will regulations on electronic or e-cigarette be passed</w:t>
      </w:r>
      <w:r>
        <w:rPr>
          <w:sz w:val="24"/>
          <w:lang w:val="en-ZA"/>
        </w:rPr>
        <w:t>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C86DDA">
        <w:rPr>
          <w:b/>
          <w:color w:val="000000"/>
          <w:sz w:val="12"/>
          <w:szCs w:val="12"/>
        </w:rPr>
        <w:t>4176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51426F" w:rsidRPr="00F60068" w:rsidRDefault="00A168B2" w:rsidP="00A168B2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9463CD">
        <w:rPr>
          <w:sz w:val="24"/>
        </w:rPr>
        <w:t>The regulations on e-cigarette will be drafted after the draft Bill on the Control of Tobacco Products and the Electronic Delivery Systems has been passed b</w:t>
      </w:r>
      <w:r>
        <w:rPr>
          <w:sz w:val="24"/>
        </w:rPr>
        <w:t>y P</w:t>
      </w:r>
      <w:r w:rsidRPr="009463CD">
        <w:rPr>
          <w:sz w:val="24"/>
        </w:rPr>
        <w:t>arliament. Therefore, the exact date cannot be established at this stage.</w:t>
      </w: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45" w:rsidRDefault="00517C45">
      <w:r>
        <w:separator/>
      </w:r>
    </w:p>
  </w:endnote>
  <w:endnote w:type="continuationSeparator" w:id="0">
    <w:p w:rsidR="00517C45" w:rsidRDefault="0051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3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23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7744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45" w:rsidRDefault="00517C45">
      <w:r>
        <w:separator/>
      </w:r>
    </w:p>
  </w:footnote>
  <w:footnote w:type="continuationSeparator" w:id="0">
    <w:p w:rsidR="00517C45" w:rsidRDefault="00517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E5694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37080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0C64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05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17C45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68B2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5DC4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441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322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2018-12-03T08:51:00Z</cp:lastPrinted>
  <dcterms:created xsi:type="dcterms:W3CDTF">2019-02-18T10:02:00Z</dcterms:created>
  <dcterms:modified xsi:type="dcterms:W3CDTF">2019-02-18T10:02:00Z</dcterms:modified>
</cp:coreProperties>
</file>