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40" w:rsidRPr="00606972" w:rsidRDefault="00337E40" w:rsidP="00337E40">
      <w:pPr>
        <w:spacing w:line="276" w:lineRule="auto"/>
        <w:ind w:left="-142" w:right="328"/>
        <w:jc w:val="center"/>
        <w:rPr>
          <w:rFonts w:cs="Arial"/>
        </w:rPr>
      </w:pPr>
      <w:r w:rsidRPr="00606972">
        <w:rPr>
          <w:rFonts w:cs="Arial"/>
          <w:noProof/>
          <w:lang w:val="en-ZA" w:eastAsia="en-ZA"/>
        </w:rPr>
        <w:drawing>
          <wp:inline distT="0" distB="0" distL="0" distR="0" wp14:anchorId="1ADDB1C3" wp14:editId="45F93EA3">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337E40" w:rsidRPr="00606972" w:rsidRDefault="00337E40" w:rsidP="00337E40">
      <w:pPr>
        <w:spacing w:line="276" w:lineRule="auto"/>
        <w:ind w:left="426" w:right="328" w:firstLine="720"/>
        <w:rPr>
          <w:rFonts w:cs="Arial"/>
          <w:b/>
        </w:rPr>
      </w:pPr>
    </w:p>
    <w:p w:rsidR="00337E40" w:rsidRPr="00606972" w:rsidRDefault="00337E40" w:rsidP="00337E40">
      <w:pPr>
        <w:spacing w:line="276" w:lineRule="auto"/>
        <w:ind w:right="328"/>
        <w:jc w:val="center"/>
        <w:rPr>
          <w:rFonts w:cs="Arial"/>
          <w:b/>
        </w:rPr>
      </w:pPr>
      <w:r w:rsidRPr="00606972">
        <w:rPr>
          <w:rFonts w:cs="Arial"/>
          <w:b/>
        </w:rPr>
        <w:t>DEPARTMENT: PUBLIC ENTERPRISES</w:t>
      </w:r>
    </w:p>
    <w:p w:rsidR="00337E40" w:rsidRPr="00606972" w:rsidRDefault="00337E40" w:rsidP="00337E40">
      <w:pPr>
        <w:spacing w:line="276" w:lineRule="auto"/>
        <w:ind w:right="328"/>
        <w:jc w:val="center"/>
        <w:rPr>
          <w:rFonts w:cs="Arial"/>
          <w:b/>
        </w:rPr>
      </w:pPr>
      <w:r w:rsidRPr="00606972">
        <w:rPr>
          <w:rFonts w:cs="Arial"/>
          <w:b/>
        </w:rPr>
        <w:t>REPUBLIC OF SOUTH AFRICA</w:t>
      </w:r>
    </w:p>
    <w:p w:rsidR="00337E40" w:rsidRPr="00606972" w:rsidRDefault="00337E40" w:rsidP="00337E40">
      <w:pPr>
        <w:spacing w:line="276" w:lineRule="auto"/>
        <w:ind w:right="328"/>
        <w:jc w:val="center"/>
        <w:rPr>
          <w:rFonts w:cs="Arial"/>
          <w:b/>
        </w:rPr>
      </w:pPr>
      <w:r w:rsidRPr="00606972">
        <w:rPr>
          <w:rFonts w:cs="Arial"/>
          <w:b/>
        </w:rPr>
        <w:t>NATIONAL ASSEMBLY</w:t>
      </w:r>
    </w:p>
    <w:p w:rsidR="007E334E" w:rsidRDefault="007E334E" w:rsidP="007E334E">
      <w:pPr>
        <w:spacing w:line="276" w:lineRule="auto"/>
        <w:ind w:left="426" w:right="328"/>
        <w:rPr>
          <w:rFonts w:cs="Arial"/>
          <w:b/>
          <w:bCs/>
          <w:sz w:val="18"/>
        </w:rPr>
      </w:pPr>
    </w:p>
    <w:p w:rsidR="00337E40" w:rsidRPr="00606972" w:rsidRDefault="00337E40" w:rsidP="007E334E">
      <w:pPr>
        <w:spacing w:line="276" w:lineRule="auto"/>
        <w:ind w:left="426" w:right="328"/>
        <w:rPr>
          <w:rFonts w:cs="Arial"/>
          <w:b/>
          <w:bCs/>
          <w:sz w:val="18"/>
        </w:rPr>
      </w:pPr>
    </w:p>
    <w:p w:rsidR="007E334E" w:rsidRPr="00606972" w:rsidRDefault="007E334E" w:rsidP="003E058D">
      <w:pPr>
        <w:spacing w:line="276" w:lineRule="auto"/>
        <w:ind w:right="328"/>
        <w:rPr>
          <w:rFonts w:cs="Arial"/>
          <w:b/>
          <w:bCs/>
          <w:szCs w:val="24"/>
        </w:rPr>
      </w:pPr>
      <w:r w:rsidRPr="00606972">
        <w:rPr>
          <w:rFonts w:cs="Arial"/>
          <w:b/>
          <w:bCs/>
          <w:szCs w:val="24"/>
        </w:rPr>
        <w:t xml:space="preserve">QUESTION FOR </w:t>
      </w:r>
      <w:r w:rsidR="00C809BA" w:rsidRPr="00606972">
        <w:rPr>
          <w:rFonts w:cs="Arial"/>
          <w:b/>
          <w:bCs/>
          <w:szCs w:val="24"/>
        </w:rPr>
        <w:t>WRITTEN</w:t>
      </w:r>
      <w:r w:rsidRPr="00606972">
        <w:rPr>
          <w:rFonts w:cs="Arial"/>
          <w:b/>
          <w:bCs/>
          <w:szCs w:val="24"/>
        </w:rPr>
        <w:t xml:space="preserve"> REPLY</w:t>
      </w:r>
    </w:p>
    <w:p w:rsidR="007E334E" w:rsidRPr="00606972" w:rsidRDefault="007E334E" w:rsidP="003E058D">
      <w:pPr>
        <w:spacing w:line="276" w:lineRule="auto"/>
        <w:ind w:right="328"/>
        <w:rPr>
          <w:rFonts w:cs="Arial"/>
          <w:b/>
          <w:bCs/>
          <w:szCs w:val="24"/>
        </w:rPr>
      </w:pPr>
    </w:p>
    <w:p w:rsidR="007E334E" w:rsidRPr="00606972" w:rsidRDefault="007E334E" w:rsidP="003E058D">
      <w:pPr>
        <w:spacing w:line="276" w:lineRule="auto"/>
        <w:ind w:right="328"/>
        <w:rPr>
          <w:rFonts w:cs="Arial"/>
          <w:b/>
          <w:bCs/>
          <w:szCs w:val="24"/>
        </w:rPr>
      </w:pPr>
      <w:r w:rsidRPr="00606972">
        <w:rPr>
          <w:rFonts w:cs="Arial"/>
          <w:b/>
          <w:bCs/>
          <w:szCs w:val="24"/>
        </w:rPr>
        <w:t xml:space="preserve">QUESTION NO.: </w:t>
      </w:r>
      <w:r w:rsidR="00074898">
        <w:rPr>
          <w:rFonts w:cs="Arial"/>
          <w:b/>
          <w:bCs/>
          <w:szCs w:val="24"/>
        </w:rPr>
        <w:t>3581</w:t>
      </w:r>
    </w:p>
    <w:p w:rsidR="007E334E" w:rsidRPr="00606972" w:rsidRDefault="007E334E" w:rsidP="003E058D">
      <w:pPr>
        <w:spacing w:line="276" w:lineRule="auto"/>
        <w:ind w:right="328"/>
        <w:rPr>
          <w:rFonts w:cs="Arial"/>
          <w:b/>
          <w:bCs/>
          <w:szCs w:val="24"/>
        </w:rPr>
      </w:pPr>
    </w:p>
    <w:p w:rsidR="007E334E" w:rsidRPr="00606972" w:rsidRDefault="007E334E" w:rsidP="003E058D">
      <w:pPr>
        <w:tabs>
          <w:tab w:val="left" w:pos="7088"/>
        </w:tabs>
        <w:spacing w:line="276" w:lineRule="auto"/>
        <w:ind w:right="328"/>
        <w:rPr>
          <w:b/>
          <w:szCs w:val="24"/>
        </w:rPr>
      </w:pPr>
      <w:r w:rsidRPr="00606972">
        <w:rPr>
          <w:rFonts w:cs="Arial"/>
          <w:b/>
          <w:bCs/>
          <w:szCs w:val="24"/>
        </w:rPr>
        <w:t>DATE OF PUBLICATION:</w:t>
      </w:r>
      <w:r w:rsidR="00E77153" w:rsidRPr="00606972">
        <w:rPr>
          <w:rFonts w:cs="Arial"/>
          <w:b/>
          <w:bCs/>
          <w:szCs w:val="24"/>
        </w:rPr>
        <w:t xml:space="preserve"> </w:t>
      </w:r>
      <w:r w:rsidR="00074898">
        <w:rPr>
          <w:rFonts w:cs="Arial"/>
          <w:b/>
          <w:bCs/>
          <w:szCs w:val="24"/>
        </w:rPr>
        <w:t xml:space="preserve">03 NOVEMBER </w:t>
      </w:r>
      <w:r w:rsidR="002F3BB8" w:rsidRPr="00606972">
        <w:rPr>
          <w:rFonts w:cs="Arial"/>
          <w:b/>
          <w:bCs/>
          <w:szCs w:val="24"/>
        </w:rPr>
        <w:t>2017</w:t>
      </w:r>
    </w:p>
    <w:p w:rsidR="007E334E" w:rsidRPr="00606972" w:rsidRDefault="007E334E" w:rsidP="007E334E">
      <w:pPr>
        <w:tabs>
          <w:tab w:val="left" w:pos="7088"/>
        </w:tabs>
        <w:spacing w:line="276" w:lineRule="auto"/>
        <w:ind w:left="426" w:right="328"/>
        <w:rPr>
          <w:b/>
          <w:szCs w:val="24"/>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7E334E" w:rsidRPr="000A7285" w:rsidTr="00F04690">
        <w:trPr>
          <w:trHeight w:val="151"/>
        </w:trPr>
        <w:tc>
          <w:tcPr>
            <w:tcW w:w="9356" w:type="dxa"/>
          </w:tcPr>
          <w:p w:rsidR="000A7285" w:rsidRPr="000A7285" w:rsidRDefault="000A7285" w:rsidP="000A7285">
            <w:pPr>
              <w:spacing w:before="100" w:beforeAutospacing="1" w:after="100" w:afterAutospacing="1"/>
              <w:ind w:left="851" w:hanging="851"/>
              <w:rPr>
                <w:rFonts w:cs="Arial"/>
                <w:b/>
                <w:bCs/>
                <w:szCs w:val="24"/>
              </w:rPr>
            </w:pPr>
            <w:r w:rsidRPr="000A7285">
              <w:rPr>
                <w:rFonts w:cs="Arial"/>
                <w:b/>
                <w:bCs/>
                <w:szCs w:val="24"/>
              </w:rPr>
              <w:t>3581.     Mr M S Malatsi (DA) to ask the Minister of Public Enterprises:</w:t>
            </w:r>
          </w:p>
          <w:p w:rsidR="000A7285" w:rsidRPr="000A7285" w:rsidRDefault="000A7285" w:rsidP="000A7285">
            <w:pPr>
              <w:spacing w:before="100" w:beforeAutospacing="1" w:after="100" w:afterAutospacing="1"/>
              <w:ind w:left="851"/>
              <w:jc w:val="both"/>
              <w:rPr>
                <w:rFonts w:cs="Arial"/>
                <w:szCs w:val="24"/>
              </w:rPr>
            </w:pPr>
            <w:r w:rsidRPr="000A7285">
              <w:rPr>
                <w:rFonts w:cs="Arial"/>
                <w:szCs w:val="24"/>
              </w:rPr>
              <w:t>(a) What is the total number of supplier invoices that currently remain unpaid by (i) her department and (ii) each entity reporting to her for more than (aa) 30 days, (bb) 60 days, (cc) 90 days and (dd) 120 days and (b) what is the total amount outstanding in each case?                                 </w:t>
            </w:r>
            <w:r>
              <w:rPr>
                <w:rFonts w:cs="Arial"/>
                <w:szCs w:val="24"/>
              </w:rPr>
              <w:t>       </w:t>
            </w:r>
            <w:r w:rsidRPr="000A7285">
              <w:rPr>
                <w:rFonts w:cs="Arial"/>
                <w:szCs w:val="24"/>
              </w:rPr>
              <w:t>NW4009E</w:t>
            </w:r>
          </w:p>
          <w:p w:rsidR="000A7285" w:rsidRPr="000A7285" w:rsidRDefault="000A7285" w:rsidP="001753D2">
            <w:pPr>
              <w:spacing w:before="100" w:beforeAutospacing="1" w:after="100" w:afterAutospacing="1"/>
              <w:ind w:left="1440" w:hanging="629"/>
              <w:jc w:val="both"/>
              <w:rPr>
                <w:rFonts w:cs="Arial"/>
                <w:szCs w:val="24"/>
              </w:rPr>
            </w:pPr>
          </w:p>
        </w:tc>
      </w:tr>
    </w:tbl>
    <w:p w:rsidR="006B6B5B" w:rsidRDefault="007E334E" w:rsidP="009B7DFD">
      <w:pPr>
        <w:pStyle w:val="ListParagraph"/>
        <w:spacing w:line="276" w:lineRule="auto"/>
        <w:ind w:left="850" w:right="329" w:hanging="850"/>
        <w:rPr>
          <w:rFonts w:cs="Arial"/>
          <w:b/>
          <w:color w:val="000000"/>
          <w:sz w:val="24"/>
          <w:szCs w:val="24"/>
        </w:rPr>
      </w:pPr>
      <w:r w:rsidRPr="00606972">
        <w:rPr>
          <w:rFonts w:ascii="Arial" w:hAnsi="Arial" w:cs="Arial"/>
          <w:b/>
          <w:color w:val="000000"/>
          <w:sz w:val="24"/>
          <w:szCs w:val="24"/>
        </w:rPr>
        <w:t>REPLY:</w:t>
      </w:r>
      <w:r w:rsidRPr="00606972">
        <w:rPr>
          <w:rFonts w:cs="Arial"/>
          <w:b/>
          <w:color w:val="000000"/>
          <w:sz w:val="24"/>
          <w:szCs w:val="24"/>
        </w:rPr>
        <w:t xml:space="preserve"> </w:t>
      </w:r>
    </w:p>
    <w:p w:rsidR="00B9103A" w:rsidRDefault="00B9103A" w:rsidP="009B7DFD">
      <w:pPr>
        <w:pStyle w:val="ListParagraph"/>
        <w:spacing w:line="276" w:lineRule="auto"/>
        <w:ind w:left="850" w:right="329" w:hanging="850"/>
        <w:rPr>
          <w:rFonts w:cs="Arial"/>
          <w:b/>
          <w:color w:val="000000"/>
          <w:sz w:val="24"/>
          <w:szCs w:val="24"/>
        </w:rPr>
      </w:pPr>
    </w:p>
    <w:p w:rsidR="00B9103A" w:rsidRDefault="00B9103A" w:rsidP="009B7DFD">
      <w:pPr>
        <w:pStyle w:val="ListParagraph"/>
        <w:spacing w:line="276" w:lineRule="auto"/>
        <w:ind w:left="850" w:right="329" w:hanging="850"/>
        <w:rPr>
          <w:rFonts w:cs="Arial"/>
          <w:b/>
          <w:color w:val="000000"/>
          <w:sz w:val="24"/>
          <w:szCs w:val="24"/>
        </w:rPr>
      </w:pPr>
      <w:r>
        <w:rPr>
          <w:rFonts w:cs="Arial"/>
          <w:b/>
          <w:color w:val="000000"/>
          <w:sz w:val="24"/>
          <w:szCs w:val="24"/>
        </w:rPr>
        <w:t>DPE RESPONSE</w:t>
      </w:r>
    </w:p>
    <w:p w:rsidR="00B9103A" w:rsidRDefault="00B9103A" w:rsidP="009B7DFD">
      <w:pPr>
        <w:pStyle w:val="ListParagraph"/>
        <w:spacing w:line="276" w:lineRule="auto"/>
        <w:ind w:left="850" w:right="329" w:hanging="850"/>
        <w:rPr>
          <w:rFonts w:cs="Arial"/>
          <w:b/>
          <w:color w:val="000000"/>
          <w:sz w:val="24"/>
          <w:szCs w:val="24"/>
        </w:rPr>
      </w:pPr>
    </w:p>
    <w:p w:rsidR="00B9103A" w:rsidRPr="00B9103A" w:rsidRDefault="00B9103A" w:rsidP="00B9103A">
      <w:pPr>
        <w:ind w:left="851"/>
        <w:rPr>
          <w:rFonts w:cs="Arial"/>
          <w:color w:val="auto"/>
          <w:sz w:val="22"/>
          <w:szCs w:val="22"/>
          <w:lang w:val="en-ZA" w:eastAsia="en-US"/>
        </w:rPr>
      </w:pPr>
      <w:r w:rsidRPr="00B9103A">
        <w:rPr>
          <w:rFonts w:cs="Arial"/>
          <w:color w:val="auto"/>
          <w:szCs w:val="24"/>
          <w:lang w:val="en-ZA" w:eastAsia="en-US"/>
        </w:rPr>
        <w:t xml:space="preserve">(a)(i) The Department does not have supplier invoices which currently remain unpaid for more than: </w:t>
      </w:r>
    </w:p>
    <w:p w:rsidR="00B9103A" w:rsidRPr="00B9103A" w:rsidRDefault="00B9103A" w:rsidP="00B9103A">
      <w:pPr>
        <w:ind w:left="851"/>
        <w:contextualSpacing/>
        <w:rPr>
          <w:rFonts w:cs="Arial"/>
          <w:color w:val="auto"/>
          <w:szCs w:val="24"/>
          <w:lang w:val="en-ZA" w:eastAsia="en-US"/>
        </w:rPr>
      </w:pPr>
      <w:r w:rsidRPr="00B9103A">
        <w:rPr>
          <w:rFonts w:cs="Arial"/>
          <w:color w:val="auto"/>
          <w:szCs w:val="24"/>
          <w:lang w:val="en-ZA" w:eastAsia="en-US"/>
        </w:rPr>
        <w:t xml:space="preserve">(aa) 30 days </w:t>
      </w:r>
    </w:p>
    <w:p w:rsidR="00B9103A" w:rsidRPr="00B9103A" w:rsidRDefault="00B9103A" w:rsidP="00B9103A">
      <w:pPr>
        <w:ind w:left="851"/>
        <w:contextualSpacing/>
        <w:rPr>
          <w:rFonts w:cs="Arial"/>
          <w:color w:val="auto"/>
          <w:szCs w:val="24"/>
          <w:lang w:val="en-ZA" w:eastAsia="en-US"/>
        </w:rPr>
      </w:pPr>
      <w:r w:rsidRPr="00B9103A">
        <w:rPr>
          <w:rFonts w:cs="Arial"/>
          <w:color w:val="auto"/>
          <w:szCs w:val="24"/>
          <w:lang w:val="en-ZA" w:eastAsia="en-US"/>
        </w:rPr>
        <w:t>(bb) 60 days</w:t>
      </w:r>
    </w:p>
    <w:p w:rsidR="00B9103A" w:rsidRPr="00B9103A" w:rsidRDefault="00B9103A" w:rsidP="00B9103A">
      <w:pPr>
        <w:ind w:left="851"/>
        <w:contextualSpacing/>
        <w:rPr>
          <w:rFonts w:cs="Arial"/>
          <w:color w:val="auto"/>
          <w:szCs w:val="24"/>
          <w:lang w:val="en-ZA" w:eastAsia="en-US"/>
        </w:rPr>
      </w:pPr>
      <w:r w:rsidRPr="00B9103A">
        <w:rPr>
          <w:rFonts w:cs="Arial"/>
          <w:color w:val="auto"/>
          <w:szCs w:val="24"/>
          <w:lang w:val="en-ZA" w:eastAsia="en-US"/>
        </w:rPr>
        <w:t>(cc) 90 days</w:t>
      </w:r>
    </w:p>
    <w:p w:rsidR="00B9103A" w:rsidRPr="00B9103A" w:rsidRDefault="00B9103A" w:rsidP="00B9103A">
      <w:pPr>
        <w:ind w:left="851"/>
        <w:contextualSpacing/>
        <w:rPr>
          <w:rFonts w:cs="Arial"/>
          <w:color w:val="auto"/>
          <w:szCs w:val="24"/>
          <w:lang w:val="en-ZA" w:eastAsia="en-US"/>
        </w:rPr>
      </w:pPr>
      <w:r w:rsidRPr="00B9103A">
        <w:rPr>
          <w:rFonts w:cs="Arial"/>
          <w:color w:val="auto"/>
          <w:szCs w:val="24"/>
          <w:lang w:val="en-ZA" w:eastAsia="en-US"/>
        </w:rPr>
        <w:t>(dd) 120 days</w:t>
      </w:r>
    </w:p>
    <w:p w:rsidR="00B9103A" w:rsidRPr="00B9103A" w:rsidRDefault="00B9103A" w:rsidP="00B9103A">
      <w:pPr>
        <w:ind w:left="851"/>
        <w:contextualSpacing/>
        <w:rPr>
          <w:rFonts w:cs="Arial"/>
          <w:color w:val="auto"/>
          <w:szCs w:val="24"/>
          <w:lang w:val="en-ZA" w:eastAsia="en-US"/>
        </w:rPr>
      </w:pPr>
    </w:p>
    <w:p w:rsidR="00B9103A" w:rsidRPr="00B9103A" w:rsidRDefault="00B9103A" w:rsidP="00B9103A">
      <w:pPr>
        <w:numPr>
          <w:ilvl w:val="0"/>
          <w:numId w:val="36"/>
        </w:numPr>
        <w:ind w:hanging="229"/>
        <w:contextualSpacing/>
        <w:rPr>
          <w:rFonts w:cs="Arial"/>
          <w:color w:val="auto"/>
          <w:szCs w:val="24"/>
          <w:lang w:val="en-ZA" w:eastAsia="en-US"/>
        </w:rPr>
      </w:pPr>
      <w:r w:rsidRPr="00B9103A">
        <w:rPr>
          <w:rFonts w:cs="Arial"/>
          <w:color w:val="auto"/>
          <w:szCs w:val="24"/>
          <w:lang w:val="en-ZA" w:eastAsia="en-US"/>
        </w:rPr>
        <w:t>Not applicable</w:t>
      </w:r>
    </w:p>
    <w:p w:rsidR="00B9103A" w:rsidRDefault="00B9103A" w:rsidP="009B7DFD">
      <w:pPr>
        <w:pStyle w:val="ListParagraph"/>
        <w:spacing w:line="276" w:lineRule="auto"/>
        <w:ind w:left="850" w:right="329" w:hanging="850"/>
        <w:rPr>
          <w:rFonts w:cs="Arial"/>
          <w:b/>
          <w:color w:val="000000"/>
          <w:sz w:val="24"/>
          <w:szCs w:val="24"/>
        </w:rPr>
      </w:pPr>
    </w:p>
    <w:p w:rsidR="00337E40" w:rsidRPr="00337E40" w:rsidRDefault="00337E40" w:rsidP="009B7DFD">
      <w:pPr>
        <w:pStyle w:val="ListParagraph"/>
        <w:spacing w:line="276" w:lineRule="auto"/>
        <w:ind w:left="850" w:right="329" w:hanging="850"/>
        <w:rPr>
          <w:rFonts w:ascii="Arial" w:hAnsi="Arial" w:cs="Arial"/>
          <w:b/>
          <w:color w:val="000000"/>
          <w:sz w:val="24"/>
          <w:szCs w:val="24"/>
        </w:rPr>
      </w:pPr>
      <w:r w:rsidRPr="00337E40">
        <w:rPr>
          <w:rFonts w:ascii="Arial" w:hAnsi="Arial" w:cs="Arial"/>
          <w:b/>
          <w:color w:val="000000"/>
          <w:sz w:val="24"/>
          <w:szCs w:val="24"/>
        </w:rPr>
        <w:t>ALEXKOR SOC LIMITED</w:t>
      </w:r>
    </w:p>
    <w:p w:rsidR="00337E40" w:rsidRDefault="00337E40" w:rsidP="009B7DFD">
      <w:pPr>
        <w:pStyle w:val="ListParagraph"/>
        <w:spacing w:line="276" w:lineRule="auto"/>
        <w:ind w:left="850" w:right="329" w:hanging="850"/>
        <w:rPr>
          <w:rFonts w:cs="Arial"/>
          <w:b/>
          <w:color w:val="00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850"/>
        <w:gridCol w:w="2409"/>
        <w:gridCol w:w="1559"/>
        <w:gridCol w:w="2268"/>
      </w:tblGrid>
      <w:tr w:rsidR="00281F56" w:rsidRPr="00B9103A" w:rsidTr="004D0E2C">
        <w:tc>
          <w:tcPr>
            <w:tcW w:w="852" w:type="dxa"/>
          </w:tcPr>
          <w:p w:rsidR="00281F56" w:rsidRPr="00B9103A" w:rsidRDefault="00281F56" w:rsidP="009B7DFD">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(a)</w:t>
            </w:r>
          </w:p>
        </w:tc>
        <w:tc>
          <w:tcPr>
            <w:tcW w:w="850" w:type="dxa"/>
          </w:tcPr>
          <w:p w:rsidR="00281F56" w:rsidRPr="00B9103A" w:rsidRDefault="00281F56" w:rsidP="009B7DFD">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(i)</w:t>
            </w:r>
          </w:p>
        </w:tc>
        <w:tc>
          <w:tcPr>
            <w:tcW w:w="6236" w:type="dxa"/>
            <w:gridSpan w:val="3"/>
          </w:tcPr>
          <w:p w:rsidR="00281F56" w:rsidRPr="00B9103A" w:rsidRDefault="00281F56" w:rsidP="009B7DFD">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Not applicable</w:t>
            </w:r>
          </w:p>
        </w:tc>
      </w:tr>
      <w:tr w:rsidR="000B3A04" w:rsidRPr="00B9103A" w:rsidTr="004D0E2C">
        <w:tc>
          <w:tcPr>
            <w:tcW w:w="852" w:type="dxa"/>
          </w:tcPr>
          <w:p w:rsidR="000B3A04" w:rsidRPr="00B9103A" w:rsidRDefault="000B3A04" w:rsidP="009B7DFD">
            <w:pPr>
              <w:pStyle w:val="ListParagraph"/>
              <w:spacing w:line="276" w:lineRule="auto"/>
              <w:ind w:left="0" w:right="329"/>
              <w:rPr>
                <w:rFonts w:ascii="Arial" w:hAnsi="Arial" w:cs="Arial"/>
                <w:color w:val="000000"/>
                <w:sz w:val="24"/>
                <w:szCs w:val="24"/>
              </w:rPr>
            </w:pPr>
          </w:p>
        </w:tc>
        <w:tc>
          <w:tcPr>
            <w:tcW w:w="850" w:type="dxa"/>
          </w:tcPr>
          <w:p w:rsidR="000B3A04" w:rsidRPr="00B9103A" w:rsidRDefault="00D97585" w:rsidP="009B7DFD">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(ii)</w:t>
            </w:r>
          </w:p>
        </w:tc>
        <w:tc>
          <w:tcPr>
            <w:tcW w:w="2409" w:type="dxa"/>
          </w:tcPr>
          <w:p w:rsidR="000B3A04" w:rsidRPr="00B9103A" w:rsidRDefault="000B3A04" w:rsidP="009B7DFD">
            <w:pPr>
              <w:pStyle w:val="ListParagraph"/>
              <w:spacing w:line="276" w:lineRule="auto"/>
              <w:ind w:left="0" w:right="329"/>
              <w:rPr>
                <w:rFonts w:ascii="Arial" w:hAnsi="Arial" w:cs="Arial"/>
                <w:color w:val="000000"/>
                <w:sz w:val="24"/>
                <w:szCs w:val="24"/>
              </w:rPr>
            </w:pPr>
          </w:p>
        </w:tc>
        <w:tc>
          <w:tcPr>
            <w:tcW w:w="1559" w:type="dxa"/>
          </w:tcPr>
          <w:p w:rsidR="000B3A04" w:rsidRPr="00B9103A" w:rsidRDefault="000B3A04" w:rsidP="001259C8">
            <w:pPr>
              <w:pStyle w:val="ListParagraph"/>
              <w:spacing w:line="276" w:lineRule="auto"/>
              <w:ind w:left="0" w:right="329"/>
              <w:jc w:val="center"/>
              <w:rPr>
                <w:rFonts w:ascii="Arial" w:hAnsi="Arial" w:cs="Arial"/>
                <w:color w:val="000000"/>
                <w:sz w:val="24"/>
                <w:szCs w:val="24"/>
                <w:u w:val="single"/>
              </w:rPr>
            </w:pPr>
            <w:r w:rsidRPr="00B9103A">
              <w:rPr>
                <w:rFonts w:ascii="Arial" w:hAnsi="Arial" w:cs="Arial"/>
                <w:color w:val="000000"/>
                <w:sz w:val="24"/>
                <w:szCs w:val="24"/>
                <w:u w:val="single"/>
              </w:rPr>
              <w:t>QTY:</w:t>
            </w:r>
          </w:p>
        </w:tc>
        <w:tc>
          <w:tcPr>
            <w:tcW w:w="2268" w:type="dxa"/>
          </w:tcPr>
          <w:p w:rsidR="000B3A04" w:rsidRPr="00B9103A" w:rsidRDefault="000B3A04" w:rsidP="009B7DFD">
            <w:pPr>
              <w:pStyle w:val="ListParagraph"/>
              <w:spacing w:line="276" w:lineRule="auto"/>
              <w:ind w:left="0" w:right="329"/>
              <w:rPr>
                <w:rFonts w:ascii="Arial" w:hAnsi="Arial" w:cs="Arial"/>
                <w:color w:val="000000"/>
                <w:sz w:val="24"/>
                <w:szCs w:val="24"/>
                <w:u w:val="single"/>
              </w:rPr>
            </w:pPr>
            <w:r w:rsidRPr="00B9103A">
              <w:rPr>
                <w:rFonts w:ascii="Arial" w:hAnsi="Arial" w:cs="Arial"/>
                <w:color w:val="000000"/>
                <w:sz w:val="24"/>
                <w:szCs w:val="24"/>
                <w:u w:val="single"/>
              </w:rPr>
              <w:t>AMOUNT:</w:t>
            </w:r>
          </w:p>
        </w:tc>
      </w:tr>
      <w:tr w:rsidR="000B3A04" w:rsidRPr="00B9103A" w:rsidTr="004D0E2C">
        <w:tc>
          <w:tcPr>
            <w:tcW w:w="852" w:type="dxa"/>
          </w:tcPr>
          <w:p w:rsidR="000B3A04" w:rsidRPr="00B9103A" w:rsidRDefault="000B3A04" w:rsidP="009B7DFD">
            <w:pPr>
              <w:pStyle w:val="ListParagraph"/>
              <w:spacing w:line="276" w:lineRule="auto"/>
              <w:ind w:left="0" w:right="329"/>
              <w:rPr>
                <w:rFonts w:ascii="Arial" w:hAnsi="Arial" w:cs="Arial"/>
                <w:color w:val="000000"/>
                <w:sz w:val="24"/>
                <w:szCs w:val="24"/>
              </w:rPr>
            </w:pPr>
          </w:p>
        </w:tc>
        <w:tc>
          <w:tcPr>
            <w:tcW w:w="850" w:type="dxa"/>
          </w:tcPr>
          <w:p w:rsidR="000B3A04" w:rsidRPr="00B9103A" w:rsidRDefault="000B3A04" w:rsidP="009B7DFD">
            <w:pPr>
              <w:pStyle w:val="ListParagraph"/>
              <w:spacing w:line="276" w:lineRule="auto"/>
              <w:ind w:left="0" w:right="329"/>
              <w:rPr>
                <w:rFonts w:ascii="Arial" w:hAnsi="Arial" w:cs="Arial"/>
                <w:color w:val="000000"/>
                <w:sz w:val="24"/>
                <w:szCs w:val="24"/>
              </w:rPr>
            </w:pPr>
          </w:p>
        </w:tc>
        <w:tc>
          <w:tcPr>
            <w:tcW w:w="2409" w:type="dxa"/>
          </w:tcPr>
          <w:p w:rsidR="000B3A04" w:rsidRPr="00B9103A" w:rsidRDefault="000B3A04" w:rsidP="009B7DFD">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(aa)</w:t>
            </w:r>
            <w:r w:rsidR="001B1E4B" w:rsidRPr="00B9103A">
              <w:rPr>
                <w:rFonts w:ascii="Arial" w:hAnsi="Arial" w:cs="Arial"/>
                <w:color w:val="000000"/>
                <w:sz w:val="24"/>
                <w:szCs w:val="24"/>
              </w:rPr>
              <w:t xml:space="preserve"> </w:t>
            </w:r>
            <w:r w:rsidR="00494DA4" w:rsidRPr="00B9103A">
              <w:rPr>
                <w:rFonts w:ascii="Arial" w:hAnsi="Arial" w:cs="Arial"/>
                <w:color w:val="000000"/>
                <w:sz w:val="24"/>
                <w:szCs w:val="24"/>
              </w:rPr>
              <w:t xml:space="preserve"> </w:t>
            </w:r>
            <w:r w:rsidR="001B1E4B" w:rsidRPr="00B9103A">
              <w:rPr>
                <w:rFonts w:ascii="Arial" w:hAnsi="Arial" w:cs="Arial"/>
                <w:color w:val="000000"/>
                <w:sz w:val="24"/>
                <w:szCs w:val="24"/>
              </w:rPr>
              <w:t>30 days</w:t>
            </w:r>
          </w:p>
        </w:tc>
        <w:tc>
          <w:tcPr>
            <w:tcW w:w="1559" w:type="dxa"/>
          </w:tcPr>
          <w:p w:rsidR="000B3A04" w:rsidRPr="00B9103A" w:rsidRDefault="00337E40" w:rsidP="001259C8">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7</w:t>
            </w:r>
          </w:p>
        </w:tc>
        <w:tc>
          <w:tcPr>
            <w:tcW w:w="2268" w:type="dxa"/>
          </w:tcPr>
          <w:p w:rsidR="000B3A04" w:rsidRPr="00B9103A" w:rsidRDefault="00337E40" w:rsidP="00EB6BAE">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 529 429</w:t>
            </w:r>
          </w:p>
        </w:tc>
      </w:tr>
      <w:tr w:rsidR="000B3A04" w:rsidRPr="00B9103A" w:rsidTr="004D0E2C">
        <w:tc>
          <w:tcPr>
            <w:tcW w:w="852" w:type="dxa"/>
          </w:tcPr>
          <w:p w:rsidR="000B3A04" w:rsidRPr="00B9103A" w:rsidRDefault="000B3A04" w:rsidP="009B7DFD">
            <w:pPr>
              <w:pStyle w:val="ListParagraph"/>
              <w:spacing w:line="276" w:lineRule="auto"/>
              <w:ind w:left="0" w:right="329"/>
              <w:rPr>
                <w:rFonts w:ascii="Arial" w:hAnsi="Arial" w:cs="Arial"/>
                <w:color w:val="000000"/>
                <w:sz w:val="24"/>
                <w:szCs w:val="24"/>
              </w:rPr>
            </w:pPr>
          </w:p>
        </w:tc>
        <w:tc>
          <w:tcPr>
            <w:tcW w:w="850" w:type="dxa"/>
          </w:tcPr>
          <w:p w:rsidR="000B3A04" w:rsidRPr="00B9103A" w:rsidRDefault="000B3A04" w:rsidP="009B7DFD">
            <w:pPr>
              <w:pStyle w:val="ListParagraph"/>
              <w:spacing w:line="276" w:lineRule="auto"/>
              <w:ind w:left="0" w:right="329"/>
              <w:rPr>
                <w:rFonts w:ascii="Arial" w:hAnsi="Arial" w:cs="Arial"/>
                <w:color w:val="000000"/>
                <w:sz w:val="24"/>
                <w:szCs w:val="24"/>
              </w:rPr>
            </w:pPr>
          </w:p>
        </w:tc>
        <w:tc>
          <w:tcPr>
            <w:tcW w:w="2409" w:type="dxa"/>
          </w:tcPr>
          <w:p w:rsidR="000B3A04" w:rsidRPr="00B9103A" w:rsidRDefault="000B3A04" w:rsidP="009B7DFD">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(bb)</w:t>
            </w:r>
            <w:r w:rsidR="001B1E4B" w:rsidRPr="00B9103A">
              <w:rPr>
                <w:rFonts w:ascii="Arial" w:hAnsi="Arial" w:cs="Arial"/>
                <w:color w:val="000000"/>
                <w:sz w:val="24"/>
                <w:szCs w:val="24"/>
              </w:rPr>
              <w:t xml:space="preserve"> </w:t>
            </w:r>
            <w:r w:rsidR="00494DA4" w:rsidRPr="00B9103A">
              <w:rPr>
                <w:rFonts w:ascii="Arial" w:hAnsi="Arial" w:cs="Arial"/>
                <w:color w:val="000000"/>
                <w:sz w:val="24"/>
                <w:szCs w:val="24"/>
              </w:rPr>
              <w:t xml:space="preserve"> </w:t>
            </w:r>
            <w:r w:rsidR="001B1E4B" w:rsidRPr="00B9103A">
              <w:rPr>
                <w:rFonts w:ascii="Arial" w:hAnsi="Arial" w:cs="Arial"/>
                <w:color w:val="000000"/>
                <w:sz w:val="24"/>
                <w:szCs w:val="24"/>
              </w:rPr>
              <w:t>60 days</w:t>
            </w:r>
          </w:p>
        </w:tc>
        <w:tc>
          <w:tcPr>
            <w:tcW w:w="1559" w:type="dxa"/>
          </w:tcPr>
          <w:p w:rsidR="000B3A04" w:rsidRPr="00B9103A" w:rsidRDefault="00337E40" w:rsidP="001259C8">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5</w:t>
            </w:r>
          </w:p>
        </w:tc>
        <w:tc>
          <w:tcPr>
            <w:tcW w:w="2268" w:type="dxa"/>
          </w:tcPr>
          <w:p w:rsidR="000B3A04" w:rsidRPr="00B9103A" w:rsidRDefault="00337E40" w:rsidP="00EB6BAE">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 206 612</w:t>
            </w:r>
          </w:p>
        </w:tc>
      </w:tr>
      <w:tr w:rsidR="000B3A04" w:rsidRPr="00B9103A" w:rsidTr="004D0E2C">
        <w:tc>
          <w:tcPr>
            <w:tcW w:w="852" w:type="dxa"/>
          </w:tcPr>
          <w:p w:rsidR="000B3A04" w:rsidRPr="00B9103A" w:rsidRDefault="000B3A04" w:rsidP="009B7DFD">
            <w:pPr>
              <w:pStyle w:val="ListParagraph"/>
              <w:spacing w:line="276" w:lineRule="auto"/>
              <w:ind w:left="0" w:right="329"/>
              <w:rPr>
                <w:rFonts w:ascii="Arial" w:hAnsi="Arial" w:cs="Arial"/>
                <w:color w:val="000000"/>
                <w:sz w:val="24"/>
                <w:szCs w:val="24"/>
              </w:rPr>
            </w:pPr>
          </w:p>
        </w:tc>
        <w:tc>
          <w:tcPr>
            <w:tcW w:w="850" w:type="dxa"/>
          </w:tcPr>
          <w:p w:rsidR="000B3A04" w:rsidRPr="00B9103A" w:rsidRDefault="000B3A04" w:rsidP="009B7DFD">
            <w:pPr>
              <w:pStyle w:val="ListParagraph"/>
              <w:spacing w:line="276" w:lineRule="auto"/>
              <w:ind w:left="0" w:right="329"/>
              <w:rPr>
                <w:rFonts w:ascii="Arial" w:hAnsi="Arial" w:cs="Arial"/>
                <w:color w:val="000000"/>
                <w:sz w:val="24"/>
                <w:szCs w:val="24"/>
              </w:rPr>
            </w:pPr>
          </w:p>
        </w:tc>
        <w:tc>
          <w:tcPr>
            <w:tcW w:w="2409" w:type="dxa"/>
          </w:tcPr>
          <w:p w:rsidR="000B3A04" w:rsidRPr="00B9103A" w:rsidRDefault="000B3A04" w:rsidP="009B7DFD">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(cc)</w:t>
            </w:r>
            <w:r w:rsidR="001B1E4B" w:rsidRPr="00B9103A">
              <w:rPr>
                <w:rFonts w:ascii="Arial" w:hAnsi="Arial" w:cs="Arial"/>
                <w:color w:val="000000"/>
                <w:sz w:val="24"/>
                <w:szCs w:val="24"/>
              </w:rPr>
              <w:t xml:space="preserve"> </w:t>
            </w:r>
            <w:r w:rsidR="00494DA4" w:rsidRPr="00B9103A">
              <w:rPr>
                <w:rFonts w:ascii="Arial" w:hAnsi="Arial" w:cs="Arial"/>
                <w:color w:val="000000"/>
                <w:sz w:val="24"/>
                <w:szCs w:val="24"/>
              </w:rPr>
              <w:t xml:space="preserve"> </w:t>
            </w:r>
            <w:r w:rsidR="001B1E4B" w:rsidRPr="00B9103A">
              <w:rPr>
                <w:rFonts w:ascii="Arial" w:hAnsi="Arial" w:cs="Arial"/>
                <w:color w:val="000000"/>
                <w:sz w:val="24"/>
                <w:szCs w:val="24"/>
              </w:rPr>
              <w:t>90 days</w:t>
            </w:r>
          </w:p>
        </w:tc>
        <w:tc>
          <w:tcPr>
            <w:tcW w:w="1559" w:type="dxa"/>
          </w:tcPr>
          <w:p w:rsidR="000B3A04" w:rsidRPr="00B9103A" w:rsidRDefault="00337E40" w:rsidP="001259C8">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5</w:t>
            </w:r>
          </w:p>
        </w:tc>
        <w:tc>
          <w:tcPr>
            <w:tcW w:w="2268" w:type="dxa"/>
          </w:tcPr>
          <w:p w:rsidR="000B3A04" w:rsidRPr="00B9103A" w:rsidRDefault="00337E40" w:rsidP="00EB6BAE">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 113 390</w:t>
            </w:r>
          </w:p>
        </w:tc>
      </w:tr>
      <w:tr w:rsidR="000B3A04" w:rsidRPr="00B9103A" w:rsidTr="004D0E2C">
        <w:tc>
          <w:tcPr>
            <w:tcW w:w="852" w:type="dxa"/>
          </w:tcPr>
          <w:p w:rsidR="000B3A04" w:rsidRPr="00B9103A" w:rsidRDefault="000B3A04" w:rsidP="009B7DFD">
            <w:pPr>
              <w:pStyle w:val="ListParagraph"/>
              <w:spacing w:line="276" w:lineRule="auto"/>
              <w:ind w:left="0" w:right="329"/>
              <w:rPr>
                <w:rFonts w:ascii="Arial" w:hAnsi="Arial" w:cs="Arial"/>
                <w:color w:val="000000"/>
                <w:sz w:val="24"/>
                <w:szCs w:val="24"/>
              </w:rPr>
            </w:pPr>
          </w:p>
        </w:tc>
        <w:tc>
          <w:tcPr>
            <w:tcW w:w="850" w:type="dxa"/>
          </w:tcPr>
          <w:p w:rsidR="000B3A04" w:rsidRPr="00B9103A" w:rsidRDefault="000B3A04" w:rsidP="009B7DFD">
            <w:pPr>
              <w:pStyle w:val="ListParagraph"/>
              <w:spacing w:line="276" w:lineRule="auto"/>
              <w:ind w:left="0" w:right="329"/>
              <w:rPr>
                <w:rFonts w:ascii="Arial" w:hAnsi="Arial" w:cs="Arial"/>
                <w:color w:val="000000"/>
                <w:sz w:val="24"/>
                <w:szCs w:val="24"/>
              </w:rPr>
            </w:pPr>
          </w:p>
        </w:tc>
        <w:tc>
          <w:tcPr>
            <w:tcW w:w="2409" w:type="dxa"/>
          </w:tcPr>
          <w:p w:rsidR="000B3A04" w:rsidRPr="00B9103A" w:rsidRDefault="000B3A04" w:rsidP="009B7DFD">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(dd)</w:t>
            </w:r>
            <w:r w:rsidR="001B1E4B" w:rsidRPr="00B9103A">
              <w:rPr>
                <w:rFonts w:ascii="Arial" w:hAnsi="Arial" w:cs="Arial"/>
                <w:color w:val="000000"/>
                <w:sz w:val="24"/>
                <w:szCs w:val="24"/>
              </w:rPr>
              <w:t xml:space="preserve"> 120 days</w:t>
            </w:r>
          </w:p>
        </w:tc>
        <w:tc>
          <w:tcPr>
            <w:tcW w:w="1559" w:type="dxa"/>
            <w:tcBorders>
              <w:bottom w:val="single" w:sz="4" w:space="0" w:color="auto"/>
            </w:tcBorders>
          </w:tcPr>
          <w:p w:rsidR="000B3A04" w:rsidRPr="00B9103A" w:rsidRDefault="00337E40" w:rsidP="001259C8">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5</w:t>
            </w:r>
          </w:p>
        </w:tc>
        <w:tc>
          <w:tcPr>
            <w:tcW w:w="2268" w:type="dxa"/>
            <w:tcBorders>
              <w:bottom w:val="single" w:sz="4" w:space="0" w:color="auto"/>
            </w:tcBorders>
          </w:tcPr>
          <w:p w:rsidR="000B3A04" w:rsidRPr="00B9103A" w:rsidRDefault="00337E40" w:rsidP="00EB6BAE">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 147 946</w:t>
            </w:r>
          </w:p>
        </w:tc>
      </w:tr>
      <w:tr w:rsidR="000B3A04" w:rsidRPr="00B9103A" w:rsidTr="004D0E2C">
        <w:tc>
          <w:tcPr>
            <w:tcW w:w="852" w:type="dxa"/>
          </w:tcPr>
          <w:p w:rsidR="000B3A04" w:rsidRPr="00B9103A" w:rsidRDefault="000B3A04" w:rsidP="009B7DFD">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(b)</w:t>
            </w:r>
          </w:p>
        </w:tc>
        <w:tc>
          <w:tcPr>
            <w:tcW w:w="3259" w:type="dxa"/>
            <w:gridSpan w:val="2"/>
          </w:tcPr>
          <w:p w:rsidR="000B3A04" w:rsidRPr="00B9103A" w:rsidRDefault="000B3A04" w:rsidP="00494DA4">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T O T A L :</w:t>
            </w:r>
          </w:p>
        </w:tc>
        <w:tc>
          <w:tcPr>
            <w:tcW w:w="1559" w:type="dxa"/>
            <w:tcBorders>
              <w:top w:val="single" w:sz="4" w:space="0" w:color="auto"/>
            </w:tcBorders>
          </w:tcPr>
          <w:p w:rsidR="000B3A04" w:rsidRPr="00B9103A" w:rsidRDefault="00337E40" w:rsidP="001259C8">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22</w:t>
            </w:r>
          </w:p>
        </w:tc>
        <w:tc>
          <w:tcPr>
            <w:tcW w:w="2268" w:type="dxa"/>
            <w:tcBorders>
              <w:top w:val="single" w:sz="4" w:space="0" w:color="auto"/>
            </w:tcBorders>
          </w:tcPr>
          <w:p w:rsidR="000B3A04" w:rsidRPr="00B9103A" w:rsidRDefault="00337E40" w:rsidP="00EB6BAE">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 997 376</w:t>
            </w:r>
          </w:p>
        </w:tc>
      </w:tr>
    </w:tbl>
    <w:p w:rsidR="001259C8" w:rsidRPr="00B9103A" w:rsidRDefault="001259C8" w:rsidP="001259C8">
      <w:pPr>
        <w:pStyle w:val="ListParagraph"/>
        <w:spacing w:line="276" w:lineRule="auto"/>
        <w:ind w:left="850" w:right="329" w:hanging="850"/>
        <w:rPr>
          <w:rFonts w:ascii="Arial" w:hAnsi="Arial" w:cs="Arial"/>
          <w:b/>
          <w:color w:val="000000"/>
          <w:sz w:val="24"/>
          <w:szCs w:val="24"/>
        </w:rPr>
      </w:pPr>
      <w:r w:rsidRPr="00B9103A">
        <w:rPr>
          <w:rFonts w:ascii="Arial" w:hAnsi="Arial" w:cs="Arial"/>
          <w:b/>
          <w:color w:val="000000"/>
          <w:sz w:val="24"/>
          <w:szCs w:val="24"/>
        </w:rPr>
        <w:lastRenderedPageBreak/>
        <w:t>DENEL SOC LIMITED</w:t>
      </w:r>
    </w:p>
    <w:p w:rsidR="001259C8" w:rsidRPr="00B9103A" w:rsidRDefault="001259C8" w:rsidP="001259C8">
      <w:pPr>
        <w:pStyle w:val="ListParagraph"/>
        <w:spacing w:line="276" w:lineRule="auto"/>
        <w:ind w:left="850" w:right="329" w:hanging="850"/>
        <w:rPr>
          <w:rFonts w:cs="Arial"/>
          <w:color w:val="00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50"/>
        <w:gridCol w:w="2409"/>
        <w:gridCol w:w="1559"/>
        <w:gridCol w:w="2268"/>
      </w:tblGrid>
      <w:tr w:rsidR="001259C8" w:rsidRPr="00B9103A" w:rsidTr="004D0E2C">
        <w:tc>
          <w:tcPr>
            <w:tcW w:w="852" w:type="dxa"/>
          </w:tcPr>
          <w:p w:rsidR="001259C8" w:rsidRPr="00B9103A" w:rsidRDefault="001259C8" w:rsidP="004D0E2C">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(a)</w:t>
            </w:r>
          </w:p>
        </w:tc>
        <w:tc>
          <w:tcPr>
            <w:tcW w:w="850" w:type="dxa"/>
          </w:tcPr>
          <w:p w:rsidR="001259C8" w:rsidRPr="00B9103A" w:rsidRDefault="001259C8" w:rsidP="004D0E2C">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(i)</w:t>
            </w:r>
          </w:p>
        </w:tc>
        <w:tc>
          <w:tcPr>
            <w:tcW w:w="6236" w:type="dxa"/>
            <w:gridSpan w:val="3"/>
          </w:tcPr>
          <w:p w:rsidR="001259C8" w:rsidRPr="00B9103A" w:rsidRDefault="001259C8" w:rsidP="004D0E2C">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Not applicable</w:t>
            </w:r>
          </w:p>
        </w:tc>
      </w:tr>
      <w:tr w:rsidR="001259C8" w:rsidRPr="00B9103A" w:rsidTr="004D0E2C">
        <w:tc>
          <w:tcPr>
            <w:tcW w:w="852" w:type="dxa"/>
          </w:tcPr>
          <w:p w:rsidR="001259C8" w:rsidRPr="00B9103A" w:rsidRDefault="001259C8" w:rsidP="004D0E2C">
            <w:pPr>
              <w:pStyle w:val="ListParagraph"/>
              <w:spacing w:line="276" w:lineRule="auto"/>
              <w:ind w:left="0" w:right="329"/>
              <w:rPr>
                <w:rFonts w:ascii="Arial" w:hAnsi="Arial" w:cs="Arial"/>
                <w:color w:val="000000"/>
                <w:sz w:val="24"/>
                <w:szCs w:val="24"/>
              </w:rPr>
            </w:pPr>
          </w:p>
        </w:tc>
        <w:tc>
          <w:tcPr>
            <w:tcW w:w="850" w:type="dxa"/>
          </w:tcPr>
          <w:p w:rsidR="001259C8" w:rsidRPr="00B9103A" w:rsidRDefault="001259C8" w:rsidP="004D0E2C">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(ii)</w:t>
            </w:r>
          </w:p>
        </w:tc>
        <w:tc>
          <w:tcPr>
            <w:tcW w:w="2409" w:type="dxa"/>
          </w:tcPr>
          <w:p w:rsidR="001259C8" w:rsidRPr="00B9103A" w:rsidRDefault="001259C8" w:rsidP="004D0E2C">
            <w:pPr>
              <w:pStyle w:val="ListParagraph"/>
              <w:spacing w:line="276" w:lineRule="auto"/>
              <w:ind w:left="0" w:right="329"/>
              <w:rPr>
                <w:rFonts w:ascii="Arial" w:hAnsi="Arial" w:cs="Arial"/>
                <w:color w:val="000000"/>
                <w:sz w:val="24"/>
                <w:szCs w:val="24"/>
              </w:rPr>
            </w:pPr>
          </w:p>
        </w:tc>
        <w:tc>
          <w:tcPr>
            <w:tcW w:w="1559" w:type="dxa"/>
          </w:tcPr>
          <w:p w:rsidR="001259C8" w:rsidRPr="00B9103A" w:rsidRDefault="001259C8" w:rsidP="004D0E2C">
            <w:pPr>
              <w:pStyle w:val="ListParagraph"/>
              <w:spacing w:line="276" w:lineRule="auto"/>
              <w:ind w:left="0" w:right="329"/>
              <w:jc w:val="center"/>
              <w:rPr>
                <w:rFonts w:ascii="Arial" w:hAnsi="Arial" w:cs="Arial"/>
                <w:color w:val="000000"/>
                <w:sz w:val="24"/>
                <w:szCs w:val="24"/>
                <w:u w:val="single"/>
              </w:rPr>
            </w:pPr>
            <w:r w:rsidRPr="00B9103A">
              <w:rPr>
                <w:rFonts w:ascii="Arial" w:hAnsi="Arial" w:cs="Arial"/>
                <w:color w:val="000000"/>
                <w:sz w:val="24"/>
                <w:szCs w:val="24"/>
                <w:u w:val="single"/>
              </w:rPr>
              <w:t>QTY:</w:t>
            </w:r>
          </w:p>
        </w:tc>
        <w:tc>
          <w:tcPr>
            <w:tcW w:w="2268" w:type="dxa"/>
          </w:tcPr>
          <w:p w:rsidR="001259C8" w:rsidRPr="00B9103A" w:rsidRDefault="001259C8" w:rsidP="004D0E2C">
            <w:pPr>
              <w:pStyle w:val="ListParagraph"/>
              <w:spacing w:line="276" w:lineRule="auto"/>
              <w:ind w:left="0" w:right="329"/>
              <w:rPr>
                <w:rFonts w:ascii="Arial" w:hAnsi="Arial" w:cs="Arial"/>
                <w:color w:val="000000"/>
                <w:sz w:val="24"/>
                <w:szCs w:val="24"/>
                <w:u w:val="single"/>
              </w:rPr>
            </w:pPr>
            <w:r w:rsidRPr="00B9103A">
              <w:rPr>
                <w:rFonts w:ascii="Arial" w:hAnsi="Arial" w:cs="Arial"/>
                <w:color w:val="000000"/>
                <w:sz w:val="24"/>
                <w:szCs w:val="24"/>
                <w:u w:val="single"/>
              </w:rPr>
              <w:t>AMOUNT:</w:t>
            </w:r>
          </w:p>
        </w:tc>
      </w:tr>
      <w:tr w:rsidR="00494DA4" w:rsidRPr="00B9103A" w:rsidTr="004D0E2C">
        <w:tc>
          <w:tcPr>
            <w:tcW w:w="852" w:type="dxa"/>
          </w:tcPr>
          <w:p w:rsidR="00494DA4" w:rsidRPr="00B9103A" w:rsidRDefault="00494DA4" w:rsidP="004D0E2C">
            <w:pPr>
              <w:pStyle w:val="ListParagraph"/>
              <w:spacing w:line="276" w:lineRule="auto"/>
              <w:ind w:left="0" w:right="329"/>
              <w:rPr>
                <w:rFonts w:ascii="Arial" w:hAnsi="Arial" w:cs="Arial"/>
                <w:color w:val="000000"/>
                <w:sz w:val="24"/>
                <w:szCs w:val="24"/>
              </w:rPr>
            </w:pPr>
          </w:p>
        </w:tc>
        <w:tc>
          <w:tcPr>
            <w:tcW w:w="850" w:type="dxa"/>
          </w:tcPr>
          <w:p w:rsidR="00494DA4" w:rsidRPr="00B9103A" w:rsidRDefault="00494DA4" w:rsidP="004D0E2C">
            <w:pPr>
              <w:pStyle w:val="ListParagraph"/>
              <w:spacing w:line="276" w:lineRule="auto"/>
              <w:ind w:left="0" w:right="329"/>
              <w:rPr>
                <w:rFonts w:ascii="Arial" w:hAnsi="Arial" w:cs="Arial"/>
                <w:color w:val="000000"/>
                <w:sz w:val="24"/>
                <w:szCs w:val="24"/>
              </w:rPr>
            </w:pPr>
          </w:p>
        </w:tc>
        <w:tc>
          <w:tcPr>
            <w:tcW w:w="2409" w:type="dxa"/>
          </w:tcPr>
          <w:p w:rsidR="00494DA4" w:rsidRPr="00B9103A" w:rsidRDefault="00494DA4" w:rsidP="004D0E2C">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(aa)  30 days</w:t>
            </w:r>
          </w:p>
        </w:tc>
        <w:tc>
          <w:tcPr>
            <w:tcW w:w="1559" w:type="dxa"/>
          </w:tcPr>
          <w:p w:rsidR="00494DA4" w:rsidRPr="00B9103A" w:rsidRDefault="00494DA4" w:rsidP="004D0E2C">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718</w:t>
            </w:r>
          </w:p>
        </w:tc>
        <w:tc>
          <w:tcPr>
            <w:tcW w:w="2268" w:type="dxa"/>
          </w:tcPr>
          <w:p w:rsidR="00494DA4" w:rsidRPr="00B9103A" w:rsidRDefault="00494DA4" w:rsidP="004D0E2C">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 266 000 000</w:t>
            </w:r>
          </w:p>
        </w:tc>
      </w:tr>
      <w:tr w:rsidR="00494DA4" w:rsidRPr="00B9103A" w:rsidTr="004D0E2C">
        <w:tc>
          <w:tcPr>
            <w:tcW w:w="852" w:type="dxa"/>
          </w:tcPr>
          <w:p w:rsidR="00494DA4" w:rsidRPr="00B9103A" w:rsidRDefault="00494DA4" w:rsidP="004D0E2C">
            <w:pPr>
              <w:pStyle w:val="ListParagraph"/>
              <w:spacing w:line="276" w:lineRule="auto"/>
              <w:ind w:left="0" w:right="329"/>
              <w:rPr>
                <w:rFonts w:ascii="Arial" w:hAnsi="Arial" w:cs="Arial"/>
                <w:color w:val="000000"/>
                <w:sz w:val="24"/>
                <w:szCs w:val="24"/>
              </w:rPr>
            </w:pPr>
          </w:p>
        </w:tc>
        <w:tc>
          <w:tcPr>
            <w:tcW w:w="850" w:type="dxa"/>
          </w:tcPr>
          <w:p w:rsidR="00494DA4" w:rsidRPr="00B9103A" w:rsidRDefault="00494DA4" w:rsidP="004D0E2C">
            <w:pPr>
              <w:pStyle w:val="ListParagraph"/>
              <w:spacing w:line="276" w:lineRule="auto"/>
              <w:ind w:left="0" w:right="329"/>
              <w:rPr>
                <w:rFonts w:ascii="Arial" w:hAnsi="Arial" w:cs="Arial"/>
                <w:color w:val="000000"/>
                <w:sz w:val="24"/>
                <w:szCs w:val="24"/>
              </w:rPr>
            </w:pPr>
          </w:p>
        </w:tc>
        <w:tc>
          <w:tcPr>
            <w:tcW w:w="2409" w:type="dxa"/>
          </w:tcPr>
          <w:p w:rsidR="00494DA4" w:rsidRPr="00B9103A" w:rsidRDefault="00494DA4" w:rsidP="004D0E2C">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(bb)  60 days</w:t>
            </w:r>
          </w:p>
        </w:tc>
        <w:tc>
          <w:tcPr>
            <w:tcW w:w="1559" w:type="dxa"/>
          </w:tcPr>
          <w:p w:rsidR="00494DA4" w:rsidRPr="00B9103A" w:rsidRDefault="00494DA4" w:rsidP="004D0E2C">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427</w:t>
            </w:r>
          </w:p>
        </w:tc>
        <w:tc>
          <w:tcPr>
            <w:tcW w:w="2268" w:type="dxa"/>
          </w:tcPr>
          <w:p w:rsidR="00494DA4" w:rsidRPr="00B9103A" w:rsidRDefault="00494DA4" w:rsidP="004D0E2C">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   86 000 000</w:t>
            </w:r>
          </w:p>
        </w:tc>
      </w:tr>
      <w:tr w:rsidR="00494DA4" w:rsidRPr="00B9103A" w:rsidTr="004D0E2C">
        <w:tc>
          <w:tcPr>
            <w:tcW w:w="852" w:type="dxa"/>
          </w:tcPr>
          <w:p w:rsidR="00494DA4" w:rsidRPr="00B9103A" w:rsidRDefault="00494DA4" w:rsidP="004D0E2C">
            <w:pPr>
              <w:pStyle w:val="ListParagraph"/>
              <w:spacing w:line="276" w:lineRule="auto"/>
              <w:ind w:left="0" w:right="329"/>
              <w:rPr>
                <w:rFonts w:ascii="Arial" w:hAnsi="Arial" w:cs="Arial"/>
                <w:color w:val="000000"/>
                <w:sz w:val="24"/>
                <w:szCs w:val="24"/>
              </w:rPr>
            </w:pPr>
          </w:p>
        </w:tc>
        <w:tc>
          <w:tcPr>
            <w:tcW w:w="850" w:type="dxa"/>
          </w:tcPr>
          <w:p w:rsidR="00494DA4" w:rsidRPr="00B9103A" w:rsidRDefault="00494DA4" w:rsidP="004D0E2C">
            <w:pPr>
              <w:pStyle w:val="ListParagraph"/>
              <w:spacing w:line="276" w:lineRule="auto"/>
              <w:ind w:left="0" w:right="329"/>
              <w:rPr>
                <w:rFonts w:ascii="Arial" w:hAnsi="Arial" w:cs="Arial"/>
                <w:color w:val="000000"/>
                <w:sz w:val="24"/>
                <w:szCs w:val="24"/>
              </w:rPr>
            </w:pPr>
          </w:p>
        </w:tc>
        <w:tc>
          <w:tcPr>
            <w:tcW w:w="2409" w:type="dxa"/>
          </w:tcPr>
          <w:p w:rsidR="00494DA4" w:rsidRPr="00B9103A" w:rsidRDefault="00494DA4" w:rsidP="004D0E2C">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(cc)  90 days</w:t>
            </w:r>
          </w:p>
        </w:tc>
        <w:tc>
          <w:tcPr>
            <w:tcW w:w="1559" w:type="dxa"/>
          </w:tcPr>
          <w:p w:rsidR="00494DA4" w:rsidRPr="00B9103A" w:rsidRDefault="00494DA4" w:rsidP="004D0E2C">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246</w:t>
            </w:r>
          </w:p>
        </w:tc>
        <w:tc>
          <w:tcPr>
            <w:tcW w:w="2268" w:type="dxa"/>
          </w:tcPr>
          <w:p w:rsidR="00494DA4" w:rsidRPr="00B9103A" w:rsidRDefault="00494DA4" w:rsidP="004D0E2C">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 185 000 000</w:t>
            </w:r>
          </w:p>
        </w:tc>
      </w:tr>
      <w:tr w:rsidR="00494DA4" w:rsidRPr="00B9103A" w:rsidTr="004D0E2C">
        <w:tc>
          <w:tcPr>
            <w:tcW w:w="852" w:type="dxa"/>
          </w:tcPr>
          <w:p w:rsidR="00494DA4" w:rsidRPr="00B9103A" w:rsidRDefault="00494DA4" w:rsidP="004D0E2C">
            <w:pPr>
              <w:pStyle w:val="ListParagraph"/>
              <w:spacing w:line="276" w:lineRule="auto"/>
              <w:ind w:left="0" w:right="329"/>
              <w:rPr>
                <w:rFonts w:ascii="Arial" w:hAnsi="Arial" w:cs="Arial"/>
                <w:color w:val="000000"/>
                <w:sz w:val="24"/>
                <w:szCs w:val="24"/>
              </w:rPr>
            </w:pPr>
          </w:p>
        </w:tc>
        <w:tc>
          <w:tcPr>
            <w:tcW w:w="850" w:type="dxa"/>
          </w:tcPr>
          <w:p w:rsidR="00494DA4" w:rsidRPr="00B9103A" w:rsidRDefault="00494DA4" w:rsidP="004D0E2C">
            <w:pPr>
              <w:pStyle w:val="ListParagraph"/>
              <w:spacing w:line="276" w:lineRule="auto"/>
              <w:ind w:left="0" w:right="329"/>
              <w:rPr>
                <w:rFonts w:ascii="Arial" w:hAnsi="Arial" w:cs="Arial"/>
                <w:color w:val="000000"/>
                <w:sz w:val="24"/>
                <w:szCs w:val="24"/>
              </w:rPr>
            </w:pPr>
          </w:p>
        </w:tc>
        <w:tc>
          <w:tcPr>
            <w:tcW w:w="2409" w:type="dxa"/>
          </w:tcPr>
          <w:p w:rsidR="00494DA4" w:rsidRPr="00B9103A" w:rsidRDefault="00494DA4" w:rsidP="004D0E2C">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(dd) 120 days</w:t>
            </w:r>
          </w:p>
        </w:tc>
        <w:tc>
          <w:tcPr>
            <w:tcW w:w="1559" w:type="dxa"/>
            <w:tcBorders>
              <w:bottom w:val="single" w:sz="4" w:space="0" w:color="auto"/>
            </w:tcBorders>
          </w:tcPr>
          <w:p w:rsidR="00494DA4" w:rsidRPr="00B9103A" w:rsidRDefault="00494DA4" w:rsidP="004D0E2C">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166</w:t>
            </w:r>
          </w:p>
        </w:tc>
        <w:tc>
          <w:tcPr>
            <w:tcW w:w="2268" w:type="dxa"/>
            <w:tcBorders>
              <w:bottom w:val="single" w:sz="4" w:space="0" w:color="auto"/>
            </w:tcBorders>
          </w:tcPr>
          <w:p w:rsidR="00494DA4" w:rsidRPr="00B9103A" w:rsidRDefault="00494DA4" w:rsidP="004D0E2C">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 151 000 000</w:t>
            </w:r>
          </w:p>
        </w:tc>
      </w:tr>
      <w:tr w:rsidR="001259C8" w:rsidRPr="00B9103A" w:rsidTr="004D0E2C">
        <w:tc>
          <w:tcPr>
            <w:tcW w:w="852" w:type="dxa"/>
          </w:tcPr>
          <w:p w:rsidR="001259C8" w:rsidRPr="00B9103A" w:rsidRDefault="001259C8" w:rsidP="004D0E2C">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(b)</w:t>
            </w:r>
          </w:p>
        </w:tc>
        <w:tc>
          <w:tcPr>
            <w:tcW w:w="3259" w:type="dxa"/>
            <w:gridSpan w:val="2"/>
          </w:tcPr>
          <w:p w:rsidR="001259C8" w:rsidRPr="00B9103A" w:rsidRDefault="001259C8" w:rsidP="004D0E2C">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T O T A L :</w:t>
            </w:r>
          </w:p>
        </w:tc>
        <w:tc>
          <w:tcPr>
            <w:tcW w:w="1559" w:type="dxa"/>
            <w:tcBorders>
              <w:top w:val="single" w:sz="4" w:space="0" w:color="auto"/>
            </w:tcBorders>
          </w:tcPr>
          <w:p w:rsidR="001259C8" w:rsidRPr="00B9103A" w:rsidRDefault="00AD6F00" w:rsidP="004D0E2C">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1557</w:t>
            </w:r>
            <w:r w:rsidR="00FF4549" w:rsidRPr="00B9103A">
              <w:rPr>
                <w:rFonts w:ascii="Arial" w:hAnsi="Arial" w:cs="Arial"/>
                <w:color w:val="000000"/>
                <w:sz w:val="24"/>
                <w:szCs w:val="24"/>
              </w:rPr>
              <w:t xml:space="preserve"> </w:t>
            </w:r>
          </w:p>
        </w:tc>
        <w:tc>
          <w:tcPr>
            <w:tcW w:w="2268" w:type="dxa"/>
            <w:tcBorders>
              <w:top w:val="single" w:sz="4" w:space="0" w:color="auto"/>
            </w:tcBorders>
          </w:tcPr>
          <w:p w:rsidR="001259C8" w:rsidRPr="00B9103A" w:rsidRDefault="00FF4549" w:rsidP="004D0E2C">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w:t>
            </w:r>
            <w:r w:rsidR="00DF493F" w:rsidRPr="00B9103A">
              <w:rPr>
                <w:rFonts w:ascii="Arial" w:hAnsi="Arial" w:cs="Arial"/>
                <w:color w:val="000000"/>
                <w:sz w:val="24"/>
                <w:szCs w:val="24"/>
              </w:rPr>
              <w:t xml:space="preserve"> 688 000 000</w:t>
            </w:r>
          </w:p>
        </w:tc>
      </w:tr>
    </w:tbl>
    <w:p w:rsidR="005C146B" w:rsidRPr="00B9103A" w:rsidRDefault="005C146B" w:rsidP="00B4315E">
      <w:pPr>
        <w:spacing w:line="276" w:lineRule="auto"/>
        <w:ind w:right="329"/>
        <w:rPr>
          <w:rFonts w:cs="Arial"/>
          <w:sz w:val="18"/>
          <w:szCs w:val="22"/>
        </w:rPr>
      </w:pPr>
    </w:p>
    <w:p w:rsidR="0091320E" w:rsidRPr="00B9103A" w:rsidRDefault="002E62B9" w:rsidP="00BF062A">
      <w:pPr>
        <w:spacing w:line="276" w:lineRule="auto"/>
        <w:ind w:right="-523"/>
        <w:rPr>
          <w:rFonts w:cs="Arial"/>
          <w:szCs w:val="24"/>
        </w:rPr>
      </w:pPr>
      <w:r w:rsidRPr="00B9103A">
        <w:rPr>
          <w:rFonts w:cs="Arial"/>
          <w:szCs w:val="24"/>
        </w:rPr>
        <w:t>Please note  that -</w:t>
      </w:r>
    </w:p>
    <w:p w:rsidR="002E62B9" w:rsidRPr="00B9103A" w:rsidRDefault="002E62B9" w:rsidP="00BF062A">
      <w:pPr>
        <w:spacing w:line="276" w:lineRule="auto"/>
        <w:ind w:right="-523"/>
        <w:rPr>
          <w:rFonts w:cs="Arial"/>
          <w:szCs w:val="24"/>
        </w:rPr>
      </w:pPr>
    </w:p>
    <w:p w:rsidR="0091320E" w:rsidRPr="00B9103A" w:rsidRDefault="0091320E" w:rsidP="00BF062A">
      <w:pPr>
        <w:pStyle w:val="ListParagraph"/>
        <w:numPr>
          <w:ilvl w:val="0"/>
          <w:numId w:val="34"/>
        </w:numPr>
        <w:spacing w:line="276" w:lineRule="auto"/>
        <w:ind w:right="-523" w:hanging="720"/>
        <w:rPr>
          <w:rFonts w:ascii="Arial" w:hAnsi="Arial" w:cs="Arial"/>
          <w:color w:val="000000"/>
          <w:sz w:val="24"/>
          <w:szCs w:val="24"/>
        </w:rPr>
      </w:pPr>
      <w:r w:rsidRPr="00B9103A">
        <w:rPr>
          <w:rFonts w:ascii="Arial" w:hAnsi="Arial" w:cs="Arial"/>
          <w:color w:val="000000"/>
          <w:sz w:val="24"/>
          <w:szCs w:val="24"/>
        </w:rPr>
        <w:t>At least 30% (THIRTY PERCENTILE) of creditors are common throughout the Group; and</w:t>
      </w:r>
    </w:p>
    <w:p w:rsidR="0091320E" w:rsidRPr="00B9103A" w:rsidRDefault="002D4EC1" w:rsidP="00BF062A">
      <w:pPr>
        <w:pStyle w:val="ListParagraph"/>
        <w:numPr>
          <w:ilvl w:val="0"/>
          <w:numId w:val="34"/>
        </w:numPr>
        <w:spacing w:line="276" w:lineRule="auto"/>
        <w:ind w:right="-523" w:hanging="720"/>
        <w:rPr>
          <w:rFonts w:ascii="Arial" w:hAnsi="Arial" w:cs="Arial"/>
          <w:color w:val="000000"/>
          <w:sz w:val="24"/>
          <w:szCs w:val="24"/>
        </w:rPr>
      </w:pPr>
      <w:r w:rsidRPr="00B9103A">
        <w:rPr>
          <w:rFonts w:ascii="Arial" w:hAnsi="Arial" w:cs="Arial"/>
          <w:color w:val="000000"/>
          <w:sz w:val="24"/>
          <w:szCs w:val="24"/>
        </w:rPr>
        <w:t>The same supplier may be listed for each category of ageing as they deliver at different stages.</w:t>
      </w:r>
    </w:p>
    <w:p w:rsidR="00B9103A" w:rsidRPr="00B9103A" w:rsidRDefault="00B9103A" w:rsidP="00B9103A">
      <w:pPr>
        <w:spacing w:before="100" w:beforeAutospacing="1" w:after="100" w:afterAutospacing="1" w:line="360" w:lineRule="auto"/>
        <w:jc w:val="both"/>
        <w:outlineLvl w:val="0"/>
        <w:rPr>
          <w:rFonts w:cs="Arial"/>
          <w:b/>
          <w:color w:val="auto"/>
          <w:sz w:val="22"/>
          <w:szCs w:val="22"/>
          <w:lang w:eastAsia="en-US"/>
        </w:rPr>
      </w:pPr>
      <w:r w:rsidRPr="00B9103A">
        <w:rPr>
          <w:rFonts w:cs="Arial"/>
          <w:b/>
          <w:color w:val="auto"/>
          <w:sz w:val="22"/>
          <w:szCs w:val="22"/>
          <w:lang w:eastAsia="en-US"/>
        </w:rPr>
        <w:t>ESKOM SOC LIMITED</w:t>
      </w:r>
    </w:p>
    <w:p w:rsidR="00B9103A" w:rsidRPr="00B9103A" w:rsidRDefault="00B9103A" w:rsidP="00B9103A">
      <w:pPr>
        <w:numPr>
          <w:ilvl w:val="0"/>
          <w:numId w:val="35"/>
        </w:numPr>
        <w:spacing w:line="360" w:lineRule="auto"/>
        <w:contextualSpacing/>
        <w:rPr>
          <w:rFonts w:cs="Arial"/>
          <w:color w:val="auto"/>
          <w:sz w:val="22"/>
          <w:szCs w:val="22"/>
          <w:lang w:val="en-ZA" w:eastAsia="en-US"/>
        </w:rPr>
      </w:pPr>
      <w:r w:rsidRPr="00B9103A">
        <w:rPr>
          <w:rFonts w:cs="Arial"/>
          <w:color w:val="auto"/>
          <w:sz w:val="22"/>
          <w:szCs w:val="22"/>
          <w:lang w:val="en-ZA" w:eastAsia="en-US"/>
        </w:rPr>
        <w:t xml:space="preserve"> As at 30 September 2017, the total number of supplier invoices that remain update at Eskom is 1337.</w:t>
      </w:r>
    </w:p>
    <w:p w:rsidR="00B9103A" w:rsidRPr="00B9103A" w:rsidRDefault="00B9103A" w:rsidP="00B9103A">
      <w:pPr>
        <w:spacing w:line="360" w:lineRule="auto"/>
        <w:ind w:left="432"/>
        <w:contextualSpacing/>
        <w:rPr>
          <w:rFonts w:cs="Arial"/>
          <w:color w:val="auto"/>
          <w:sz w:val="22"/>
          <w:szCs w:val="22"/>
          <w:lang w:val="en-ZA" w:eastAsia="en-US"/>
        </w:rPr>
      </w:pPr>
    </w:p>
    <w:p w:rsidR="00B9103A" w:rsidRPr="00B9103A" w:rsidRDefault="00B9103A" w:rsidP="00B9103A">
      <w:pPr>
        <w:spacing w:line="360" w:lineRule="auto"/>
        <w:rPr>
          <w:rFonts w:cs="Arial"/>
          <w:color w:val="auto"/>
          <w:sz w:val="22"/>
          <w:szCs w:val="22"/>
          <w:lang w:eastAsia="en-US"/>
        </w:rPr>
      </w:pPr>
      <w:r w:rsidRPr="00B9103A">
        <w:rPr>
          <w:rFonts w:cs="Arial"/>
          <w:color w:val="auto"/>
          <w:sz w:val="22"/>
          <w:szCs w:val="22"/>
          <w:lang w:eastAsia="en-US"/>
        </w:rPr>
        <w:t xml:space="preserve">(aa) </w:t>
      </w:r>
    </w:p>
    <w:p w:rsidR="00B9103A" w:rsidRPr="00B9103A" w:rsidRDefault="00B9103A" w:rsidP="00B9103A">
      <w:pPr>
        <w:spacing w:line="360" w:lineRule="auto"/>
        <w:rPr>
          <w:rFonts w:cs="Arial"/>
          <w:color w:val="auto"/>
          <w:sz w:val="22"/>
          <w:szCs w:val="22"/>
          <w:lang w:eastAsia="en-US"/>
        </w:rPr>
      </w:pPr>
      <w:r w:rsidRPr="00B9103A">
        <w:rPr>
          <w:rFonts w:cs="Arial"/>
          <w:color w:val="auto"/>
          <w:sz w:val="22"/>
          <w:szCs w:val="22"/>
          <w:lang w:eastAsia="en-US"/>
        </w:rPr>
        <w:t>183</w:t>
      </w:r>
    </w:p>
    <w:p w:rsidR="00B9103A" w:rsidRPr="00B9103A" w:rsidRDefault="00B9103A" w:rsidP="00B9103A">
      <w:pPr>
        <w:spacing w:line="360" w:lineRule="auto"/>
        <w:rPr>
          <w:rFonts w:cs="Arial"/>
          <w:color w:val="auto"/>
          <w:sz w:val="22"/>
          <w:szCs w:val="22"/>
          <w:lang w:eastAsia="en-US"/>
        </w:rPr>
      </w:pPr>
      <w:r w:rsidRPr="00B9103A">
        <w:rPr>
          <w:rFonts w:cs="Arial"/>
          <w:color w:val="auto"/>
          <w:sz w:val="22"/>
          <w:szCs w:val="22"/>
          <w:lang w:eastAsia="en-US"/>
        </w:rPr>
        <w:t>(bb)</w:t>
      </w:r>
    </w:p>
    <w:p w:rsidR="00B9103A" w:rsidRPr="00B9103A" w:rsidRDefault="00B9103A" w:rsidP="00B9103A">
      <w:pPr>
        <w:spacing w:line="360" w:lineRule="auto"/>
        <w:rPr>
          <w:rFonts w:cs="Arial"/>
          <w:color w:val="auto"/>
          <w:sz w:val="22"/>
          <w:szCs w:val="22"/>
          <w:lang w:eastAsia="en-US"/>
        </w:rPr>
      </w:pPr>
      <w:r w:rsidRPr="00B9103A">
        <w:rPr>
          <w:rFonts w:cs="Arial"/>
          <w:color w:val="auto"/>
          <w:sz w:val="22"/>
          <w:szCs w:val="22"/>
          <w:lang w:eastAsia="en-US"/>
        </w:rPr>
        <w:t>120</w:t>
      </w:r>
    </w:p>
    <w:p w:rsidR="00B9103A" w:rsidRPr="00B9103A" w:rsidRDefault="00B9103A" w:rsidP="00B9103A">
      <w:pPr>
        <w:spacing w:line="360" w:lineRule="auto"/>
        <w:rPr>
          <w:rFonts w:cs="Arial"/>
          <w:color w:val="auto"/>
          <w:sz w:val="22"/>
          <w:szCs w:val="22"/>
          <w:lang w:eastAsia="en-US"/>
        </w:rPr>
      </w:pPr>
      <w:r w:rsidRPr="00B9103A">
        <w:rPr>
          <w:rFonts w:cs="Arial"/>
          <w:color w:val="auto"/>
          <w:sz w:val="22"/>
          <w:szCs w:val="22"/>
          <w:lang w:eastAsia="en-US"/>
        </w:rPr>
        <w:t>(cc)</w:t>
      </w:r>
    </w:p>
    <w:p w:rsidR="00B9103A" w:rsidRPr="00B9103A" w:rsidRDefault="00B9103A" w:rsidP="00B9103A">
      <w:pPr>
        <w:spacing w:line="360" w:lineRule="auto"/>
        <w:rPr>
          <w:rFonts w:cs="Arial"/>
          <w:color w:val="auto"/>
          <w:sz w:val="22"/>
          <w:szCs w:val="22"/>
          <w:lang w:eastAsia="en-US"/>
        </w:rPr>
      </w:pPr>
      <w:r w:rsidRPr="00B9103A">
        <w:rPr>
          <w:rFonts w:cs="Arial"/>
          <w:color w:val="auto"/>
          <w:sz w:val="22"/>
          <w:szCs w:val="22"/>
          <w:lang w:eastAsia="en-US"/>
        </w:rPr>
        <w:t>21</w:t>
      </w:r>
    </w:p>
    <w:p w:rsidR="00B9103A" w:rsidRPr="00B9103A" w:rsidRDefault="00B9103A" w:rsidP="00B9103A">
      <w:pPr>
        <w:spacing w:line="360" w:lineRule="auto"/>
        <w:rPr>
          <w:rFonts w:cs="Arial"/>
          <w:color w:val="auto"/>
          <w:sz w:val="22"/>
          <w:szCs w:val="22"/>
          <w:lang w:eastAsia="en-US"/>
        </w:rPr>
      </w:pPr>
      <w:r w:rsidRPr="00B9103A">
        <w:rPr>
          <w:rFonts w:cs="Arial"/>
          <w:color w:val="auto"/>
          <w:sz w:val="22"/>
          <w:szCs w:val="22"/>
          <w:lang w:eastAsia="en-US"/>
        </w:rPr>
        <w:t>(dd)</w:t>
      </w:r>
    </w:p>
    <w:p w:rsidR="00B9103A" w:rsidRPr="00B9103A" w:rsidRDefault="00B9103A" w:rsidP="00B9103A">
      <w:pPr>
        <w:spacing w:line="360" w:lineRule="auto"/>
        <w:rPr>
          <w:rFonts w:cs="Arial"/>
          <w:color w:val="auto"/>
          <w:sz w:val="22"/>
          <w:szCs w:val="22"/>
          <w:lang w:eastAsia="en-US"/>
        </w:rPr>
      </w:pPr>
      <w:r w:rsidRPr="00B9103A">
        <w:rPr>
          <w:rFonts w:cs="Arial"/>
          <w:color w:val="auto"/>
          <w:sz w:val="22"/>
          <w:szCs w:val="22"/>
          <w:lang w:eastAsia="en-US"/>
        </w:rPr>
        <w:t>1 013</w:t>
      </w:r>
    </w:p>
    <w:p w:rsidR="00B9103A" w:rsidRPr="00B9103A" w:rsidRDefault="00B9103A" w:rsidP="00B9103A">
      <w:pPr>
        <w:spacing w:line="360" w:lineRule="auto"/>
        <w:rPr>
          <w:rFonts w:cs="Arial"/>
          <w:color w:val="auto"/>
          <w:sz w:val="22"/>
          <w:szCs w:val="22"/>
          <w:lang w:eastAsia="en-US"/>
        </w:rPr>
      </w:pPr>
      <w:r w:rsidRPr="00B9103A">
        <w:rPr>
          <w:rFonts w:cs="Arial"/>
          <w:color w:val="auto"/>
          <w:sz w:val="22"/>
          <w:szCs w:val="22"/>
          <w:lang w:eastAsia="en-US"/>
        </w:rPr>
        <w:t xml:space="preserve">(b) </w:t>
      </w:r>
    </w:p>
    <w:p w:rsidR="00B9103A" w:rsidRPr="00B9103A" w:rsidRDefault="00B9103A" w:rsidP="00B9103A">
      <w:pPr>
        <w:spacing w:line="360" w:lineRule="auto"/>
        <w:rPr>
          <w:rFonts w:cs="Arial"/>
          <w:color w:val="auto"/>
          <w:sz w:val="22"/>
          <w:szCs w:val="22"/>
          <w:lang w:eastAsia="en-US"/>
        </w:rPr>
      </w:pPr>
      <w:r w:rsidRPr="00B9103A">
        <w:rPr>
          <w:rFonts w:cs="Arial"/>
          <w:color w:val="auto"/>
          <w:sz w:val="22"/>
          <w:szCs w:val="22"/>
          <w:lang w:eastAsia="en-US"/>
        </w:rPr>
        <w:t>The total amount outstanding is R102 305 436.72</w:t>
      </w:r>
    </w:p>
    <w:p w:rsidR="00B9103A" w:rsidRPr="00B9103A" w:rsidRDefault="00B9103A" w:rsidP="00B9103A">
      <w:pPr>
        <w:spacing w:line="360" w:lineRule="auto"/>
        <w:ind w:left="432"/>
        <w:contextualSpacing/>
        <w:rPr>
          <w:rFonts w:cs="Arial"/>
          <w:color w:val="auto"/>
          <w:sz w:val="22"/>
          <w:szCs w:val="22"/>
          <w:lang w:val="en-ZA" w:eastAsia="en-US"/>
        </w:rPr>
      </w:pPr>
    </w:p>
    <w:p w:rsidR="00B9103A" w:rsidRPr="00B9103A" w:rsidRDefault="00B9103A" w:rsidP="00B9103A">
      <w:pPr>
        <w:spacing w:line="360" w:lineRule="auto"/>
        <w:rPr>
          <w:rFonts w:cs="Arial"/>
          <w:color w:val="auto"/>
          <w:sz w:val="22"/>
          <w:szCs w:val="22"/>
          <w:lang w:eastAsia="en-US"/>
        </w:rPr>
      </w:pPr>
      <w:r w:rsidRPr="00B9103A">
        <w:rPr>
          <w:rFonts w:cs="Arial"/>
          <w:color w:val="auto"/>
          <w:sz w:val="22"/>
          <w:szCs w:val="22"/>
          <w:lang w:eastAsia="en-US"/>
        </w:rPr>
        <w:t>30 Days: R81 545 467.01</w:t>
      </w:r>
      <w:r w:rsidRPr="00B9103A">
        <w:rPr>
          <w:rFonts w:cs="Arial"/>
          <w:color w:val="auto"/>
          <w:sz w:val="22"/>
          <w:szCs w:val="22"/>
          <w:lang w:eastAsia="en-US"/>
        </w:rPr>
        <w:br/>
        <w:t>60 Days: R8 284 987.34</w:t>
      </w:r>
      <w:r w:rsidRPr="00B9103A">
        <w:rPr>
          <w:rFonts w:cs="Arial"/>
          <w:color w:val="auto"/>
          <w:sz w:val="22"/>
          <w:szCs w:val="22"/>
          <w:lang w:eastAsia="en-US"/>
        </w:rPr>
        <w:br/>
        <w:t>90 Days: R4 289 571.61</w:t>
      </w:r>
      <w:r w:rsidRPr="00B9103A">
        <w:rPr>
          <w:rFonts w:cs="Arial"/>
          <w:color w:val="auto"/>
          <w:sz w:val="22"/>
          <w:szCs w:val="22"/>
          <w:lang w:eastAsia="en-US"/>
        </w:rPr>
        <w:br/>
        <w:t>120 Days: R8 185 410.76</w:t>
      </w:r>
    </w:p>
    <w:p w:rsidR="00B9103A" w:rsidRDefault="00B9103A" w:rsidP="002E62B9">
      <w:pPr>
        <w:spacing w:line="276" w:lineRule="auto"/>
        <w:ind w:right="329"/>
        <w:rPr>
          <w:rFonts w:cs="Arial"/>
          <w:szCs w:val="24"/>
        </w:rPr>
      </w:pPr>
    </w:p>
    <w:p w:rsidR="004566FF" w:rsidRDefault="004566FF" w:rsidP="002E62B9">
      <w:pPr>
        <w:spacing w:line="276" w:lineRule="auto"/>
        <w:ind w:right="329"/>
        <w:rPr>
          <w:rFonts w:cs="Arial"/>
          <w:szCs w:val="24"/>
        </w:rPr>
      </w:pPr>
    </w:p>
    <w:p w:rsidR="004566FF" w:rsidRDefault="004566FF" w:rsidP="002E62B9">
      <w:pPr>
        <w:spacing w:line="276" w:lineRule="auto"/>
        <w:ind w:right="329"/>
        <w:rPr>
          <w:rFonts w:cs="Arial"/>
          <w:szCs w:val="24"/>
        </w:rPr>
      </w:pPr>
    </w:p>
    <w:p w:rsidR="004566FF" w:rsidRDefault="004566FF" w:rsidP="002E62B9">
      <w:pPr>
        <w:spacing w:line="276" w:lineRule="auto"/>
        <w:ind w:right="329"/>
        <w:rPr>
          <w:rFonts w:cs="Arial"/>
          <w:szCs w:val="24"/>
        </w:rPr>
      </w:pPr>
    </w:p>
    <w:p w:rsidR="00B9103A" w:rsidRDefault="00B9103A" w:rsidP="002E62B9">
      <w:pPr>
        <w:spacing w:line="276" w:lineRule="auto"/>
        <w:ind w:right="329"/>
        <w:rPr>
          <w:rFonts w:cs="Arial"/>
          <w:szCs w:val="24"/>
        </w:rPr>
      </w:pPr>
    </w:p>
    <w:p w:rsidR="00B9103A" w:rsidRDefault="00B9103A" w:rsidP="002E62B9">
      <w:pPr>
        <w:spacing w:line="276" w:lineRule="auto"/>
        <w:ind w:right="329"/>
        <w:rPr>
          <w:rFonts w:cs="Arial"/>
          <w:szCs w:val="24"/>
        </w:rPr>
      </w:pPr>
    </w:p>
    <w:p w:rsidR="00B9103A" w:rsidRDefault="00B9103A" w:rsidP="002E62B9">
      <w:pPr>
        <w:spacing w:line="276" w:lineRule="auto"/>
        <w:ind w:right="329"/>
        <w:rPr>
          <w:rFonts w:cs="Arial"/>
          <w:szCs w:val="24"/>
        </w:rPr>
      </w:pPr>
    </w:p>
    <w:p w:rsidR="00B9103A" w:rsidRPr="00B9103A" w:rsidRDefault="00B9103A" w:rsidP="002E62B9">
      <w:pPr>
        <w:spacing w:line="276" w:lineRule="auto"/>
        <w:ind w:right="329"/>
        <w:rPr>
          <w:rFonts w:cs="Arial"/>
          <w:szCs w:val="24"/>
        </w:rPr>
      </w:pPr>
    </w:p>
    <w:p w:rsidR="002E62B9" w:rsidRPr="00B9103A" w:rsidRDefault="002E62B9" w:rsidP="002E62B9">
      <w:pPr>
        <w:spacing w:line="276" w:lineRule="auto"/>
        <w:ind w:right="329"/>
        <w:rPr>
          <w:rFonts w:cs="Arial"/>
          <w:b/>
          <w:szCs w:val="24"/>
        </w:rPr>
      </w:pPr>
      <w:r w:rsidRPr="00B9103A">
        <w:rPr>
          <w:rFonts w:cs="Arial"/>
          <w:b/>
          <w:szCs w:val="24"/>
        </w:rPr>
        <w:lastRenderedPageBreak/>
        <w:t>SAFCOL SOC LIMITED</w:t>
      </w:r>
    </w:p>
    <w:p w:rsidR="002E62B9" w:rsidRPr="00B9103A" w:rsidRDefault="002E62B9" w:rsidP="002E62B9">
      <w:pPr>
        <w:rPr>
          <w:rFonts w:cs="Arial"/>
        </w:rPr>
      </w:pP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2"/>
        <w:gridCol w:w="850"/>
        <w:gridCol w:w="2409"/>
        <w:gridCol w:w="1559"/>
        <w:gridCol w:w="2268"/>
        <w:gridCol w:w="1701"/>
      </w:tblGrid>
      <w:tr w:rsidR="002E62B9" w:rsidRPr="00B9103A" w:rsidTr="00BF062A">
        <w:trPr>
          <w:gridBefore w:val="1"/>
          <w:gridAfter w:val="1"/>
          <w:wBefore w:w="709" w:type="dxa"/>
          <w:wAfter w:w="1701" w:type="dxa"/>
        </w:trPr>
        <w:tc>
          <w:tcPr>
            <w:tcW w:w="852" w:type="dxa"/>
          </w:tcPr>
          <w:p w:rsidR="002E62B9" w:rsidRPr="00B9103A" w:rsidRDefault="002E62B9" w:rsidP="006D242E">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(a)</w:t>
            </w:r>
          </w:p>
        </w:tc>
        <w:tc>
          <w:tcPr>
            <w:tcW w:w="850" w:type="dxa"/>
          </w:tcPr>
          <w:p w:rsidR="002E62B9" w:rsidRPr="00B9103A" w:rsidRDefault="002E62B9" w:rsidP="006D242E">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(i)</w:t>
            </w:r>
          </w:p>
        </w:tc>
        <w:tc>
          <w:tcPr>
            <w:tcW w:w="6236" w:type="dxa"/>
            <w:gridSpan w:val="3"/>
          </w:tcPr>
          <w:p w:rsidR="002E62B9" w:rsidRPr="00B9103A" w:rsidRDefault="002E62B9" w:rsidP="006D242E">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Not applicable</w:t>
            </w:r>
          </w:p>
        </w:tc>
      </w:tr>
      <w:tr w:rsidR="00C9602E" w:rsidRPr="00B9103A" w:rsidTr="00BF062A">
        <w:trPr>
          <w:gridBefore w:val="1"/>
          <w:gridAfter w:val="1"/>
          <w:wBefore w:w="709" w:type="dxa"/>
          <w:wAfter w:w="1701" w:type="dxa"/>
        </w:trPr>
        <w:tc>
          <w:tcPr>
            <w:tcW w:w="852" w:type="dxa"/>
          </w:tcPr>
          <w:p w:rsidR="00C9602E" w:rsidRPr="00B9103A" w:rsidRDefault="00C9602E" w:rsidP="006D242E">
            <w:pPr>
              <w:pStyle w:val="ListParagraph"/>
              <w:spacing w:line="276" w:lineRule="auto"/>
              <w:ind w:left="0" w:right="329"/>
              <w:rPr>
                <w:rFonts w:ascii="Arial" w:hAnsi="Arial" w:cs="Arial"/>
                <w:color w:val="000000"/>
                <w:sz w:val="24"/>
                <w:szCs w:val="24"/>
              </w:rPr>
            </w:pPr>
          </w:p>
        </w:tc>
        <w:tc>
          <w:tcPr>
            <w:tcW w:w="850" w:type="dxa"/>
          </w:tcPr>
          <w:p w:rsidR="00C9602E" w:rsidRPr="00B9103A" w:rsidRDefault="00C9602E" w:rsidP="006D242E">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(ii)</w:t>
            </w:r>
          </w:p>
        </w:tc>
        <w:tc>
          <w:tcPr>
            <w:tcW w:w="6236" w:type="dxa"/>
            <w:gridSpan w:val="3"/>
          </w:tcPr>
          <w:p w:rsidR="00C9602E" w:rsidRPr="00B9103A" w:rsidRDefault="00C9602E" w:rsidP="006D242E">
            <w:pPr>
              <w:pStyle w:val="ListParagraph"/>
              <w:spacing w:line="276" w:lineRule="auto"/>
              <w:ind w:left="0" w:right="329"/>
              <w:rPr>
                <w:rFonts w:ascii="Arial" w:hAnsi="Arial" w:cs="Arial"/>
                <w:color w:val="000000"/>
                <w:sz w:val="24"/>
                <w:szCs w:val="24"/>
                <w:u w:val="single"/>
              </w:rPr>
            </w:pPr>
            <w:r w:rsidRPr="00B9103A">
              <w:rPr>
                <w:rFonts w:ascii="Arial" w:hAnsi="Arial" w:cs="Arial"/>
                <w:color w:val="000000"/>
                <w:sz w:val="24"/>
                <w:szCs w:val="24"/>
              </w:rPr>
              <w:t>The South African Forestry Company Limited is not in a position to provide a calculation of the number of invoices as the ERP system does not allow for information to be extrapolated in the requested format. Information relating to all outstanding supplier amounts as per the audited financial statements for the financial year ended 31 March 2017 is provided below:</w:t>
            </w:r>
          </w:p>
        </w:tc>
      </w:tr>
      <w:tr w:rsidR="002E62B9" w:rsidRPr="00B9103A" w:rsidTr="00BF062A">
        <w:trPr>
          <w:gridBefore w:val="1"/>
          <w:gridAfter w:val="1"/>
          <w:wBefore w:w="709" w:type="dxa"/>
          <w:wAfter w:w="1701" w:type="dxa"/>
        </w:trPr>
        <w:tc>
          <w:tcPr>
            <w:tcW w:w="852" w:type="dxa"/>
          </w:tcPr>
          <w:p w:rsidR="002E62B9" w:rsidRPr="00B9103A" w:rsidRDefault="002E62B9" w:rsidP="006D242E">
            <w:pPr>
              <w:pStyle w:val="ListParagraph"/>
              <w:spacing w:line="276" w:lineRule="auto"/>
              <w:ind w:left="0" w:right="329"/>
              <w:rPr>
                <w:rFonts w:ascii="Arial" w:hAnsi="Arial" w:cs="Arial"/>
                <w:color w:val="000000"/>
                <w:sz w:val="24"/>
                <w:szCs w:val="24"/>
              </w:rPr>
            </w:pPr>
          </w:p>
        </w:tc>
        <w:tc>
          <w:tcPr>
            <w:tcW w:w="850" w:type="dxa"/>
          </w:tcPr>
          <w:p w:rsidR="002E62B9" w:rsidRPr="00B9103A" w:rsidRDefault="002E62B9" w:rsidP="006D242E">
            <w:pPr>
              <w:pStyle w:val="ListParagraph"/>
              <w:spacing w:line="276" w:lineRule="auto"/>
              <w:ind w:left="0" w:right="329"/>
              <w:rPr>
                <w:rFonts w:ascii="Arial" w:hAnsi="Arial" w:cs="Arial"/>
                <w:color w:val="000000"/>
                <w:sz w:val="24"/>
                <w:szCs w:val="24"/>
              </w:rPr>
            </w:pPr>
          </w:p>
        </w:tc>
        <w:tc>
          <w:tcPr>
            <w:tcW w:w="2409" w:type="dxa"/>
          </w:tcPr>
          <w:p w:rsidR="002E62B9" w:rsidRPr="00B9103A" w:rsidRDefault="002E62B9" w:rsidP="006D242E">
            <w:pPr>
              <w:pStyle w:val="ListParagraph"/>
              <w:spacing w:line="276" w:lineRule="auto"/>
              <w:ind w:left="0" w:right="329"/>
              <w:rPr>
                <w:rFonts w:ascii="Arial" w:hAnsi="Arial" w:cs="Arial"/>
                <w:color w:val="000000"/>
                <w:sz w:val="24"/>
                <w:szCs w:val="24"/>
              </w:rPr>
            </w:pPr>
          </w:p>
        </w:tc>
        <w:tc>
          <w:tcPr>
            <w:tcW w:w="1559" w:type="dxa"/>
          </w:tcPr>
          <w:p w:rsidR="002E62B9" w:rsidRPr="00B9103A" w:rsidRDefault="002E62B9" w:rsidP="006D242E">
            <w:pPr>
              <w:pStyle w:val="ListParagraph"/>
              <w:spacing w:line="276" w:lineRule="auto"/>
              <w:ind w:left="0" w:right="329"/>
              <w:jc w:val="center"/>
              <w:rPr>
                <w:rFonts w:ascii="Arial" w:hAnsi="Arial" w:cs="Arial"/>
                <w:color w:val="000000"/>
                <w:sz w:val="24"/>
                <w:szCs w:val="24"/>
                <w:u w:val="single"/>
              </w:rPr>
            </w:pPr>
            <w:r w:rsidRPr="00B9103A">
              <w:rPr>
                <w:rFonts w:ascii="Arial" w:hAnsi="Arial" w:cs="Arial"/>
                <w:color w:val="000000"/>
                <w:sz w:val="24"/>
                <w:szCs w:val="24"/>
                <w:u w:val="single"/>
              </w:rPr>
              <w:t>QTY:</w:t>
            </w:r>
          </w:p>
        </w:tc>
        <w:tc>
          <w:tcPr>
            <w:tcW w:w="2268" w:type="dxa"/>
          </w:tcPr>
          <w:p w:rsidR="002E62B9" w:rsidRPr="00B9103A" w:rsidRDefault="002E62B9" w:rsidP="006D242E">
            <w:pPr>
              <w:pStyle w:val="ListParagraph"/>
              <w:spacing w:line="276" w:lineRule="auto"/>
              <w:ind w:left="0" w:right="329"/>
              <w:rPr>
                <w:rFonts w:ascii="Arial" w:hAnsi="Arial" w:cs="Arial"/>
                <w:color w:val="000000"/>
                <w:sz w:val="24"/>
                <w:szCs w:val="24"/>
                <w:u w:val="single"/>
              </w:rPr>
            </w:pPr>
            <w:r w:rsidRPr="00B9103A">
              <w:rPr>
                <w:rFonts w:ascii="Arial" w:hAnsi="Arial" w:cs="Arial"/>
                <w:color w:val="000000"/>
                <w:sz w:val="24"/>
                <w:szCs w:val="24"/>
                <w:u w:val="single"/>
              </w:rPr>
              <w:t>AMOUNT:</w:t>
            </w:r>
          </w:p>
        </w:tc>
      </w:tr>
      <w:tr w:rsidR="00EB6BAE" w:rsidRPr="00B9103A" w:rsidTr="00BF062A">
        <w:trPr>
          <w:gridBefore w:val="1"/>
          <w:gridAfter w:val="1"/>
          <w:wBefore w:w="709" w:type="dxa"/>
          <w:wAfter w:w="1701" w:type="dxa"/>
        </w:trPr>
        <w:tc>
          <w:tcPr>
            <w:tcW w:w="852" w:type="dxa"/>
          </w:tcPr>
          <w:p w:rsidR="00EB6BAE" w:rsidRPr="00B9103A" w:rsidRDefault="00EB6BAE" w:rsidP="006D242E">
            <w:pPr>
              <w:pStyle w:val="ListParagraph"/>
              <w:spacing w:line="276" w:lineRule="auto"/>
              <w:ind w:left="0" w:right="329"/>
              <w:rPr>
                <w:rFonts w:ascii="Arial" w:hAnsi="Arial" w:cs="Arial"/>
                <w:color w:val="000000"/>
                <w:sz w:val="24"/>
                <w:szCs w:val="24"/>
              </w:rPr>
            </w:pPr>
          </w:p>
        </w:tc>
        <w:tc>
          <w:tcPr>
            <w:tcW w:w="850" w:type="dxa"/>
          </w:tcPr>
          <w:p w:rsidR="00EB6BAE" w:rsidRPr="00B9103A" w:rsidRDefault="00EB6BAE" w:rsidP="006D242E">
            <w:pPr>
              <w:pStyle w:val="ListParagraph"/>
              <w:spacing w:line="276" w:lineRule="auto"/>
              <w:ind w:left="0" w:right="329"/>
              <w:rPr>
                <w:rFonts w:ascii="Arial" w:hAnsi="Arial" w:cs="Arial"/>
                <w:color w:val="000000"/>
                <w:sz w:val="24"/>
                <w:szCs w:val="24"/>
              </w:rPr>
            </w:pPr>
          </w:p>
        </w:tc>
        <w:tc>
          <w:tcPr>
            <w:tcW w:w="2409" w:type="dxa"/>
          </w:tcPr>
          <w:p w:rsidR="00EB6BAE" w:rsidRPr="00B9103A" w:rsidRDefault="00EB6BAE" w:rsidP="006D242E">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(aa)  30 days</w:t>
            </w:r>
          </w:p>
        </w:tc>
        <w:tc>
          <w:tcPr>
            <w:tcW w:w="1559" w:type="dxa"/>
          </w:tcPr>
          <w:p w:rsidR="00EB6BAE" w:rsidRPr="00B9103A" w:rsidRDefault="00EB6BAE" w:rsidP="006D242E">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n/a</w:t>
            </w:r>
          </w:p>
        </w:tc>
        <w:tc>
          <w:tcPr>
            <w:tcW w:w="2268" w:type="dxa"/>
          </w:tcPr>
          <w:p w:rsidR="00EB6BAE" w:rsidRPr="00B9103A" w:rsidRDefault="00EB6BAE" w:rsidP="004D0E2C">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    875 683.93</w:t>
            </w:r>
          </w:p>
        </w:tc>
      </w:tr>
      <w:tr w:rsidR="00EB6BAE" w:rsidRPr="00B9103A" w:rsidTr="00BF062A">
        <w:trPr>
          <w:gridBefore w:val="1"/>
          <w:gridAfter w:val="1"/>
          <w:wBefore w:w="709" w:type="dxa"/>
          <w:wAfter w:w="1701" w:type="dxa"/>
        </w:trPr>
        <w:tc>
          <w:tcPr>
            <w:tcW w:w="852" w:type="dxa"/>
          </w:tcPr>
          <w:p w:rsidR="00EB6BAE" w:rsidRPr="00B9103A" w:rsidRDefault="00EB6BAE" w:rsidP="006D242E">
            <w:pPr>
              <w:pStyle w:val="ListParagraph"/>
              <w:spacing w:line="276" w:lineRule="auto"/>
              <w:ind w:left="0" w:right="329"/>
              <w:rPr>
                <w:rFonts w:ascii="Arial" w:hAnsi="Arial" w:cs="Arial"/>
                <w:color w:val="000000"/>
                <w:sz w:val="24"/>
                <w:szCs w:val="24"/>
              </w:rPr>
            </w:pPr>
          </w:p>
        </w:tc>
        <w:tc>
          <w:tcPr>
            <w:tcW w:w="850" w:type="dxa"/>
          </w:tcPr>
          <w:p w:rsidR="00EB6BAE" w:rsidRPr="00B9103A" w:rsidRDefault="00EB6BAE" w:rsidP="006D242E">
            <w:pPr>
              <w:pStyle w:val="ListParagraph"/>
              <w:spacing w:line="276" w:lineRule="auto"/>
              <w:ind w:left="0" w:right="329"/>
              <w:rPr>
                <w:rFonts w:ascii="Arial" w:hAnsi="Arial" w:cs="Arial"/>
                <w:color w:val="000000"/>
                <w:sz w:val="24"/>
                <w:szCs w:val="24"/>
              </w:rPr>
            </w:pPr>
          </w:p>
        </w:tc>
        <w:tc>
          <w:tcPr>
            <w:tcW w:w="2409" w:type="dxa"/>
          </w:tcPr>
          <w:p w:rsidR="00EB6BAE" w:rsidRPr="00B9103A" w:rsidRDefault="00EB6BAE" w:rsidP="006D242E">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(bb)  60 days</w:t>
            </w:r>
          </w:p>
        </w:tc>
        <w:tc>
          <w:tcPr>
            <w:tcW w:w="1559" w:type="dxa"/>
          </w:tcPr>
          <w:p w:rsidR="00EB6BAE" w:rsidRPr="00B9103A" w:rsidRDefault="00EB6BAE" w:rsidP="006D242E">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n/a</w:t>
            </w:r>
          </w:p>
        </w:tc>
        <w:tc>
          <w:tcPr>
            <w:tcW w:w="2268" w:type="dxa"/>
          </w:tcPr>
          <w:p w:rsidR="00EB6BAE" w:rsidRPr="00B9103A" w:rsidRDefault="00EB6BAE" w:rsidP="004D0E2C">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    646 851.46</w:t>
            </w:r>
          </w:p>
        </w:tc>
      </w:tr>
      <w:tr w:rsidR="00EB6BAE" w:rsidRPr="00B9103A" w:rsidTr="00BF062A">
        <w:trPr>
          <w:gridBefore w:val="1"/>
          <w:gridAfter w:val="1"/>
          <w:wBefore w:w="709" w:type="dxa"/>
          <w:wAfter w:w="1701" w:type="dxa"/>
        </w:trPr>
        <w:tc>
          <w:tcPr>
            <w:tcW w:w="852" w:type="dxa"/>
          </w:tcPr>
          <w:p w:rsidR="00EB6BAE" w:rsidRPr="00B9103A" w:rsidRDefault="00EB6BAE" w:rsidP="006D242E">
            <w:pPr>
              <w:pStyle w:val="ListParagraph"/>
              <w:spacing w:line="276" w:lineRule="auto"/>
              <w:ind w:left="0" w:right="329"/>
              <w:rPr>
                <w:rFonts w:ascii="Arial" w:hAnsi="Arial" w:cs="Arial"/>
                <w:color w:val="000000"/>
                <w:sz w:val="24"/>
                <w:szCs w:val="24"/>
              </w:rPr>
            </w:pPr>
          </w:p>
        </w:tc>
        <w:tc>
          <w:tcPr>
            <w:tcW w:w="850" w:type="dxa"/>
          </w:tcPr>
          <w:p w:rsidR="00EB6BAE" w:rsidRPr="00B9103A" w:rsidRDefault="00EB6BAE" w:rsidP="006D242E">
            <w:pPr>
              <w:pStyle w:val="ListParagraph"/>
              <w:spacing w:line="276" w:lineRule="auto"/>
              <w:ind w:left="0" w:right="329"/>
              <w:rPr>
                <w:rFonts w:ascii="Arial" w:hAnsi="Arial" w:cs="Arial"/>
                <w:color w:val="000000"/>
                <w:sz w:val="24"/>
                <w:szCs w:val="24"/>
              </w:rPr>
            </w:pPr>
          </w:p>
        </w:tc>
        <w:tc>
          <w:tcPr>
            <w:tcW w:w="2409" w:type="dxa"/>
          </w:tcPr>
          <w:p w:rsidR="00EB6BAE" w:rsidRPr="00B9103A" w:rsidRDefault="00EB6BAE" w:rsidP="006D242E">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(cc)  90 days</w:t>
            </w:r>
          </w:p>
        </w:tc>
        <w:tc>
          <w:tcPr>
            <w:tcW w:w="1559" w:type="dxa"/>
          </w:tcPr>
          <w:p w:rsidR="00EB6BAE" w:rsidRPr="00B9103A" w:rsidRDefault="00EB6BAE" w:rsidP="006D242E">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n/a</w:t>
            </w:r>
          </w:p>
        </w:tc>
        <w:tc>
          <w:tcPr>
            <w:tcW w:w="2268" w:type="dxa"/>
          </w:tcPr>
          <w:p w:rsidR="00EB6BAE" w:rsidRPr="00B9103A" w:rsidRDefault="00EB6BAE" w:rsidP="004D0E2C">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    464 605.88</w:t>
            </w:r>
          </w:p>
        </w:tc>
      </w:tr>
      <w:tr w:rsidR="00EB6BAE" w:rsidRPr="00B9103A" w:rsidTr="00BF062A">
        <w:trPr>
          <w:gridBefore w:val="1"/>
          <w:gridAfter w:val="1"/>
          <w:wBefore w:w="709" w:type="dxa"/>
          <w:wAfter w:w="1701" w:type="dxa"/>
        </w:trPr>
        <w:tc>
          <w:tcPr>
            <w:tcW w:w="852" w:type="dxa"/>
          </w:tcPr>
          <w:p w:rsidR="00EB6BAE" w:rsidRPr="00B9103A" w:rsidRDefault="00EB6BAE" w:rsidP="006D242E">
            <w:pPr>
              <w:pStyle w:val="ListParagraph"/>
              <w:spacing w:line="276" w:lineRule="auto"/>
              <w:ind w:left="0" w:right="329"/>
              <w:rPr>
                <w:rFonts w:ascii="Arial" w:hAnsi="Arial" w:cs="Arial"/>
                <w:color w:val="000000"/>
                <w:sz w:val="24"/>
                <w:szCs w:val="24"/>
              </w:rPr>
            </w:pPr>
          </w:p>
        </w:tc>
        <w:tc>
          <w:tcPr>
            <w:tcW w:w="850" w:type="dxa"/>
          </w:tcPr>
          <w:p w:rsidR="00EB6BAE" w:rsidRPr="00B9103A" w:rsidRDefault="00EB6BAE" w:rsidP="006D242E">
            <w:pPr>
              <w:pStyle w:val="ListParagraph"/>
              <w:spacing w:line="276" w:lineRule="auto"/>
              <w:ind w:left="0" w:right="329"/>
              <w:rPr>
                <w:rFonts w:ascii="Arial" w:hAnsi="Arial" w:cs="Arial"/>
                <w:color w:val="000000"/>
                <w:sz w:val="24"/>
                <w:szCs w:val="24"/>
              </w:rPr>
            </w:pPr>
          </w:p>
        </w:tc>
        <w:tc>
          <w:tcPr>
            <w:tcW w:w="2409" w:type="dxa"/>
          </w:tcPr>
          <w:p w:rsidR="00EB6BAE" w:rsidRPr="00B9103A" w:rsidRDefault="00EB6BAE" w:rsidP="006D242E">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(dd) 120 days</w:t>
            </w:r>
          </w:p>
        </w:tc>
        <w:tc>
          <w:tcPr>
            <w:tcW w:w="1559" w:type="dxa"/>
            <w:tcBorders>
              <w:bottom w:val="single" w:sz="4" w:space="0" w:color="auto"/>
            </w:tcBorders>
          </w:tcPr>
          <w:p w:rsidR="00EB6BAE" w:rsidRPr="00B9103A" w:rsidRDefault="00EB6BAE" w:rsidP="006D242E">
            <w:pPr>
              <w:pStyle w:val="ListParagraph"/>
              <w:spacing w:line="276" w:lineRule="auto"/>
              <w:ind w:left="0" w:right="329"/>
              <w:jc w:val="center"/>
              <w:rPr>
                <w:rFonts w:ascii="Arial" w:hAnsi="Arial" w:cs="Arial"/>
                <w:color w:val="000000"/>
                <w:sz w:val="24"/>
                <w:szCs w:val="24"/>
              </w:rPr>
            </w:pPr>
            <w:r w:rsidRPr="00B9103A">
              <w:rPr>
                <w:rFonts w:ascii="Arial" w:hAnsi="Arial" w:cs="Arial"/>
                <w:color w:val="000000"/>
                <w:sz w:val="24"/>
                <w:szCs w:val="24"/>
              </w:rPr>
              <w:t>n/a</w:t>
            </w:r>
          </w:p>
        </w:tc>
        <w:tc>
          <w:tcPr>
            <w:tcW w:w="2268" w:type="dxa"/>
            <w:tcBorders>
              <w:bottom w:val="single" w:sz="4" w:space="0" w:color="auto"/>
            </w:tcBorders>
          </w:tcPr>
          <w:p w:rsidR="00EB6BAE" w:rsidRPr="00B9103A" w:rsidRDefault="00EB6BAE" w:rsidP="004D0E2C">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R 2 356 445.35</w:t>
            </w:r>
          </w:p>
        </w:tc>
      </w:tr>
      <w:tr w:rsidR="002E62B9" w:rsidRPr="00B9103A" w:rsidTr="00BF062A">
        <w:trPr>
          <w:gridBefore w:val="1"/>
          <w:gridAfter w:val="1"/>
          <w:wBefore w:w="709" w:type="dxa"/>
          <w:wAfter w:w="1701" w:type="dxa"/>
        </w:trPr>
        <w:tc>
          <w:tcPr>
            <w:tcW w:w="852" w:type="dxa"/>
          </w:tcPr>
          <w:p w:rsidR="002E62B9" w:rsidRPr="00B9103A" w:rsidRDefault="002E62B9" w:rsidP="006D242E">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(b)</w:t>
            </w:r>
          </w:p>
        </w:tc>
        <w:tc>
          <w:tcPr>
            <w:tcW w:w="3259" w:type="dxa"/>
            <w:gridSpan w:val="2"/>
          </w:tcPr>
          <w:p w:rsidR="002E62B9" w:rsidRPr="00B9103A" w:rsidRDefault="002E62B9" w:rsidP="006D242E">
            <w:pPr>
              <w:pStyle w:val="ListParagraph"/>
              <w:spacing w:line="276" w:lineRule="auto"/>
              <w:ind w:left="0" w:right="329"/>
              <w:rPr>
                <w:rFonts w:ascii="Arial" w:hAnsi="Arial" w:cs="Arial"/>
                <w:color w:val="000000"/>
                <w:sz w:val="24"/>
                <w:szCs w:val="24"/>
              </w:rPr>
            </w:pPr>
            <w:r w:rsidRPr="00B9103A">
              <w:rPr>
                <w:rFonts w:ascii="Arial" w:hAnsi="Arial" w:cs="Arial"/>
                <w:color w:val="000000"/>
                <w:sz w:val="24"/>
                <w:szCs w:val="24"/>
              </w:rPr>
              <w:t>T O T A L :</w:t>
            </w:r>
          </w:p>
        </w:tc>
        <w:tc>
          <w:tcPr>
            <w:tcW w:w="1559" w:type="dxa"/>
            <w:tcBorders>
              <w:top w:val="single" w:sz="4" w:space="0" w:color="auto"/>
            </w:tcBorders>
          </w:tcPr>
          <w:p w:rsidR="002E62B9" w:rsidRPr="00B9103A" w:rsidRDefault="002E62B9" w:rsidP="006D242E">
            <w:pPr>
              <w:pStyle w:val="ListParagraph"/>
              <w:spacing w:line="276" w:lineRule="auto"/>
              <w:ind w:left="0" w:right="329"/>
              <w:jc w:val="center"/>
              <w:rPr>
                <w:rFonts w:ascii="Arial" w:hAnsi="Arial" w:cs="Arial"/>
                <w:color w:val="000000"/>
                <w:sz w:val="24"/>
                <w:szCs w:val="24"/>
              </w:rPr>
            </w:pPr>
          </w:p>
        </w:tc>
        <w:tc>
          <w:tcPr>
            <w:tcW w:w="2268" w:type="dxa"/>
            <w:tcBorders>
              <w:top w:val="single" w:sz="4" w:space="0" w:color="auto"/>
            </w:tcBorders>
          </w:tcPr>
          <w:p w:rsidR="002E62B9" w:rsidRPr="00B9103A" w:rsidRDefault="002E62B9" w:rsidP="004D0E2C">
            <w:pPr>
              <w:pStyle w:val="ListParagraph"/>
              <w:spacing w:line="276" w:lineRule="auto"/>
              <w:ind w:left="0" w:right="329"/>
              <w:jc w:val="right"/>
              <w:rPr>
                <w:rFonts w:ascii="Arial" w:hAnsi="Arial" w:cs="Arial"/>
                <w:color w:val="000000"/>
                <w:sz w:val="24"/>
                <w:szCs w:val="24"/>
              </w:rPr>
            </w:pPr>
            <w:r w:rsidRPr="00B9103A">
              <w:rPr>
                <w:rFonts w:ascii="Arial" w:hAnsi="Arial" w:cs="Arial"/>
                <w:color w:val="000000"/>
                <w:sz w:val="24"/>
                <w:szCs w:val="24"/>
              </w:rPr>
              <w:t xml:space="preserve">R </w:t>
            </w:r>
            <w:r w:rsidR="0004665D" w:rsidRPr="00B9103A">
              <w:rPr>
                <w:rFonts w:ascii="Arial" w:hAnsi="Arial" w:cs="Arial"/>
                <w:color w:val="000000"/>
                <w:sz w:val="24"/>
                <w:szCs w:val="24"/>
              </w:rPr>
              <w:t>4 343 586.62</w:t>
            </w:r>
          </w:p>
        </w:tc>
      </w:tr>
      <w:tr w:rsidR="00FD7D84" w:rsidRPr="00606972" w:rsidTr="00BF062A">
        <w:tc>
          <w:tcPr>
            <w:tcW w:w="10348" w:type="dxa"/>
            <w:gridSpan w:val="7"/>
          </w:tcPr>
          <w:p w:rsidR="00FD7D84" w:rsidRDefault="00FD7D84" w:rsidP="006D242E">
            <w:pPr>
              <w:pStyle w:val="ListParagraph"/>
              <w:spacing w:line="276" w:lineRule="auto"/>
              <w:ind w:left="0"/>
              <w:rPr>
                <w:rFonts w:ascii="Arial" w:hAnsi="Arial" w:cs="Arial"/>
                <w:color w:val="000000"/>
                <w:sz w:val="24"/>
                <w:szCs w:val="24"/>
              </w:rPr>
            </w:pPr>
            <w:r w:rsidRPr="00606972">
              <w:rPr>
                <w:rFonts w:ascii="Arial" w:hAnsi="Arial" w:cs="Arial"/>
                <w:color w:val="000000"/>
                <w:sz w:val="24"/>
                <w:szCs w:val="24"/>
              </w:rPr>
              <w:t xml:space="preserve">    </w:t>
            </w:r>
          </w:p>
          <w:p w:rsidR="00CB6683" w:rsidRDefault="00CB6683" w:rsidP="006D242E">
            <w:pPr>
              <w:pStyle w:val="ListParagraph"/>
              <w:spacing w:line="276" w:lineRule="auto"/>
              <w:ind w:left="0"/>
              <w:rPr>
                <w:rFonts w:ascii="Arial" w:hAnsi="Arial" w:cs="Arial"/>
                <w:b/>
                <w:color w:val="000000"/>
                <w:sz w:val="24"/>
                <w:szCs w:val="24"/>
              </w:rPr>
            </w:pPr>
          </w:p>
          <w:p w:rsidR="00CB6683" w:rsidRDefault="00CB6683" w:rsidP="006D242E">
            <w:pPr>
              <w:pStyle w:val="ListParagraph"/>
              <w:spacing w:line="276" w:lineRule="auto"/>
              <w:ind w:left="0"/>
              <w:rPr>
                <w:rFonts w:ascii="Arial" w:hAnsi="Arial" w:cs="Arial"/>
                <w:b/>
                <w:color w:val="000000"/>
                <w:sz w:val="24"/>
                <w:szCs w:val="24"/>
              </w:rPr>
            </w:pPr>
            <w:r>
              <w:rPr>
                <w:rFonts w:ascii="Arial" w:hAnsi="Arial" w:cs="Arial"/>
                <w:b/>
                <w:color w:val="000000"/>
                <w:sz w:val="24"/>
                <w:szCs w:val="24"/>
              </w:rPr>
              <w:t xml:space="preserve">SAX SOC LIMITED </w:t>
            </w:r>
          </w:p>
          <w:p w:rsidR="00CB6683" w:rsidRDefault="00CB6683" w:rsidP="006D242E">
            <w:pPr>
              <w:pStyle w:val="ListParagraph"/>
              <w:spacing w:line="276" w:lineRule="auto"/>
              <w:ind w:left="0"/>
              <w:rPr>
                <w:rFonts w:ascii="Arial" w:hAnsi="Arial" w:cs="Arial"/>
                <w:b/>
                <w:color w:val="000000"/>
                <w:sz w:val="24"/>
                <w:szCs w:val="24"/>
              </w:rPr>
            </w:pPr>
          </w:p>
          <w:bookmarkStart w:id="0" w:name="_MON_1574834989"/>
          <w:bookmarkEnd w:id="0"/>
          <w:p w:rsidR="00CB6683" w:rsidRPr="00783F30" w:rsidRDefault="000D0F24" w:rsidP="006D242E">
            <w:pPr>
              <w:pStyle w:val="ListParagraph"/>
              <w:spacing w:line="276" w:lineRule="auto"/>
              <w:ind w:left="0"/>
              <w:rPr>
                <w:rFonts w:ascii="Arial" w:hAnsi="Arial" w:cs="Arial"/>
                <w:b/>
                <w:color w:val="000000"/>
                <w:sz w:val="24"/>
                <w:szCs w:val="24"/>
              </w:rPr>
            </w:pPr>
            <w: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8" o:title=""/>
                </v:shape>
                <o:OLEObject Type="Embed" ProgID="Word.Document.8" ShapeID="_x0000_i1025" DrawAspect="Icon" ObjectID="_1575532776" r:id="rId9">
                  <o:FieldCodes>\s</o:FieldCodes>
                </o:OLEObject>
              </w:object>
            </w:r>
          </w:p>
          <w:p w:rsidR="00CB6683" w:rsidRDefault="00CB6683" w:rsidP="006D242E">
            <w:pPr>
              <w:pStyle w:val="ListParagraph"/>
              <w:spacing w:line="276" w:lineRule="auto"/>
              <w:ind w:left="0"/>
              <w:rPr>
                <w:rFonts w:ascii="Arial" w:hAnsi="Arial" w:cs="Arial"/>
                <w:b/>
                <w:color w:val="000000"/>
                <w:sz w:val="24"/>
                <w:szCs w:val="24"/>
              </w:rPr>
            </w:pPr>
          </w:p>
          <w:p w:rsidR="00CB6683" w:rsidRPr="00CB6683" w:rsidRDefault="00CB6683" w:rsidP="006D242E">
            <w:pPr>
              <w:pStyle w:val="ListParagraph"/>
              <w:spacing w:line="276" w:lineRule="auto"/>
              <w:ind w:left="0"/>
              <w:rPr>
                <w:rFonts w:ascii="Arial" w:hAnsi="Arial" w:cs="Arial"/>
                <w:b/>
                <w:color w:val="000000"/>
                <w:sz w:val="24"/>
                <w:szCs w:val="24"/>
              </w:rPr>
            </w:pPr>
            <w:r w:rsidRPr="00CB6683">
              <w:rPr>
                <w:rFonts w:ascii="Arial" w:hAnsi="Arial" w:cs="Arial"/>
                <w:b/>
                <w:color w:val="000000"/>
                <w:sz w:val="24"/>
                <w:szCs w:val="24"/>
              </w:rPr>
              <w:t xml:space="preserve">TRANSNET SOC LIMITED </w:t>
            </w:r>
          </w:p>
          <w:tbl>
            <w:tblPr>
              <w:tblStyle w:val="TableGrid"/>
              <w:tblW w:w="9016" w:type="dxa"/>
              <w:tblInd w:w="601" w:type="dxa"/>
              <w:tblLook w:val="04A0" w:firstRow="1" w:lastRow="0" w:firstColumn="1" w:lastColumn="0" w:noHBand="0" w:noVBand="1"/>
            </w:tblPr>
            <w:tblGrid>
              <w:gridCol w:w="820"/>
              <w:gridCol w:w="8196"/>
            </w:tblGrid>
            <w:tr w:rsidR="00FD7D84" w:rsidRPr="00606972" w:rsidTr="00B9103A">
              <w:tc>
                <w:tcPr>
                  <w:tcW w:w="820" w:type="dxa"/>
                  <w:tcBorders>
                    <w:top w:val="nil"/>
                    <w:left w:val="nil"/>
                    <w:bottom w:val="nil"/>
                    <w:right w:val="nil"/>
                  </w:tcBorders>
                </w:tcPr>
                <w:p w:rsidR="00FD7D84" w:rsidRPr="00606972" w:rsidRDefault="00FD7D84" w:rsidP="006D242E">
                  <w:pPr>
                    <w:pStyle w:val="ListParagraph"/>
                    <w:spacing w:line="276" w:lineRule="auto"/>
                    <w:ind w:left="0" w:right="329"/>
                    <w:rPr>
                      <w:rFonts w:ascii="Arial" w:hAnsi="Arial" w:cs="Arial"/>
                      <w:color w:val="000000"/>
                      <w:sz w:val="24"/>
                      <w:szCs w:val="24"/>
                    </w:rPr>
                  </w:pPr>
                </w:p>
              </w:tc>
              <w:tc>
                <w:tcPr>
                  <w:tcW w:w="8196" w:type="dxa"/>
                  <w:tcBorders>
                    <w:top w:val="nil"/>
                    <w:left w:val="nil"/>
                    <w:bottom w:val="nil"/>
                    <w:right w:val="nil"/>
                  </w:tcBorders>
                </w:tcPr>
                <w:p w:rsidR="00FD7D84" w:rsidRPr="00606972" w:rsidRDefault="00FD7D84" w:rsidP="006D242E">
                  <w:pPr>
                    <w:pStyle w:val="ListParagraph"/>
                    <w:spacing w:line="276" w:lineRule="auto"/>
                    <w:ind w:left="0"/>
                    <w:rPr>
                      <w:rFonts w:ascii="Arial" w:hAnsi="Arial" w:cs="Arial"/>
                      <w:color w:val="000000"/>
                      <w:sz w:val="24"/>
                      <w:szCs w:val="24"/>
                    </w:rPr>
                  </w:pPr>
                </w:p>
              </w:tc>
            </w:tr>
          </w:tbl>
          <w:p w:rsidR="00FD7D84" w:rsidRPr="00606972" w:rsidRDefault="00FD7D84" w:rsidP="006D242E">
            <w:pPr>
              <w:pStyle w:val="ListParagraph"/>
              <w:spacing w:line="276" w:lineRule="auto"/>
              <w:ind w:left="0"/>
              <w:rPr>
                <w:rFonts w:ascii="Arial" w:hAnsi="Arial" w:cs="Arial"/>
                <w:color w:val="000000"/>
                <w:sz w:val="24"/>
                <w:szCs w:val="24"/>
              </w:rPr>
            </w:pPr>
          </w:p>
        </w:tc>
      </w:tr>
    </w:tbl>
    <w:p w:rsidR="00CB6683" w:rsidRPr="00CB6683" w:rsidRDefault="00CB6683" w:rsidP="00CB6683">
      <w:pPr>
        <w:jc w:val="both"/>
        <w:rPr>
          <w:rFonts w:cs="Arial"/>
          <w:b/>
          <w:bCs/>
          <w:color w:val="auto"/>
          <w:szCs w:val="24"/>
          <w:lang w:eastAsia="en-US"/>
        </w:rPr>
      </w:pPr>
      <w:r w:rsidRPr="00CB6683">
        <w:rPr>
          <w:rFonts w:cs="Arial"/>
          <w:b/>
          <w:bCs/>
          <w:color w:val="auto"/>
          <w:szCs w:val="24"/>
          <w:lang w:eastAsia="en-US"/>
        </w:rPr>
        <w:t>Reply (with reference to Transnet):</w:t>
      </w:r>
    </w:p>
    <w:p w:rsidR="00CB6683" w:rsidRPr="00CB6683" w:rsidRDefault="00CB6683" w:rsidP="00CB6683">
      <w:pPr>
        <w:jc w:val="both"/>
        <w:rPr>
          <w:rFonts w:cs="Arial"/>
          <w:b/>
          <w:bCs/>
          <w:color w:val="auto"/>
          <w:szCs w:val="24"/>
          <w:lang w:eastAsia="en-US"/>
        </w:rPr>
      </w:pPr>
    </w:p>
    <w:p w:rsidR="00CB6683" w:rsidRPr="00CB6683" w:rsidRDefault="00CB6683" w:rsidP="00CB6683">
      <w:pPr>
        <w:rPr>
          <w:rFonts w:ascii="Tahoma" w:hAnsi="Tahoma" w:cs="Tahoma"/>
          <w:b/>
          <w:color w:val="auto"/>
          <w:sz w:val="22"/>
          <w:szCs w:val="22"/>
          <w:lang w:eastAsia="en-US"/>
        </w:rPr>
      </w:pPr>
      <w:r w:rsidRPr="00CB6683">
        <w:rPr>
          <w:rFonts w:ascii="Tahoma" w:hAnsi="Tahoma" w:cs="Tahoma"/>
          <w:b/>
          <w:color w:val="auto"/>
          <w:sz w:val="22"/>
          <w:szCs w:val="22"/>
          <w:lang w:eastAsia="en-US"/>
        </w:rPr>
        <w:t>As at 5 November 2017</w:t>
      </w:r>
    </w:p>
    <w:p w:rsidR="00CB6683" w:rsidRPr="00CB6683" w:rsidRDefault="00CB6683" w:rsidP="00CB6683">
      <w:pPr>
        <w:ind w:left="852"/>
        <w:rPr>
          <w:rFonts w:ascii="Tahoma" w:hAnsi="Tahoma" w:cs="Tahoma"/>
          <w:color w:val="auto"/>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701"/>
        <w:gridCol w:w="1701"/>
        <w:gridCol w:w="1560"/>
        <w:gridCol w:w="1701"/>
      </w:tblGrid>
      <w:tr w:rsidR="00CB6683" w:rsidRPr="00CB6683" w:rsidTr="00B45227">
        <w:tc>
          <w:tcPr>
            <w:tcW w:w="1843"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both"/>
              <w:rPr>
                <w:rFonts w:ascii="Tahoma" w:hAnsi="Tahoma" w:cs="Tahoma"/>
                <w:b/>
                <w:bCs/>
                <w:color w:val="auto"/>
                <w:sz w:val="20"/>
                <w:lang w:val="af-ZA" w:eastAsia="en-US"/>
              </w:rPr>
            </w:pPr>
          </w:p>
        </w:tc>
        <w:tc>
          <w:tcPr>
            <w:tcW w:w="1559"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center"/>
              <w:rPr>
                <w:rFonts w:ascii="Tahoma" w:hAnsi="Tahoma" w:cs="Tahoma"/>
                <w:b/>
                <w:bCs/>
                <w:color w:val="auto"/>
                <w:sz w:val="20"/>
                <w:lang w:val="af-ZA" w:eastAsia="en-US"/>
              </w:rPr>
            </w:pPr>
            <w:r w:rsidRPr="00CB6683">
              <w:rPr>
                <w:rFonts w:ascii="Tahoma" w:hAnsi="Tahoma" w:cs="Tahoma"/>
                <w:b/>
                <w:bCs/>
                <w:color w:val="auto"/>
                <w:sz w:val="20"/>
                <w:lang w:val="af-ZA" w:eastAsia="en-US"/>
              </w:rPr>
              <w:t>30 days</w:t>
            </w:r>
          </w:p>
        </w:tc>
        <w:tc>
          <w:tcPr>
            <w:tcW w:w="1701"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center"/>
              <w:rPr>
                <w:rFonts w:ascii="Tahoma" w:hAnsi="Tahoma" w:cs="Tahoma"/>
                <w:b/>
                <w:bCs/>
                <w:color w:val="auto"/>
                <w:sz w:val="20"/>
                <w:lang w:val="af-ZA" w:eastAsia="en-US"/>
              </w:rPr>
            </w:pPr>
            <w:r w:rsidRPr="00CB6683">
              <w:rPr>
                <w:rFonts w:ascii="Tahoma" w:hAnsi="Tahoma" w:cs="Tahoma"/>
                <w:b/>
                <w:bCs/>
                <w:color w:val="auto"/>
                <w:sz w:val="20"/>
                <w:lang w:val="af-ZA" w:eastAsia="en-US"/>
              </w:rPr>
              <w:t>60 days</w:t>
            </w:r>
          </w:p>
        </w:tc>
        <w:tc>
          <w:tcPr>
            <w:tcW w:w="1701"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center"/>
              <w:rPr>
                <w:rFonts w:ascii="Tahoma" w:hAnsi="Tahoma" w:cs="Tahoma"/>
                <w:b/>
                <w:bCs/>
                <w:color w:val="auto"/>
                <w:sz w:val="20"/>
                <w:lang w:val="af-ZA" w:eastAsia="en-US"/>
              </w:rPr>
            </w:pPr>
            <w:r w:rsidRPr="00CB6683">
              <w:rPr>
                <w:rFonts w:ascii="Tahoma" w:hAnsi="Tahoma" w:cs="Tahoma"/>
                <w:b/>
                <w:bCs/>
                <w:color w:val="auto"/>
                <w:sz w:val="20"/>
                <w:lang w:val="af-ZA" w:eastAsia="en-US"/>
              </w:rPr>
              <w:t>90 days</w:t>
            </w:r>
          </w:p>
        </w:tc>
        <w:tc>
          <w:tcPr>
            <w:tcW w:w="1560"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center"/>
              <w:rPr>
                <w:rFonts w:ascii="Tahoma" w:hAnsi="Tahoma" w:cs="Tahoma"/>
                <w:b/>
                <w:bCs/>
                <w:color w:val="auto"/>
                <w:sz w:val="20"/>
                <w:lang w:val="af-ZA" w:eastAsia="en-US"/>
              </w:rPr>
            </w:pPr>
            <w:r w:rsidRPr="00CB6683">
              <w:rPr>
                <w:rFonts w:ascii="Tahoma" w:hAnsi="Tahoma" w:cs="Tahoma"/>
                <w:b/>
                <w:bCs/>
                <w:color w:val="auto"/>
                <w:sz w:val="20"/>
                <w:lang w:val="af-ZA" w:eastAsia="en-US"/>
              </w:rPr>
              <w:t>&gt;120 days</w:t>
            </w:r>
          </w:p>
        </w:tc>
        <w:tc>
          <w:tcPr>
            <w:tcW w:w="1701"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center"/>
              <w:rPr>
                <w:rFonts w:ascii="Tahoma" w:hAnsi="Tahoma" w:cs="Tahoma"/>
                <w:b/>
                <w:bCs/>
                <w:color w:val="auto"/>
                <w:sz w:val="20"/>
                <w:lang w:val="af-ZA" w:eastAsia="en-US"/>
              </w:rPr>
            </w:pPr>
            <w:r w:rsidRPr="00CB6683">
              <w:rPr>
                <w:rFonts w:ascii="Tahoma" w:hAnsi="Tahoma" w:cs="Tahoma"/>
                <w:b/>
                <w:bCs/>
                <w:color w:val="auto"/>
                <w:sz w:val="20"/>
                <w:lang w:val="af-ZA" w:eastAsia="en-US"/>
              </w:rPr>
              <w:t>Total unpaid invoices including current</w:t>
            </w:r>
          </w:p>
        </w:tc>
      </w:tr>
      <w:tr w:rsidR="00CB6683" w:rsidRPr="00CB6683" w:rsidTr="00B45227">
        <w:tc>
          <w:tcPr>
            <w:tcW w:w="1843"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both"/>
              <w:rPr>
                <w:rFonts w:ascii="Tahoma" w:hAnsi="Tahoma" w:cs="Tahoma"/>
                <w:b/>
                <w:bCs/>
                <w:color w:val="auto"/>
                <w:sz w:val="20"/>
                <w:lang w:val="af-ZA" w:eastAsia="en-US"/>
              </w:rPr>
            </w:pPr>
          </w:p>
        </w:tc>
        <w:tc>
          <w:tcPr>
            <w:tcW w:w="1559"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both"/>
              <w:rPr>
                <w:rFonts w:ascii="Tahoma" w:hAnsi="Tahoma" w:cs="Tahoma"/>
                <w:b/>
                <w:bCs/>
                <w:color w:val="auto"/>
                <w:sz w:val="20"/>
                <w:lang w:val="af-ZA" w:eastAsia="en-US"/>
              </w:rPr>
            </w:pPr>
          </w:p>
        </w:tc>
        <w:tc>
          <w:tcPr>
            <w:tcW w:w="1701"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both"/>
              <w:rPr>
                <w:rFonts w:ascii="Tahoma" w:hAnsi="Tahoma" w:cs="Tahoma"/>
                <w:b/>
                <w:bCs/>
                <w:color w:val="auto"/>
                <w:sz w:val="20"/>
                <w:lang w:val="af-ZA" w:eastAsia="en-US"/>
              </w:rPr>
            </w:pPr>
          </w:p>
        </w:tc>
        <w:tc>
          <w:tcPr>
            <w:tcW w:w="1701"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both"/>
              <w:rPr>
                <w:rFonts w:ascii="Tahoma" w:hAnsi="Tahoma" w:cs="Tahoma"/>
                <w:b/>
                <w:bCs/>
                <w:color w:val="auto"/>
                <w:sz w:val="20"/>
                <w:lang w:val="af-ZA" w:eastAsia="en-US"/>
              </w:rPr>
            </w:pPr>
          </w:p>
        </w:tc>
        <w:tc>
          <w:tcPr>
            <w:tcW w:w="1560"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both"/>
              <w:rPr>
                <w:rFonts w:ascii="Tahoma" w:hAnsi="Tahoma" w:cs="Tahoma"/>
                <w:b/>
                <w:bCs/>
                <w:color w:val="auto"/>
                <w:sz w:val="20"/>
                <w:lang w:val="af-ZA" w:eastAsia="en-US"/>
              </w:rPr>
            </w:pPr>
          </w:p>
        </w:tc>
        <w:tc>
          <w:tcPr>
            <w:tcW w:w="1701"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both"/>
              <w:rPr>
                <w:rFonts w:ascii="Tahoma" w:hAnsi="Tahoma" w:cs="Tahoma"/>
                <w:b/>
                <w:bCs/>
                <w:color w:val="auto"/>
                <w:sz w:val="20"/>
                <w:lang w:val="af-ZA" w:eastAsia="en-US"/>
              </w:rPr>
            </w:pPr>
          </w:p>
        </w:tc>
      </w:tr>
      <w:tr w:rsidR="00CB6683" w:rsidRPr="00CB6683" w:rsidTr="00B45227">
        <w:tc>
          <w:tcPr>
            <w:tcW w:w="1843"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both"/>
              <w:rPr>
                <w:rFonts w:ascii="Tahoma" w:hAnsi="Tahoma" w:cs="Tahoma"/>
                <w:b/>
                <w:bCs/>
                <w:color w:val="auto"/>
                <w:sz w:val="20"/>
                <w:lang w:val="af-ZA" w:eastAsia="en-US"/>
              </w:rPr>
            </w:pPr>
            <w:r w:rsidRPr="00CB6683">
              <w:rPr>
                <w:rFonts w:ascii="Tahoma" w:hAnsi="Tahoma" w:cs="Tahoma"/>
                <w:b/>
                <w:bCs/>
                <w:color w:val="auto"/>
                <w:sz w:val="20"/>
                <w:lang w:val="af-ZA" w:eastAsia="en-US"/>
              </w:rPr>
              <w:t>No. of supplier invoices</w:t>
            </w:r>
          </w:p>
        </w:tc>
        <w:tc>
          <w:tcPr>
            <w:tcW w:w="1559" w:type="dxa"/>
            <w:shd w:val="clear" w:color="auto" w:fill="auto"/>
            <w:vAlign w:val="center"/>
          </w:tcPr>
          <w:p w:rsidR="00CB6683" w:rsidRPr="00CB6683" w:rsidRDefault="00CB6683" w:rsidP="00CB6683">
            <w:pPr>
              <w:rPr>
                <w:rFonts w:ascii="Tahoma" w:hAnsi="Tahoma" w:cs="Tahoma"/>
                <w:sz w:val="20"/>
                <w:szCs w:val="24"/>
                <w:lang w:val="en-ZA" w:eastAsia="en-ZA"/>
              </w:rPr>
            </w:pPr>
            <w:r w:rsidRPr="00CB6683">
              <w:rPr>
                <w:rFonts w:ascii="Tahoma" w:hAnsi="Tahoma" w:cs="Tahoma"/>
                <w:bCs/>
                <w:sz w:val="20"/>
                <w:szCs w:val="24"/>
                <w:lang w:val="af-ZA" w:eastAsia="en-US"/>
              </w:rPr>
              <w:t xml:space="preserve">54 891 </w:t>
            </w:r>
          </w:p>
        </w:tc>
        <w:tc>
          <w:tcPr>
            <w:tcW w:w="1701" w:type="dxa"/>
            <w:shd w:val="clear" w:color="auto" w:fill="auto"/>
            <w:vAlign w:val="center"/>
          </w:tcPr>
          <w:p w:rsidR="00CB6683" w:rsidRPr="00CB6683" w:rsidRDefault="00CB6683" w:rsidP="00CB6683">
            <w:pPr>
              <w:rPr>
                <w:rFonts w:ascii="Tahoma" w:hAnsi="Tahoma" w:cs="Tahoma"/>
                <w:sz w:val="20"/>
                <w:szCs w:val="24"/>
                <w:lang w:eastAsia="en-US"/>
              </w:rPr>
            </w:pPr>
            <w:r w:rsidRPr="00CB6683">
              <w:rPr>
                <w:rFonts w:ascii="Tahoma" w:hAnsi="Tahoma" w:cs="Tahoma"/>
                <w:bCs/>
                <w:sz w:val="20"/>
                <w:szCs w:val="24"/>
                <w:lang w:val="af-ZA" w:eastAsia="en-US"/>
              </w:rPr>
              <w:t>751</w:t>
            </w:r>
          </w:p>
        </w:tc>
        <w:tc>
          <w:tcPr>
            <w:tcW w:w="1701" w:type="dxa"/>
            <w:shd w:val="clear" w:color="auto" w:fill="auto"/>
            <w:vAlign w:val="center"/>
          </w:tcPr>
          <w:p w:rsidR="00CB6683" w:rsidRPr="00CB6683" w:rsidRDefault="00CB6683" w:rsidP="00CB6683">
            <w:pPr>
              <w:rPr>
                <w:rFonts w:ascii="Tahoma" w:hAnsi="Tahoma" w:cs="Tahoma"/>
                <w:sz w:val="20"/>
                <w:szCs w:val="24"/>
                <w:lang w:eastAsia="en-US"/>
              </w:rPr>
            </w:pPr>
            <w:r w:rsidRPr="00CB6683">
              <w:rPr>
                <w:rFonts w:ascii="Tahoma" w:hAnsi="Tahoma" w:cs="Tahoma"/>
                <w:bCs/>
                <w:sz w:val="20"/>
                <w:szCs w:val="24"/>
                <w:lang w:val="af-ZA" w:eastAsia="en-US"/>
              </w:rPr>
              <w:t>180</w:t>
            </w:r>
          </w:p>
        </w:tc>
        <w:tc>
          <w:tcPr>
            <w:tcW w:w="1560" w:type="dxa"/>
            <w:shd w:val="clear" w:color="auto" w:fill="auto"/>
            <w:vAlign w:val="center"/>
          </w:tcPr>
          <w:p w:rsidR="00CB6683" w:rsidRPr="00CB6683" w:rsidRDefault="00CB6683" w:rsidP="00CB6683">
            <w:pPr>
              <w:rPr>
                <w:rFonts w:ascii="Tahoma" w:hAnsi="Tahoma" w:cs="Tahoma"/>
                <w:sz w:val="20"/>
                <w:szCs w:val="24"/>
                <w:lang w:eastAsia="en-US"/>
              </w:rPr>
            </w:pPr>
            <w:r w:rsidRPr="00CB6683">
              <w:rPr>
                <w:rFonts w:ascii="Tahoma" w:hAnsi="Tahoma" w:cs="Tahoma"/>
                <w:bCs/>
                <w:sz w:val="20"/>
                <w:szCs w:val="24"/>
                <w:lang w:val="af-ZA" w:eastAsia="en-US"/>
              </w:rPr>
              <w:t>2 325</w:t>
            </w:r>
          </w:p>
        </w:tc>
        <w:tc>
          <w:tcPr>
            <w:tcW w:w="1701" w:type="dxa"/>
            <w:shd w:val="clear" w:color="auto" w:fill="auto"/>
            <w:vAlign w:val="center"/>
          </w:tcPr>
          <w:p w:rsidR="00CB6683" w:rsidRPr="00CB6683" w:rsidRDefault="00CB6683" w:rsidP="00CB6683">
            <w:pPr>
              <w:rPr>
                <w:rFonts w:ascii="Tahoma" w:hAnsi="Tahoma" w:cs="Tahoma"/>
                <w:b/>
                <w:sz w:val="20"/>
                <w:szCs w:val="24"/>
                <w:lang w:eastAsia="en-US"/>
              </w:rPr>
            </w:pPr>
            <w:r w:rsidRPr="00CB6683">
              <w:rPr>
                <w:rFonts w:ascii="Tahoma" w:hAnsi="Tahoma" w:cs="Tahoma"/>
                <w:b/>
                <w:bCs/>
                <w:sz w:val="20"/>
                <w:szCs w:val="24"/>
                <w:lang w:val="af-ZA" w:eastAsia="en-US"/>
              </w:rPr>
              <w:t>58 347</w:t>
            </w:r>
          </w:p>
        </w:tc>
      </w:tr>
      <w:tr w:rsidR="00CB6683" w:rsidRPr="00CB6683" w:rsidTr="00B45227">
        <w:tc>
          <w:tcPr>
            <w:tcW w:w="1843" w:type="dxa"/>
            <w:shd w:val="clear" w:color="auto" w:fill="auto"/>
          </w:tcPr>
          <w:p w:rsidR="00CB6683" w:rsidRPr="00CB6683" w:rsidRDefault="00CB6683" w:rsidP="00CB6683">
            <w:pPr>
              <w:widowControl w:val="0"/>
              <w:tabs>
                <w:tab w:val="left" w:pos="-3261"/>
                <w:tab w:val="left" w:pos="426"/>
              </w:tabs>
              <w:autoSpaceDE w:val="0"/>
              <w:autoSpaceDN w:val="0"/>
              <w:adjustRightInd w:val="0"/>
              <w:spacing w:line="320" w:lineRule="atLeast"/>
              <w:ind w:right="91"/>
              <w:jc w:val="both"/>
              <w:rPr>
                <w:rFonts w:ascii="Tahoma" w:hAnsi="Tahoma" w:cs="Tahoma"/>
                <w:b/>
                <w:bCs/>
                <w:color w:val="auto"/>
                <w:sz w:val="20"/>
                <w:lang w:val="af-ZA" w:eastAsia="en-US"/>
              </w:rPr>
            </w:pPr>
            <w:r w:rsidRPr="00CB6683">
              <w:rPr>
                <w:rFonts w:ascii="Tahoma" w:hAnsi="Tahoma" w:cs="Tahoma"/>
                <w:b/>
                <w:bCs/>
                <w:color w:val="auto"/>
                <w:sz w:val="20"/>
                <w:lang w:val="af-ZA" w:eastAsia="en-US"/>
              </w:rPr>
              <w:t>Amount outstanding</w:t>
            </w:r>
          </w:p>
        </w:tc>
        <w:tc>
          <w:tcPr>
            <w:tcW w:w="1559" w:type="dxa"/>
            <w:shd w:val="clear" w:color="auto" w:fill="auto"/>
            <w:vAlign w:val="bottom"/>
          </w:tcPr>
          <w:p w:rsidR="00CB6683" w:rsidRPr="00CB6683" w:rsidRDefault="00CB6683" w:rsidP="00CB6683">
            <w:pPr>
              <w:rPr>
                <w:rFonts w:ascii="Tahoma" w:hAnsi="Tahoma" w:cs="Tahoma"/>
                <w:sz w:val="20"/>
                <w:szCs w:val="24"/>
                <w:lang w:eastAsia="en-US"/>
              </w:rPr>
            </w:pPr>
            <w:r w:rsidRPr="00CB6683">
              <w:rPr>
                <w:rFonts w:ascii="Tahoma" w:hAnsi="Tahoma" w:cs="Tahoma"/>
                <w:sz w:val="20"/>
                <w:szCs w:val="24"/>
                <w:lang w:eastAsia="en-US"/>
              </w:rPr>
              <w:t>R658 025 238</w:t>
            </w:r>
          </w:p>
        </w:tc>
        <w:tc>
          <w:tcPr>
            <w:tcW w:w="1701" w:type="dxa"/>
            <w:shd w:val="clear" w:color="auto" w:fill="auto"/>
            <w:vAlign w:val="center"/>
          </w:tcPr>
          <w:p w:rsidR="00CB6683" w:rsidRPr="00CB6683" w:rsidRDefault="00CB6683" w:rsidP="00CB6683">
            <w:pPr>
              <w:rPr>
                <w:rFonts w:ascii="Tahoma" w:hAnsi="Tahoma" w:cs="Tahoma"/>
                <w:sz w:val="20"/>
                <w:szCs w:val="24"/>
                <w:lang w:eastAsia="en-US"/>
              </w:rPr>
            </w:pPr>
          </w:p>
          <w:p w:rsidR="00CB6683" w:rsidRPr="00CB6683" w:rsidRDefault="00CB6683" w:rsidP="00CB6683">
            <w:pPr>
              <w:rPr>
                <w:rFonts w:ascii="Tahoma" w:hAnsi="Tahoma" w:cs="Tahoma"/>
                <w:sz w:val="20"/>
                <w:szCs w:val="24"/>
                <w:lang w:eastAsia="en-US"/>
              </w:rPr>
            </w:pPr>
            <w:r w:rsidRPr="00CB6683">
              <w:rPr>
                <w:rFonts w:ascii="Tahoma" w:hAnsi="Tahoma" w:cs="Tahoma"/>
                <w:sz w:val="20"/>
                <w:szCs w:val="24"/>
                <w:lang w:eastAsia="en-US"/>
              </w:rPr>
              <w:t>R15 399 168</w:t>
            </w:r>
          </w:p>
        </w:tc>
        <w:tc>
          <w:tcPr>
            <w:tcW w:w="1701" w:type="dxa"/>
            <w:shd w:val="clear" w:color="auto" w:fill="auto"/>
            <w:vAlign w:val="center"/>
          </w:tcPr>
          <w:p w:rsidR="00CB6683" w:rsidRPr="00CB6683" w:rsidRDefault="00CB6683" w:rsidP="00CB6683">
            <w:pPr>
              <w:rPr>
                <w:rFonts w:ascii="Tahoma" w:hAnsi="Tahoma" w:cs="Tahoma"/>
                <w:sz w:val="20"/>
                <w:szCs w:val="24"/>
                <w:lang w:eastAsia="en-US"/>
              </w:rPr>
            </w:pPr>
          </w:p>
          <w:p w:rsidR="00CB6683" w:rsidRPr="00CB6683" w:rsidRDefault="00CB6683" w:rsidP="00CB6683">
            <w:pPr>
              <w:rPr>
                <w:rFonts w:ascii="Tahoma" w:hAnsi="Tahoma" w:cs="Tahoma"/>
                <w:sz w:val="20"/>
                <w:szCs w:val="24"/>
                <w:lang w:eastAsia="en-US"/>
              </w:rPr>
            </w:pPr>
            <w:r w:rsidRPr="00CB6683">
              <w:rPr>
                <w:rFonts w:ascii="Tahoma" w:hAnsi="Tahoma" w:cs="Tahoma"/>
                <w:sz w:val="20"/>
                <w:szCs w:val="24"/>
                <w:lang w:eastAsia="en-US"/>
              </w:rPr>
              <w:t>R10 811 135</w:t>
            </w:r>
          </w:p>
        </w:tc>
        <w:tc>
          <w:tcPr>
            <w:tcW w:w="1560" w:type="dxa"/>
            <w:shd w:val="clear" w:color="auto" w:fill="auto"/>
            <w:vAlign w:val="center"/>
          </w:tcPr>
          <w:p w:rsidR="00CB6683" w:rsidRPr="00CB6683" w:rsidRDefault="00CB6683" w:rsidP="00CB6683">
            <w:pPr>
              <w:rPr>
                <w:rFonts w:ascii="Tahoma" w:hAnsi="Tahoma" w:cs="Tahoma"/>
                <w:sz w:val="20"/>
                <w:szCs w:val="24"/>
                <w:lang w:eastAsia="en-US"/>
              </w:rPr>
            </w:pPr>
          </w:p>
          <w:p w:rsidR="00CB6683" w:rsidRPr="00CB6683" w:rsidRDefault="00CB6683" w:rsidP="00CB6683">
            <w:pPr>
              <w:rPr>
                <w:rFonts w:ascii="Tahoma" w:hAnsi="Tahoma" w:cs="Tahoma"/>
                <w:sz w:val="20"/>
                <w:szCs w:val="24"/>
                <w:lang w:eastAsia="en-US"/>
              </w:rPr>
            </w:pPr>
            <w:r w:rsidRPr="00CB6683">
              <w:rPr>
                <w:rFonts w:ascii="Tahoma" w:hAnsi="Tahoma" w:cs="Tahoma"/>
                <w:sz w:val="20"/>
                <w:szCs w:val="24"/>
                <w:lang w:eastAsia="en-US"/>
              </w:rPr>
              <w:t>R44 023 340</w:t>
            </w:r>
          </w:p>
        </w:tc>
        <w:tc>
          <w:tcPr>
            <w:tcW w:w="1701" w:type="dxa"/>
            <w:shd w:val="clear" w:color="auto" w:fill="auto"/>
            <w:vAlign w:val="center"/>
          </w:tcPr>
          <w:p w:rsidR="00CB6683" w:rsidRPr="00CB6683" w:rsidRDefault="00CB6683" w:rsidP="00CB6683">
            <w:pPr>
              <w:rPr>
                <w:rFonts w:ascii="Tahoma" w:hAnsi="Tahoma" w:cs="Tahoma"/>
                <w:b/>
                <w:sz w:val="20"/>
                <w:szCs w:val="24"/>
                <w:lang w:eastAsia="en-US"/>
              </w:rPr>
            </w:pPr>
          </w:p>
          <w:p w:rsidR="00CB6683" w:rsidRPr="00CB6683" w:rsidRDefault="00CB6683" w:rsidP="00CB6683">
            <w:pPr>
              <w:rPr>
                <w:rFonts w:ascii="Tahoma" w:hAnsi="Tahoma" w:cs="Tahoma"/>
                <w:b/>
                <w:sz w:val="20"/>
                <w:szCs w:val="24"/>
                <w:lang w:eastAsia="en-US"/>
              </w:rPr>
            </w:pPr>
            <w:r w:rsidRPr="00CB6683">
              <w:rPr>
                <w:rFonts w:ascii="Tahoma" w:hAnsi="Tahoma" w:cs="Tahoma"/>
                <w:b/>
                <w:sz w:val="20"/>
                <w:szCs w:val="24"/>
                <w:lang w:eastAsia="en-US"/>
              </w:rPr>
              <w:t>R728 258 882</w:t>
            </w:r>
          </w:p>
        </w:tc>
      </w:tr>
    </w:tbl>
    <w:p w:rsidR="00CB6683" w:rsidRPr="00CB6683" w:rsidRDefault="00CB6683" w:rsidP="00CB6683">
      <w:pPr>
        <w:ind w:left="852" w:hanging="852"/>
        <w:rPr>
          <w:rFonts w:ascii="Tahoma" w:hAnsi="Tahoma" w:cs="Tahoma"/>
          <w:sz w:val="18"/>
          <w:szCs w:val="18"/>
          <w:lang w:eastAsia="en-US"/>
        </w:rPr>
      </w:pPr>
    </w:p>
    <w:p w:rsidR="00CB6683" w:rsidRPr="00CB6683" w:rsidRDefault="00CB6683" w:rsidP="00CB6683">
      <w:pPr>
        <w:ind w:left="852" w:hanging="852"/>
        <w:rPr>
          <w:rFonts w:ascii="Tahoma" w:hAnsi="Tahoma" w:cs="Tahoma"/>
          <w:sz w:val="22"/>
          <w:szCs w:val="22"/>
          <w:lang w:eastAsia="en-US"/>
        </w:rPr>
      </w:pPr>
      <w:r w:rsidRPr="00CB6683">
        <w:rPr>
          <w:rFonts w:ascii="Tahoma" w:hAnsi="Tahoma" w:cs="Tahoma"/>
          <w:sz w:val="22"/>
          <w:szCs w:val="22"/>
          <w:lang w:eastAsia="en-US"/>
        </w:rPr>
        <w:t xml:space="preserve">Note:  </w:t>
      </w:r>
    </w:p>
    <w:p w:rsidR="00CB6683" w:rsidRPr="00CB6683" w:rsidRDefault="00CB6683" w:rsidP="00CB6683">
      <w:pPr>
        <w:numPr>
          <w:ilvl w:val="0"/>
          <w:numId w:val="37"/>
        </w:numPr>
        <w:ind w:left="284" w:hanging="284"/>
        <w:rPr>
          <w:rFonts w:ascii="Tahoma" w:hAnsi="Tahoma" w:cs="Tahoma"/>
          <w:i/>
          <w:sz w:val="22"/>
          <w:szCs w:val="22"/>
          <w:lang w:eastAsia="en-US"/>
        </w:rPr>
      </w:pPr>
      <w:r w:rsidRPr="00CB6683">
        <w:rPr>
          <w:rFonts w:ascii="Tahoma" w:hAnsi="Tahoma" w:cs="Tahoma"/>
          <w:i/>
          <w:sz w:val="22"/>
          <w:szCs w:val="22"/>
          <w:lang w:eastAsia="en-US"/>
        </w:rPr>
        <w:t>Payments are made without unnecessary delays in line with Transnet’s procurement Procedures Manual.  To this end Transnet must pay suppliers within 30 days of submission of an undisputed invoice.</w:t>
      </w:r>
    </w:p>
    <w:p w:rsidR="00CB6683" w:rsidRPr="00CB6683" w:rsidRDefault="00CB6683" w:rsidP="00CB6683">
      <w:pPr>
        <w:rPr>
          <w:rFonts w:ascii="Tahoma" w:hAnsi="Tahoma" w:cs="Tahoma"/>
          <w:i/>
          <w:sz w:val="22"/>
          <w:szCs w:val="22"/>
          <w:lang w:eastAsia="en-US"/>
        </w:rPr>
      </w:pPr>
    </w:p>
    <w:p w:rsidR="00CB6683" w:rsidRPr="00CB6683" w:rsidRDefault="00CB6683" w:rsidP="00CB6683">
      <w:pPr>
        <w:rPr>
          <w:rFonts w:ascii="Tahoma" w:hAnsi="Tahoma" w:cs="Tahoma"/>
          <w:i/>
          <w:sz w:val="22"/>
          <w:szCs w:val="22"/>
          <w:lang w:eastAsia="en-US"/>
        </w:rPr>
      </w:pPr>
    </w:p>
    <w:p w:rsidR="00CB6683" w:rsidRPr="00CB6683" w:rsidRDefault="00CB6683" w:rsidP="00CB6683">
      <w:pPr>
        <w:rPr>
          <w:rFonts w:ascii="Tahoma" w:hAnsi="Tahoma" w:cs="Tahoma"/>
          <w:i/>
          <w:sz w:val="22"/>
          <w:szCs w:val="22"/>
          <w:lang w:eastAsia="en-US"/>
        </w:rPr>
      </w:pPr>
    </w:p>
    <w:p w:rsidR="00CB6683" w:rsidRPr="00CB6683" w:rsidRDefault="00CB6683" w:rsidP="00CB6683">
      <w:pPr>
        <w:rPr>
          <w:rFonts w:ascii="Tahoma" w:hAnsi="Tahoma" w:cs="Tahoma"/>
          <w:i/>
          <w:sz w:val="22"/>
          <w:szCs w:val="22"/>
          <w:lang w:eastAsia="en-US"/>
        </w:rPr>
      </w:pPr>
    </w:p>
    <w:p w:rsidR="00CB6683" w:rsidRPr="00CB6683" w:rsidRDefault="00CB6683" w:rsidP="00CB6683">
      <w:pPr>
        <w:numPr>
          <w:ilvl w:val="0"/>
          <w:numId w:val="37"/>
        </w:numPr>
        <w:ind w:left="284" w:hanging="284"/>
        <w:rPr>
          <w:rFonts w:ascii="Tahoma" w:hAnsi="Tahoma" w:cs="Tahoma"/>
          <w:i/>
          <w:sz w:val="22"/>
          <w:szCs w:val="22"/>
          <w:lang w:eastAsia="en-US"/>
        </w:rPr>
      </w:pPr>
      <w:r w:rsidRPr="00CB6683">
        <w:rPr>
          <w:rFonts w:ascii="Tahoma" w:hAnsi="Tahoma" w:cs="Tahoma"/>
          <w:i/>
          <w:sz w:val="22"/>
          <w:szCs w:val="22"/>
          <w:lang w:eastAsia="en-US"/>
        </w:rPr>
        <w:lastRenderedPageBreak/>
        <w:t>Where a supplier is providing goods or serviced for an extended period of time, it is agreed that payments will be effected within 30 days of submission of a supplier statement.</w:t>
      </w:r>
    </w:p>
    <w:p w:rsidR="00CB6683" w:rsidRPr="00CB6683" w:rsidRDefault="00CB6683" w:rsidP="00CB6683">
      <w:pPr>
        <w:numPr>
          <w:ilvl w:val="0"/>
          <w:numId w:val="37"/>
        </w:numPr>
        <w:ind w:left="284" w:hanging="284"/>
        <w:rPr>
          <w:rFonts w:ascii="Tahoma" w:hAnsi="Tahoma" w:cs="Tahoma"/>
          <w:i/>
          <w:sz w:val="22"/>
          <w:szCs w:val="22"/>
          <w:lang w:eastAsia="en-US"/>
        </w:rPr>
      </w:pPr>
      <w:r w:rsidRPr="00CB6683">
        <w:rPr>
          <w:rFonts w:ascii="Tahoma" w:hAnsi="Tahoma" w:cs="Tahoma"/>
          <w:i/>
          <w:sz w:val="22"/>
          <w:szCs w:val="22"/>
          <w:lang w:eastAsia="en-US"/>
        </w:rPr>
        <w:t>Invoices more than 30 days relate to invoices to be paid within the 30 days of supplier statement date, but after the 30 days of the date on the invoice.</w:t>
      </w:r>
    </w:p>
    <w:p w:rsidR="00CB6683" w:rsidRDefault="00CB6683" w:rsidP="00BF062A">
      <w:pPr>
        <w:spacing w:line="276" w:lineRule="auto"/>
        <w:ind w:right="329"/>
        <w:rPr>
          <w:rFonts w:cs="Arial"/>
          <w:b/>
          <w:sz w:val="28"/>
          <w:szCs w:val="24"/>
        </w:rPr>
      </w:pPr>
    </w:p>
    <w:p w:rsidR="00CB6683" w:rsidRDefault="00CB6683" w:rsidP="00BF062A">
      <w:pPr>
        <w:spacing w:line="276" w:lineRule="auto"/>
        <w:ind w:right="329"/>
        <w:rPr>
          <w:rFonts w:cs="Arial"/>
          <w:b/>
          <w:sz w:val="28"/>
          <w:szCs w:val="24"/>
        </w:rPr>
      </w:pP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4566FF" w:rsidRPr="00DA3EBE" w:rsidTr="00AD1B9C">
        <w:tc>
          <w:tcPr>
            <w:tcW w:w="10348" w:type="dxa"/>
          </w:tcPr>
          <w:p w:rsidR="004566FF" w:rsidRPr="00DA3EBE" w:rsidRDefault="004566FF" w:rsidP="00AD1B9C">
            <w:pPr>
              <w:pStyle w:val="ListParagraph"/>
              <w:spacing w:line="276" w:lineRule="auto"/>
              <w:ind w:left="0"/>
              <w:rPr>
                <w:rFonts w:ascii="Arial" w:hAnsi="Arial" w:cs="Arial"/>
                <w:color w:val="000000"/>
                <w:sz w:val="22"/>
                <w:szCs w:val="22"/>
              </w:rPr>
            </w:pPr>
          </w:p>
          <w:tbl>
            <w:tblPr>
              <w:tblStyle w:val="TableGrid"/>
              <w:tblW w:w="9356" w:type="dxa"/>
              <w:tblInd w:w="601" w:type="dxa"/>
              <w:tblLayout w:type="fixed"/>
              <w:tblLook w:val="04A0" w:firstRow="1" w:lastRow="0" w:firstColumn="1" w:lastColumn="0" w:noHBand="0" w:noVBand="1"/>
            </w:tblPr>
            <w:tblGrid>
              <w:gridCol w:w="820"/>
              <w:gridCol w:w="3433"/>
              <w:gridCol w:w="283"/>
              <w:gridCol w:w="284"/>
              <w:gridCol w:w="4064"/>
              <w:gridCol w:w="132"/>
              <w:gridCol w:w="104"/>
              <w:gridCol w:w="236"/>
            </w:tblGrid>
            <w:tr w:rsidR="004566FF" w:rsidRPr="00DA3EBE" w:rsidTr="00AD1B9C">
              <w:trPr>
                <w:gridAfter w:val="2"/>
                <w:wAfter w:w="340" w:type="dxa"/>
              </w:trPr>
              <w:tc>
                <w:tcPr>
                  <w:tcW w:w="820" w:type="dxa"/>
                  <w:tcBorders>
                    <w:top w:val="nil"/>
                    <w:left w:val="nil"/>
                    <w:bottom w:val="nil"/>
                    <w:right w:val="nil"/>
                  </w:tcBorders>
                </w:tcPr>
                <w:p w:rsidR="004566FF" w:rsidRPr="00DA3EBE" w:rsidRDefault="004566FF" w:rsidP="00AD1B9C">
                  <w:pPr>
                    <w:pStyle w:val="ListParagraph"/>
                    <w:spacing w:line="276" w:lineRule="auto"/>
                    <w:ind w:left="0" w:right="329"/>
                    <w:rPr>
                      <w:rFonts w:ascii="Arial" w:hAnsi="Arial" w:cs="Arial"/>
                      <w:color w:val="000000"/>
                      <w:sz w:val="22"/>
                      <w:szCs w:val="22"/>
                    </w:rPr>
                  </w:pPr>
                </w:p>
              </w:tc>
              <w:tc>
                <w:tcPr>
                  <w:tcW w:w="8196" w:type="dxa"/>
                  <w:gridSpan w:val="5"/>
                  <w:tcBorders>
                    <w:top w:val="nil"/>
                    <w:left w:val="nil"/>
                    <w:bottom w:val="nil"/>
                    <w:right w:val="nil"/>
                  </w:tcBorders>
                </w:tcPr>
                <w:p w:rsidR="004566FF" w:rsidRPr="00DA3EBE" w:rsidRDefault="004566FF" w:rsidP="00AD1B9C">
                  <w:pPr>
                    <w:pStyle w:val="ListParagraph"/>
                    <w:spacing w:line="276" w:lineRule="auto"/>
                    <w:ind w:left="0"/>
                    <w:rPr>
                      <w:rFonts w:ascii="Arial" w:hAnsi="Arial" w:cs="Arial"/>
                      <w:color w:val="000000"/>
                      <w:sz w:val="22"/>
                      <w:szCs w:val="22"/>
                    </w:rPr>
                  </w:pPr>
                </w:p>
              </w:tc>
            </w:tr>
            <w:tr w:rsidR="004566FF" w:rsidRPr="00DA3EBE" w:rsidTr="00AD1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4253" w:type="dxa"/>
                  <w:gridSpan w:val="2"/>
                </w:tcPr>
                <w:p w:rsidR="004566FF" w:rsidRPr="00DA3EBE" w:rsidRDefault="004566FF" w:rsidP="00AD1B9C">
                  <w:pPr>
                    <w:spacing w:line="276" w:lineRule="auto"/>
                    <w:rPr>
                      <w:rFonts w:cs="Arial"/>
                      <w:b/>
                      <w:snapToGrid w:val="0"/>
                      <w:sz w:val="22"/>
                      <w:szCs w:val="22"/>
                    </w:rPr>
                  </w:pPr>
                  <w:r w:rsidRPr="00DA3EBE">
                    <w:rPr>
                      <w:rFonts w:cs="Arial"/>
                      <w:b/>
                      <w:snapToGrid w:val="0"/>
                      <w:sz w:val="22"/>
                      <w:szCs w:val="22"/>
                    </w:rPr>
                    <w:t xml:space="preserve">Remarks: </w:t>
                  </w:r>
                </w:p>
                <w:p w:rsidR="004566FF" w:rsidRPr="00DA3EBE" w:rsidRDefault="004566FF" w:rsidP="00AD1B9C">
                  <w:pPr>
                    <w:spacing w:line="276" w:lineRule="auto"/>
                    <w:rPr>
                      <w:rFonts w:cs="Arial"/>
                      <w:b/>
                      <w:snapToGrid w:val="0"/>
                      <w:sz w:val="22"/>
                      <w:szCs w:val="22"/>
                    </w:rPr>
                  </w:pPr>
                </w:p>
                <w:p w:rsidR="004566FF" w:rsidRPr="00DA3EBE" w:rsidRDefault="004566FF" w:rsidP="00AD1B9C">
                  <w:pPr>
                    <w:spacing w:line="276" w:lineRule="auto"/>
                    <w:rPr>
                      <w:rFonts w:cs="Arial"/>
                      <w:b/>
                      <w:snapToGrid w:val="0"/>
                      <w:sz w:val="22"/>
                      <w:szCs w:val="22"/>
                    </w:rPr>
                  </w:pPr>
                </w:p>
                <w:p w:rsidR="004566FF" w:rsidRPr="00DA3EBE" w:rsidRDefault="004566FF" w:rsidP="00AD1B9C">
                  <w:pPr>
                    <w:spacing w:line="276" w:lineRule="auto"/>
                    <w:rPr>
                      <w:rFonts w:cs="Arial"/>
                      <w:b/>
                      <w:snapToGrid w:val="0"/>
                      <w:sz w:val="22"/>
                      <w:szCs w:val="22"/>
                    </w:rPr>
                  </w:pPr>
                </w:p>
                <w:p w:rsidR="004566FF" w:rsidRPr="00DA3EBE" w:rsidRDefault="004566FF" w:rsidP="00AD1B9C">
                  <w:pPr>
                    <w:spacing w:line="276" w:lineRule="auto"/>
                    <w:rPr>
                      <w:rFonts w:cs="Arial"/>
                      <w:b/>
                      <w:snapToGrid w:val="0"/>
                      <w:sz w:val="22"/>
                      <w:szCs w:val="22"/>
                    </w:rPr>
                  </w:pPr>
                </w:p>
              </w:tc>
              <w:tc>
                <w:tcPr>
                  <w:tcW w:w="283" w:type="dxa"/>
                </w:tcPr>
                <w:p w:rsidR="004566FF" w:rsidRPr="00DA3EBE" w:rsidRDefault="004566FF" w:rsidP="00AD1B9C">
                  <w:pPr>
                    <w:spacing w:line="276" w:lineRule="auto"/>
                    <w:rPr>
                      <w:rFonts w:cs="Arial"/>
                      <w:b/>
                      <w:snapToGrid w:val="0"/>
                      <w:sz w:val="22"/>
                      <w:szCs w:val="22"/>
                    </w:rPr>
                  </w:pPr>
                </w:p>
              </w:tc>
              <w:tc>
                <w:tcPr>
                  <w:tcW w:w="284" w:type="dxa"/>
                </w:tcPr>
                <w:p w:rsidR="004566FF" w:rsidRPr="00DA3EBE" w:rsidRDefault="004566FF" w:rsidP="00AD1B9C">
                  <w:pPr>
                    <w:spacing w:line="276" w:lineRule="auto"/>
                    <w:rPr>
                      <w:rFonts w:cs="Arial"/>
                      <w:b/>
                      <w:snapToGrid w:val="0"/>
                      <w:sz w:val="22"/>
                      <w:szCs w:val="22"/>
                    </w:rPr>
                  </w:pPr>
                </w:p>
              </w:tc>
              <w:tc>
                <w:tcPr>
                  <w:tcW w:w="4536" w:type="dxa"/>
                  <w:gridSpan w:val="4"/>
                </w:tcPr>
                <w:p w:rsidR="004566FF" w:rsidRPr="00DA3EBE" w:rsidRDefault="004566FF" w:rsidP="00AD1B9C">
                  <w:pPr>
                    <w:spacing w:line="276" w:lineRule="auto"/>
                    <w:ind w:right="328"/>
                    <w:rPr>
                      <w:rFonts w:cs="Arial"/>
                      <w:b/>
                      <w:snapToGrid w:val="0"/>
                      <w:sz w:val="22"/>
                      <w:szCs w:val="22"/>
                    </w:rPr>
                  </w:pPr>
                  <w:r w:rsidRPr="00DA3EBE">
                    <w:rPr>
                      <w:rFonts w:cs="Arial"/>
                      <w:b/>
                      <w:snapToGrid w:val="0"/>
                      <w:sz w:val="22"/>
                      <w:szCs w:val="22"/>
                    </w:rPr>
                    <w:t>Reply: Approved / Not Approved</w:t>
                  </w:r>
                </w:p>
                <w:p w:rsidR="004566FF" w:rsidRPr="00DA3EBE" w:rsidRDefault="004566FF" w:rsidP="00AD1B9C">
                  <w:pPr>
                    <w:spacing w:line="276" w:lineRule="auto"/>
                    <w:rPr>
                      <w:rFonts w:cs="Arial"/>
                      <w:b/>
                      <w:snapToGrid w:val="0"/>
                      <w:sz w:val="22"/>
                      <w:szCs w:val="22"/>
                    </w:rPr>
                  </w:pPr>
                </w:p>
                <w:p w:rsidR="004566FF" w:rsidRPr="00DA3EBE" w:rsidRDefault="004566FF" w:rsidP="00AD1B9C">
                  <w:pPr>
                    <w:spacing w:line="276" w:lineRule="auto"/>
                    <w:rPr>
                      <w:rFonts w:cs="Arial"/>
                      <w:b/>
                      <w:snapToGrid w:val="0"/>
                      <w:sz w:val="22"/>
                      <w:szCs w:val="22"/>
                    </w:rPr>
                  </w:pPr>
                </w:p>
                <w:p w:rsidR="004566FF" w:rsidRPr="00DA3EBE" w:rsidRDefault="004566FF" w:rsidP="00AD1B9C">
                  <w:pPr>
                    <w:spacing w:line="276" w:lineRule="auto"/>
                    <w:rPr>
                      <w:rFonts w:cs="Arial"/>
                      <w:b/>
                      <w:snapToGrid w:val="0"/>
                      <w:sz w:val="22"/>
                      <w:szCs w:val="22"/>
                    </w:rPr>
                  </w:pPr>
                </w:p>
              </w:tc>
            </w:tr>
            <w:tr w:rsidR="004566FF" w:rsidRPr="00DA3EBE" w:rsidTr="00AD1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Borders>
                    <w:bottom w:val="single" w:sz="4" w:space="0" w:color="auto"/>
                  </w:tcBorders>
                </w:tcPr>
                <w:p w:rsidR="004566FF" w:rsidRPr="00DA3EBE" w:rsidRDefault="004566FF" w:rsidP="00AD1B9C">
                  <w:pPr>
                    <w:spacing w:line="276" w:lineRule="auto"/>
                    <w:rPr>
                      <w:rFonts w:cs="Arial"/>
                      <w:b/>
                      <w:snapToGrid w:val="0"/>
                      <w:sz w:val="22"/>
                      <w:szCs w:val="22"/>
                    </w:rPr>
                  </w:pPr>
                </w:p>
                <w:p w:rsidR="004566FF" w:rsidRPr="00DA3EBE" w:rsidRDefault="004566FF" w:rsidP="00AD1B9C">
                  <w:pPr>
                    <w:spacing w:line="276" w:lineRule="auto"/>
                    <w:rPr>
                      <w:rFonts w:cs="Arial"/>
                      <w:b/>
                      <w:snapToGrid w:val="0"/>
                      <w:sz w:val="22"/>
                      <w:szCs w:val="22"/>
                    </w:rPr>
                  </w:pPr>
                </w:p>
              </w:tc>
              <w:tc>
                <w:tcPr>
                  <w:tcW w:w="283" w:type="dxa"/>
                </w:tcPr>
                <w:p w:rsidR="004566FF" w:rsidRPr="00DA3EBE" w:rsidRDefault="004566FF" w:rsidP="00AD1B9C">
                  <w:pPr>
                    <w:spacing w:line="276" w:lineRule="auto"/>
                    <w:rPr>
                      <w:rFonts w:cs="Arial"/>
                      <w:b/>
                      <w:snapToGrid w:val="0"/>
                      <w:sz w:val="22"/>
                      <w:szCs w:val="22"/>
                    </w:rPr>
                  </w:pPr>
                </w:p>
              </w:tc>
              <w:tc>
                <w:tcPr>
                  <w:tcW w:w="284" w:type="dxa"/>
                </w:tcPr>
                <w:p w:rsidR="004566FF" w:rsidRPr="00DA3EBE" w:rsidRDefault="004566FF" w:rsidP="00AD1B9C">
                  <w:pPr>
                    <w:spacing w:line="276" w:lineRule="auto"/>
                    <w:rPr>
                      <w:rFonts w:cs="Arial"/>
                      <w:b/>
                      <w:snapToGrid w:val="0"/>
                      <w:sz w:val="22"/>
                      <w:szCs w:val="22"/>
                    </w:rPr>
                  </w:pPr>
                </w:p>
              </w:tc>
              <w:tc>
                <w:tcPr>
                  <w:tcW w:w="4536" w:type="dxa"/>
                  <w:gridSpan w:val="4"/>
                </w:tcPr>
                <w:p w:rsidR="004566FF" w:rsidRPr="00DA3EBE" w:rsidRDefault="004566FF" w:rsidP="00AD1B9C">
                  <w:pPr>
                    <w:spacing w:line="276" w:lineRule="auto"/>
                    <w:rPr>
                      <w:rFonts w:cs="Arial"/>
                      <w:b/>
                      <w:snapToGrid w:val="0"/>
                      <w:sz w:val="22"/>
                      <w:szCs w:val="22"/>
                    </w:rPr>
                  </w:pPr>
                </w:p>
              </w:tc>
            </w:tr>
            <w:tr w:rsidR="004566FF" w:rsidRPr="00DA3EBE" w:rsidTr="00AD1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3"/>
                  <w:tcBorders>
                    <w:top w:val="single" w:sz="4" w:space="0" w:color="auto"/>
                  </w:tcBorders>
                </w:tcPr>
                <w:p w:rsidR="004566FF" w:rsidRPr="00DA3EBE" w:rsidRDefault="004566FF" w:rsidP="00AD1B9C">
                  <w:pPr>
                    <w:spacing w:line="276" w:lineRule="auto"/>
                    <w:rPr>
                      <w:rFonts w:cs="Arial"/>
                      <w:b/>
                      <w:snapToGrid w:val="0"/>
                      <w:sz w:val="22"/>
                      <w:szCs w:val="22"/>
                    </w:rPr>
                  </w:pPr>
                  <w:r w:rsidRPr="00DA3EBE">
                    <w:rPr>
                      <w:rFonts w:cs="Arial"/>
                      <w:b/>
                      <w:snapToGrid w:val="0"/>
                      <w:sz w:val="22"/>
                      <w:szCs w:val="22"/>
                    </w:rPr>
                    <w:t>Mr Mogokare Richard Seleke</w:t>
                  </w:r>
                </w:p>
              </w:tc>
              <w:tc>
                <w:tcPr>
                  <w:tcW w:w="284" w:type="dxa"/>
                </w:tcPr>
                <w:p w:rsidR="004566FF" w:rsidRPr="00DA3EBE" w:rsidRDefault="004566FF" w:rsidP="00AD1B9C">
                  <w:pPr>
                    <w:spacing w:line="276" w:lineRule="auto"/>
                    <w:rPr>
                      <w:rFonts w:cs="Arial"/>
                      <w:b/>
                      <w:snapToGrid w:val="0"/>
                      <w:sz w:val="22"/>
                      <w:szCs w:val="22"/>
                    </w:rPr>
                  </w:pPr>
                </w:p>
              </w:tc>
              <w:tc>
                <w:tcPr>
                  <w:tcW w:w="4064" w:type="dxa"/>
                  <w:tcBorders>
                    <w:top w:val="single" w:sz="4" w:space="0" w:color="auto"/>
                  </w:tcBorders>
                </w:tcPr>
                <w:p w:rsidR="004566FF" w:rsidRPr="00DA3EBE" w:rsidRDefault="004566FF" w:rsidP="00AD1B9C">
                  <w:pPr>
                    <w:spacing w:line="276" w:lineRule="auto"/>
                    <w:rPr>
                      <w:rFonts w:cs="Arial"/>
                      <w:b/>
                      <w:snapToGrid w:val="0"/>
                      <w:sz w:val="22"/>
                      <w:szCs w:val="22"/>
                    </w:rPr>
                  </w:pPr>
                  <w:r w:rsidRPr="00DA3EBE">
                    <w:rPr>
                      <w:rFonts w:cs="Arial"/>
                      <w:b/>
                      <w:snapToGrid w:val="0"/>
                      <w:sz w:val="22"/>
                      <w:szCs w:val="22"/>
                    </w:rPr>
                    <w:t>Ms Lynne Brown, MP</w:t>
                  </w:r>
                </w:p>
              </w:tc>
              <w:tc>
                <w:tcPr>
                  <w:tcW w:w="236" w:type="dxa"/>
                  <w:gridSpan w:val="2"/>
                  <w:tcBorders>
                    <w:top w:val="single" w:sz="4" w:space="0" w:color="auto"/>
                  </w:tcBorders>
                </w:tcPr>
                <w:p w:rsidR="004566FF" w:rsidRPr="00DA3EBE" w:rsidRDefault="004566FF" w:rsidP="00AD1B9C">
                  <w:pPr>
                    <w:spacing w:line="276" w:lineRule="auto"/>
                    <w:rPr>
                      <w:rFonts w:cs="Arial"/>
                      <w:b/>
                      <w:snapToGrid w:val="0"/>
                      <w:sz w:val="22"/>
                      <w:szCs w:val="22"/>
                    </w:rPr>
                  </w:pPr>
                </w:p>
              </w:tc>
              <w:tc>
                <w:tcPr>
                  <w:tcW w:w="236" w:type="dxa"/>
                </w:tcPr>
                <w:p w:rsidR="004566FF" w:rsidRPr="00DA3EBE" w:rsidRDefault="004566FF" w:rsidP="00AD1B9C">
                  <w:pPr>
                    <w:spacing w:line="276" w:lineRule="auto"/>
                    <w:rPr>
                      <w:rFonts w:cs="Arial"/>
                      <w:b/>
                      <w:snapToGrid w:val="0"/>
                      <w:sz w:val="22"/>
                      <w:szCs w:val="22"/>
                    </w:rPr>
                  </w:pPr>
                </w:p>
              </w:tc>
            </w:tr>
            <w:tr w:rsidR="004566FF" w:rsidRPr="00DA3EBE" w:rsidTr="00AD1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2" w:type="dxa"/>
              </w:trPr>
              <w:tc>
                <w:tcPr>
                  <w:tcW w:w="4253" w:type="dxa"/>
                  <w:gridSpan w:val="2"/>
                </w:tcPr>
                <w:p w:rsidR="004566FF" w:rsidRPr="00DA3EBE" w:rsidRDefault="004566FF" w:rsidP="00AD1B9C">
                  <w:pPr>
                    <w:spacing w:line="276" w:lineRule="auto"/>
                    <w:rPr>
                      <w:rFonts w:cs="Arial"/>
                      <w:b/>
                      <w:snapToGrid w:val="0"/>
                      <w:sz w:val="22"/>
                      <w:szCs w:val="22"/>
                    </w:rPr>
                  </w:pPr>
                  <w:r w:rsidRPr="00DA3EBE">
                    <w:rPr>
                      <w:rFonts w:cs="Arial"/>
                      <w:b/>
                      <w:snapToGrid w:val="0"/>
                      <w:sz w:val="22"/>
                      <w:szCs w:val="22"/>
                    </w:rPr>
                    <w:t>Director-General</w:t>
                  </w:r>
                </w:p>
              </w:tc>
              <w:tc>
                <w:tcPr>
                  <w:tcW w:w="283" w:type="dxa"/>
                </w:tcPr>
                <w:p w:rsidR="004566FF" w:rsidRPr="00DA3EBE" w:rsidRDefault="004566FF" w:rsidP="00AD1B9C">
                  <w:pPr>
                    <w:spacing w:line="276" w:lineRule="auto"/>
                    <w:rPr>
                      <w:rFonts w:cs="Arial"/>
                      <w:b/>
                      <w:snapToGrid w:val="0"/>
                      <w:sz w:val="22"/>
                      <w:szCs w:val="22"/>
                    </w:rPr>
                  </w:pPr>
                </w:p>
              </w:tc>
              <w:tc>
                <w:tcPr>
                  <w:tcW w:w="284" w:type="dxa"/>
                </w:tcPr>
                <w:p w:rsidR="004566FF" w:rsidRPr="00DA3EBE" w:rsidRDefault="004566FF" w:rsidP="00AD1B9C">
                  <w:pPr>
                    <w:spacing w:line="276" w:lineRule="auto"/>
                    <w:rPr>
                      <w:rFonts w:cs="Arial"/>
                      <w:b/>
                      <w:snapToGrid w:val="0"/>
                      <w:sz w:val="22"/>
                      <w:szCs w:val="22"/>
                    </w:rPr>
                  </w:pPr>
                </w:p>
              </w:tc>
              <w:tc>
                <w:tcPr>
                  <w:tcW w:w="4064" w:type="dxa"/>
                </w:tcPr>
                <w:p w:rsidR="004566FF" w:rsidRPr="00DA3EBE" w:rsidRDefault="004566FF" w:rsidP="00AD1B9C">
                  <w:pPr>
                    <w:spacing w:line="276" w:lineRule="auto"/>
                    <w:rPr>
                      <w:rFonts w:cs="Arial"/>
                      <w:b/>
                      <w:snapToGrid w:val="0"/>
                      <w:sz w:val="22"/>
                      <w:szCs w:val="22"/>
                    </w:rPr>
                  </w:pPr>
                  <w:r w:rsidRPr="00DA3EBE">
                    <w:rPr>
                      <w:rFonts w:cs="Arial"/>
                      <w:b/>
                      <w:snapToGrid w:val="0"/>
                      <w:sz w:val="22"/>
                      <w:szCs w:val="22"/>
                    </w:rPr>
                    <w:t>Minister of Public Enterprises</w:t>
                  </w:r>
                </w:p>
              </w:tc>
            </w:tr>
            <w:tr w:rsidR="004566FF" w:rsidRPr="00DA3EBE" w:rsidTr="00AD1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Pr>
                <w:p w:rsidR="004566FF" w:rsidRPr="00DA3EBE" w:rsidRDefault="004566FF" w:rsidP="00AD1B9C">
                  <w:pPr>
                    <w:spacing w:line="276" w:lineRule="auto"/>
                    <w:rPr>
                      <w:rFonts w:cs="Arial"/>
                      <w:b/>
                      <w:snapToGrid w:val="0"/>
                      <w:sz w:val="22"/>
                      <w:szCs w:val="22"/>
                    </w:rPr>
                  </w:pPr>
                  <w:r w:rsidRPr="00DA3EBE">
                    <w:rPr>
                      <w:rFonts w:cs="Arial"/>
                      <w:b/>
                      <w:snapToGrid w:val="0"/>
                      <w:sz w:val="22"/>
                      <w:szCs w:val="22"/>
                    </w:rPr>
                    <w:t>Date:</w:t>
                  </w:r>
                </w:p>
              </w:tc>
              <w:tc>
                <w:tcPr>
                  <w:tcW w:w="283" w:type="dxa"/>
                </w:tcPr>
                <w:p w:rsidR="004566FF" w:rsidRPr="00DA3EBE" w:rsidRDefault="004566FF" w:rsidP="00AD1B9C">
                  <w:pPr>
                    <w:spacing w:line="276" w:lineRule="auto"/>
                    <w:rPr>
                      <w:rFonts w:cs="Arial"/>
                      <w:b/>
                      <w:snapToGrid w:val="0"/>
                      <w:sz w:val="22"/>
                      <w:szCs w:val="22"/>
                    </w:rPr>
                  </w:pPr>
                </w:p>
              </w:tc>
              <w:tc>
                <w:tcPr>
                  <w:tcW w:w="284" w:type="dxa"/>
                </w:tcPr>
                <w:p w:rsidR="004566FF" w:rsidRPr="00DA3EBE" w:rsidRDefault="004566FF" w:rsidP="00AD1B9C">
                  <w:pPr>
                    <w:spacing w:line="276" w:lineRule="auto"/>
                    <w:rPr>
                      <w:rFonts w:cs="Arial"/>
                      <w:b/>
                      <w:snapToGrid w:val="0"/>
                      <w:sz w:val="22"/>
                      <w:szCs w:val="22"/>
                    </w:rPr>
                  </w:pPr>
                </w:p>
              </w:tc>
              <w:tc>
                <w:tcPr>
                  <w:tcW w:w="4536" w:type="dxa"/>
                  <w:gridSpan w:val="4"/>
                </w:tcPr>
                <w:p w:rsidR="004566FF" w:rsidRPr="00DA3EBE" w:rsidRDefault="004566FF" w:rsidP="00AD1B9C">
                  <w:pPr>
                    <w:spacing w:line="276" w:lineRule="auto"/>
                    <w:rPr>
                      <w:rFonts w:cs="Arial"/>
                      <w:b/>
                      <w:snapToGrid w:val="0"/>
                      <w:sz w:val="22"/>
                      <w:szCs w:val="22"/>
                    </w:rPr>
                  </w:pPr>
                  <w:r w:rsidRPr="00DA3EBE">
                    <w:rPr>
                      <w:rFonts w:cs="Arial"/>
                      <w:b/>
                      <w:snapToGrid w:val="0"/>
                      <w:sz w:val="22"/>
                      <w:szCs w:val="22"/>
                    </w:rPr>
                    <w:t>Date:</w:t>
                  </w:r>
                </w:p>
              </w:tc>
            </w:tr>
          </w:tbl>
          <w:p w:rsidR="004566FF" w:rsidRPr="00DA3EBE" w:rsidRDefault="004566FF" w:rsidP="00AD1B9C">
            <w:pPr>
              <w:pStyle w:val="ListParagraph"/>
              <w:spacing w:line="276" w:lineRule="auto"/>
              <w:ind w:left="0"/>
              <w:rPr>
                <w:rFonts w:ascii="Arial" w:hAnsi="Arial" w:cs="Arial"/>
                <w:color w:val="000000"/>
                <w:sz w:val="22"/>
                <w:szCs w:val="22"/>
              </w:rPr>
            </w:pPr>
          </w:p>
        </w:tc>
      </w:tr>
    </w:tbl>
    <w:p w:rsidR="004566FF" w:rsidRPr="00DA3EBE" w:rsidRDefault="004566FF" w:rsidP="004566FF">
      <w:pPr>
        <w:spacing w:line="276" w:lineRule="auto"/>
        <w:ind w:right="329"/>
        <w:rPr>
          <w:rFonts w:cs="Arial"/>
          <w:sz w:val="22"/>
          <w:szCs w:val="22"/>
        </w:rPr>
      </w:pPr>
    </w:p>
    <w:p w:rsidR="00CB6683" w:rsidRDefault="00CB6683" w:rsidP="00BF062A">
      <w:pPr>
        <w:spacing w:line="276" w:lineRule="auto"/>
        <w:ind w:right="329"/>
        <w:rPr>
          <w:rFonts w:cs="Arial"/>
          <w:b/>
          <w:sz w:val="28"/>
          <w:szCs w:val="24"/>
        </w:rPr>
      </w:pPr>
    </w:p>
    <w:p w:rsidR="00CB6683" w:rsidRDefault="00CB6683" w:rsidP="00BF062A">
      <w:pPr>
        <w:spacing w:line="276" w:lineRule="auto"/>
        <w:ind w:right="329"/>
        <w:rPr>
          <w:rFonts w:cs="Arial"/>
          <w:b/>
          <w:sz w:val="28"/>
          <w:szCs w:val="24"/>
        </w:rPr>
      </w:pPr>
    </w:p>
    <w:p w:rsidR="00CB6683" w:rsidRDefault="00CB6683" w:rsidP="00BF062A">
      <w:pPr>
        <w:spacing w:line="276" w:lineRule="auto"/>
        <w:ind w:right="329"/>
        <w:rPr>
          <w:rFonts w:cs="Arial"/>
          <w:b/>
          <w:sz w:val="28"/>
          <w:szCs w:val="24"/>
        </w:rPr>
      </w:pPr>
    </w:p>
    <w:p w:rsidR="00CB6683" w:rsidRDefault="00CB6683" w:rsidP="00BF062A">
      <w:pPr>
        <w:spacing w:line="276" w:lineRule="auto"/>
        <w:ind w:right="329"/>
        <w:rPr>
          <w:rFonts w:cs="Arial"/>
          <w:b/>
          <w:sz w:val="28"/>
          <w:szCs w:val="24"/>
        </w:rPr>
      </w:pPr>
    </w:p>
    <w:p w:rsidR="00CB6683" w:rsidRDefault="00CB6683" w:rsidP="00BF062A">
      <w:pPr>
        <w:spacing w:line="276" w:lineRule="auto"/>
        <w:ind w:right="329"/>
        <w:rPr>
          <w:rFonts w:cs="Arial"/>
          <w:b/>
          <w:sz w:val="28"/>
          <w:szCs w:val="24"/>
        </w:rPr>
      </w:pPr>
    </w:p>
    <w:p w:rsidR="00CB6683" w:rsidRPr="002E62B9" w:rsidRDefault="00CB6683" w:rsidP="00BF062A">
      <w:pPr>
        <w:spacing w:line="276" w:lineRule="auto"/>
        <w:ind w:right="329"/>
        <w:rPr>
          <w:rFonts w:cs="Arial"/>
          <w:b/>
          <w:sz w:val="28"/>
          <w:szCs w:val="24"/>
        </w:rPr>
      </w:pPr>
    </w:p>
    <w:sectPr w:rsidR="00CB6683" w:rsidRPr="002E62B9" w:rsidSect="00B9103A">
      <w:headerReference w:type="even" r:id="rId10"/>
      <w:headerReference w:type="default" r:id="rId11"/>
      <w:footerReference w:type="even" r:id="rId12"/>
      <w:footerReference w:type="default" r:id="rId13"/>
      <w:headerReference w:type="first" r:id="rId14"/>
      <w:footerReference w:type="first" r:id="rId15"/>
      <w:pgSz w:w="11906" w:h="16838" w:code="9"/>
      <w:pgMar w:top="568" w:right="1134" w:bottom="284" w:left="1797" w:header="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D7" w:rsidRDefault="001725D7">
      <w:r>
        <w:separator/>
      </w:r>
    </w:p>
  </w:endnote>
  <w:endnote w:type="continuationSeparator" w:id="0">
    <w:p w:rsidR="001725D7" w:rsidRDefault="0017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F3" w:rsidRDefault="00E108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bookmarkStart w:id="1" w:name="_GoBack" w:displacedByCustomXml="prev"/>
          <w:bookmarkEnd w:id="1" w:displacedByCustomXml="prev"/>
          <w:p w:rsidR="003A0730" w:rsidRPr="003E058D" w:rsidRDefault="003A0730">
            <w:pPr>
              <w:pStyle w:val="Footer"/>
              <w:jc w:val="right"/>
              <w:rPr>
                <w:sz w:val="16"/>
              </w:rPr>
            </w:pPr>
            <w:r w:rsidRPr="00B4315E">
              <w:rPr>
                <w:b/>
                <w:color w:val="FF0000"/>
                <w:sz w:val="16"/>
              </w:rPr>
              <w:t xml:space="preserve">  </w:t>
            </w: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E108F3">
              <w:rPr>
                <w:bCs/>
                <w:noProof/>
                <w:sz w:val="16"/>
              </w:rPr>
              <w:t>2</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E108F3">
              <w:rPr>
                <w:bCs/>
                <w:noProof/>
                <w:sz w:val="16"/>
              </w:rPr>
              <w:t>4</w:t>
            </w:r>
            <w:r w:rsidRPr="003E058D">
              <w:rPr>
                <w:bCs/>
                <w:sz w:val="16"/>
                <w:szCs w:val="24"/>
              </w:rPr>
              <w:fldChar w:fldCharType="end"/>
            </w:r>
          </w:p>
        </w:sdtContent>
      </w:sdt>
    </w:sdtContent>
  </w:sdt>
  <w:p w:rsidR="003A0730" w:rsidRPr="00A27D60" w:rsidRDefault="003A0730" w:rsidP="007E1AE3">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3A0730" w:rsidRDefault="003A0730" w:rsidP="007E1AE3">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B9103A">
              <w:rPr>
                <w:bCs/>
                <w:noProof/>
                <w:sz w:val="16"/>
                <w:szCs w:val="16"/>
              </w:rPr>
              <w:t>3</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D7" w:rsidRDefault="001725D7">
      <w:r>
        <w:separator/>
      </w:r>
    </w:p>
  </w:footnote>
  <w:footnote w:type="continuationSeparator" w:id="0">
    <w:p w:rsidR="001725D7" w:rsidRDefault="0017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F3" w:rsidRDefault="00E10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F9C"/>
    <w:multiLevelType w:val="hybridMultilevel"/>
    <w:tmpl w:val="3322FF22"/>
    <w:lvl w:ilvl="0" w:tplc="35263E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0E754997"/>
    <w:multiLevelType w:val="hybridMultilevel"/>
    <w:tmpl w:val="8FDC9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9"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10" w15:restartNumberingAfterBreak="0">
    <w:nsid w:val="19C541AA"/>
    <w:multiLevelType w:val="hybridMultilevel"/>
    <w:tmpl w:val="AFE0B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9A21EA"/>
    <w:multiLevelType w:val="hybridMultilevel"/>
    <w:tmpl w:val="A2344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43350E"/>
    <w:multiLevelType w:val="hybridMultilevel"/>
    <w:tmpl w:val="CA26A65A"/>
    <w:lvl w:ilvl="0" w:tplc="B8507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6076E4"/>
    <w:multiLevelType w:val="hybridMultilevel"/>
    <w:tmpl w:val="037CF46A"/>
    <w:lvl w:ilvl="0" w:tplc="65A0032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2B9E0EEA"/>
    <w:multiLevelType w:val="hybridMultilevel"/>
    <w:tmpl w:val="98F6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7"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0" w15:restartNumberingAfterBreak="0">
    <w:nsid w:val="34875F16"/>
    <w:multiLevelType w:val="hybridMultilevel"/>
    <w:tmpl w:val="55F408D8"/>
    <w:lvl w:ilvl="0" w:tplc="1C09000B">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FE6529"/>
    <w:multiLevelType w:val="hybridMultilevel"/>
    <w:tmpl w:val="C4E2B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5" w15:restartNumberingAfterBreak="0">
    <w:nsid w:val="568562B1"/>
    <w:multiLevelType w:val="hybridMultilevel"/>
    <w:tmpl w:val="D896A15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3C4BB7"/>
    <w:multiLevelType w:val="hybridMultilevel"/>
    <w:tmpl w:val="1E9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30"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48634C"/>
    <w:multiLevelType w:val="hybridMultilevel"/>
    <w:tmpl w:val="397E0854"/>
    <w:lvl w:ilvl="0" w:tplc="D534DB82">
      <w:start w:val="1"/>
      <w:numFmt w:val="decimal"/>
      <w:lvlText w:val="%1."/>
      <w:lvlJc w:val="left"/>
      <w:pPr>
        <w:ind w:left="862" w:hanging="360"/>
      </w:pPr>
      <w:rPr>
        <w:rFonts w:ascii="Arial" w:hAnsi="Arial"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3"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4" w15:restartNumberingAfterBreak="0">
    <w:nsid w:val="74CB6CFA"/>
    <w:multiLevelType w:val="hybridMultilevel"/>
    <w:tmpl w:val="4760AB16"/>
    <w:lvl w:ilvl="0" w:tplc="348653FC">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1B0821"/>
    <w:multiLevelType w:val="hybridMultilevel"/>
    <w:tmpl w:val="27CE5DEA"/>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8"/>
  </w:num>
  <w:num w:numId="3">
    <w:abstractNumId w:val="19"/>
  </w:num>
  <w:num w:numId="4">
    <w:abstractNumId w:val="17"/>
  </w:num>
  <w:num w:numId="5">
    <w:abstractNumId w:val="4"/>
  </w:num>
  <w:num w:numId="6">
    <w:abstractNumId w:val="6"/>
  </w:num>
  <w:num w:numId="7">
    <w:abstractNumId w:val="1"/>
  </w:num>
  <w:num w:numId="8">
    <w:abstractNumId w:val="3"/>
  </w:num>
  <w:num w:numId="9">
    <w:abstractNumId w:val="2"/>
  </w:num>
  <w:num w:numId="10">
    <w:abstractNumId w:val="29"/>
  </w:num>
  <w:num w:numId="11">
    <w:abstractNumId w:val="33"/>
  </w:num>
  <w:num w:numId="12">
    <w:abstractNumId w:val="15"/>
  </w:num>
  <w:num w:numId="13">
    <w:abstractNumId w:val="24"/>
  </w:num>
  <w:num w:numId="14">
    <w:abstractNumId w:val="23"/>
  </w:num>
  <w:num w:numId="15">
    <w:abstractNumId w:val="35"/>
  </w:num>
  <w:num w:numId="16">
    <w:abstractNumId w:val="27"/>
  </w:num>
  <w:num w:numId="17">
    <w:abstractNumId w:val="18"/>
  </w:num>
  <w:num w:numId="18">
    <w:abstractNumId w:val="31"/>
  </w:num>
  <w:num w:numId="19">
    <w:abstractNumId w:val="5"/>
  </w:num>
  <w:num w:numId="20">
    <w:abstractNumId w:val="9"/>
  </w:num>
  <w:num w:numId="21">
    <w:abstractNumId w:val="28"/>
  </w:num>
  <w:num w:numId="22">
    <w:abstractNumId w:val="30"/>
  </w:num>
  <w:num w:numId="23">
    <w:abstractNumId w:val="21"/>
  </w:num>
  <w:num w:numId="24">
    <w:abstractNumId w:val="12"/>
  </w:num>
  <w:num w:numId="25">
    <w:abstractNumId w:val="0"/>
  </w:num>
  <w:num w:numId="26">
    <w:abstractNumId w:val="14"/>
  </w:num>
  <w:num w:numId="27">
    <w:abstractNumId w:val="26"/>
  </w:num>
  <w:num w:numId="28">
    <w:abstractNumId w:val="11"/>
  </w:num>
  <w:num w:numId="29">
    <w:abstractNumId w:val="22"/>
  </w:num>
  <w:num w:numId="30">
    <w:abstractNumId w:val="10"/>
  </w:num>
  <w:num w:numId="31">
    <w:abstractNumId w:val="32"/>
  </w:num>
  <w:num w:numId="32">
    <w:abstractNumId w:val="36"/>
  </w:num>
  <w:num w:numId="33">
    <w:abstractNumId w:val="25"/>
  </w:num>
  <w:num w:numId="34">
    <w:abstractNumId w:val="20"/>
  </w:num>
  <w:num w:numId="35">
    <w:abstractNumId w:val="13"/>
  </w:num>
  <w:num w:numId="36">
    <w:abstractNumId w:val="3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32C"/>
    <w:rsid w:val="00041CB0"/>
    <w:rsid w:val="0004329A"/>
    <w:rsid w:val="00043368"/>
    <w:rsid w:val="000448FC"/>
    <w:rsid w:val="0004492F"/>
    <w:rsid w:val="000457C0"/>
    <w:rsid w:val="000462BA"/>
    <w:rsid w:val="0004653D"/>
    <w:rsid w:val="0004665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533"/>
    <w:rsid w:val="0007363D"/>
    <w:rsid w:val="00073B2F"/>
    <w:rsid w:val="00074898"/>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0B88"/>
    <w:rsid w:val="000A1481"/>
    <w:rsid w:val="000A232D"/>
    <w:rsid w:val="000A253E"/>
    <w:rsid w:val="000A3738"/>
    <w:rsid w:val="000A4A83"/>
    <w:rsid w:val="000A7285"/>
    <w:rsid w:val="000A7DDA"/>
    <w:rsid w:val="000B00D5"/>
    <w:rsid w:val="000B0F46"/>
    <w:rsid w:val="000B1B6E"/>
    <w:rsid w:val="000B2262"/>
    <w:rsid w:val="000B3A04"/>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0F24"/>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6BCC"/>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59C8"/>
    <w:rsid w:val="001262FD"/>
    <w:rsid w:val="001266E4"/>
    <w:rsid w:val="00126B2B"/>
    <w:rsid w:val="0012758C"/>
    <w:rsid w:val="001275DC"/>
    <w:rsid w:val="0012799D"/>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5D7"/>
    <w:rsid w:val="00172BEC"/>
    <w:rsid w:val="001731F3"/>
    <w:rsid w:val="00174758"/>
    <w:rsid w:val="001749C4"/>
    <w:rsid w:val="00174AB6"/>
    <w:rsid w:val="00175316"/>
    <w:rsid w:val="001753C9"/>
    <w:rsid w:val="001753D2"/>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1E4B"/>
    <w:rsid w:val="001B2485"/>
    <w:rsid w:val="001B269A"/>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063F"/>
    <w:rsid w:val="002014B3"/>
    <w:rsid w:val="00202086"/>
    <w:rsid w:val="00204DEE"/>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42B9"/>
    <w:rsid w:val="002253DA"/>
    <w:rsid w:val="00226297"/>
    <w:rsid w:val="00226C33"/>
    <w:rsid w:val="00226D0D"/>
    <w:rsid w:val="00231CE1"/>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2A19"/>
    <w:rsid w:val="002745D3"/>
    <w:rsid w:val="00274EAD"/>
    <w:rsid w:val="0027532F"/>
    <w:rsid w:val="002755A8"/>
    <w:rsid w:val="00275AC1"/>
    <w:rsid w:val="00275CC8"/>
    <w:rsid w:val="002778AF"/>
    <w:rsid w:val="00277A78"/>
    <w:rsid w:val="00277D9B"/>
    <w:rsid w:val="00280BB2"/>
    <w:rsid w:val="00281F56"/>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3DC"/>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105C"/>
    <w:rsid w:val="002C20EA"/>
    <w:rsid w:val="002C294F"/>
    <w:rsid w:val="002C2CB9"/>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4EC1"/>
    <w:rsid w:val="002D5026"/>
    <w:rsid w:val="002D588C"/>
    <w:rsid w:val="002D5A02"/>
    <w:rsid w:val="002D60F7"/>
    <w:rsid w:val="002D6F1F"/>
    <w:rsid w:val="002D769F"/>
    <w:rsid w:val="002D7A8F"/>
    <w:rsid w:val="002D7EDB"/>
    <w:rsid w:val="002E03AB"/>
    <w:rsid w:val="002E03B5"/>
    <w:rsid w:val="002E1CDB"/>
    <w:rsid w:val="002E1EBC"/>
    <w:rsid w:val="002E2213"/>
    <w:rsid w:val="002E2895"/>
    <w:rsid w:val="002E3715"/>
    <w:rsid w:val="002E3B2D"/>
    <w:rsid w:val="002E3EEF"/>
    <w:rsid w:val="002E4F7B"/>
    <w:rsid w:val="002E59B9"/>
    <w:rsid w:val="002E62B9"/>
    <w:rsid w:val="002E6B3E"/>
    <w:rsid w:val="002E6DE6"/>
    <w:rsid w:val="002E7FF0"/>
    <w:rsid w:val="002F147E"/>
    <w:rsid w:val="002F3511"/>
    <w:rsid w:val="002F3BB8"/>
    <w:rsid w:val="002F5CCA"/>
    <w:rsid w:val="002F6B11"/>
    <w:rsid w:val="002F6D10"/>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6A44"/>
    <w:rsid w:val="00337CB7"/>
    <w:rsid w:val="00337E40"/>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5E9C"/>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0730"/>
    <w:rsid w:val="003A1603"/>
    <w:rsid w:val="003A1B6D"/>
    <w:rsid w:val="003A2D93"/>
    <w:rsid w:val="003A3E5C"/>
    <w:rsid w:val="003A4DA6"/>
    <w:rsid w:val="003A50AF"/>
    <w:rsid w:val="003A5B44"/>
    <w:rsid w:val="003A5D6F"/>
    <w:rsid w:val="003A62B0"/>
    <w:rsid w:val="003A7C63"/>
    <w:rsid w:val="003B17BF"/>
    <w:rsid w:val="003B19C9"/>
    <w:rsid w:val="003B1B1B"/>
    <w:rsid w:val="003B1B23"/>
    <w:rsid w:val="003B2404"/>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38FC"/>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5C21"/>
    <w:rsid w:val="004566FF"/>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C87"/>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4DA4"/>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E2C"/>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2EB"/>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2B8F"/>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607F"/>
    <w:rsid w:val="00547657"/>
    <w:rsid w:val="00547F40"/>
    <w:rsid w:val="0055014D"/>
    <w:rsid w:val="00550852"/>
    <w:rsid w:val="00550A77"/>
    <w:rsid w:val="0055195D"/>
    <w:rsid w:val="00551DCE"/>
    <w:rsid w:val="00552697"/>
    <w:rsid w:val="005543E5"/>
    <w:rsid w:val="005554A5"/>
    <w:rsid w:val="00555665"/>
    <w:rsid w:val="005564D0"/>
    <w:rsid w:val="00556731"/>
    <w:rsid w:val="00556EBE"/>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4ECB"/>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46B"/>
    <w:rsid w:val="005C1740"/>
    <w:rsid w:val="005C2A34"/>
    <w:rsid w:val="005C4736"/>
    <w:rsid w:val="005C5199"/>
    <w:rsid w:val="005C592B"/>
    <w:rsid w:val="005C5A36"/>
    <w:rsid w:val="005C623A"/>
    <w:rsid w:val="005C6AAE"/>
    <w:rsid w:val="005D0C4E"/>
    <w:rsid w:val="005D1995"/>
    <w:rsid w:val="005D4446"/>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100"/>
    <w:rsid w:val="00605D80"/>
    <w:rsid w:val="00606355"/>
    <w:rsid w:val="00606868"/>
    <w:rsid w:val="00606972"/>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6C55"/>
    <w:rsid w:val="00616FFF"/>
    <w:rsid w:val="0061711F"/>
    <w:rsid w:val="00621DD5"/>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1857"/>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6B5B"/>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2DFF"/>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3F30"/>
    <w:rsid w:val="00784854"/>
    <w:rsid w:val="007860B0"/>
    <w:rsid w:val="0078617A"/>
    <w:rsid w:val="00786416"/>
    <w:rsid w:val="007866F9"/>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94B"/>
    <w:rsid w:val="007C5CB5"/>
    <w:rsid w:val="007C61C9"/>
    <w:rsid w:val="007C753E"/>
    <w:rsid w:val="007C7BE0"/>
    <w:rsid w:val="007D02F3"/>
    <w:rsid w:val="007D09AF"/>
    <w:rsid w:val="007D1A0D"/>
    <w:rsid w:val="007D2E76"/>
    <w:rsid w:val="007D39D1"/>
    <w:rsid w:val="007D481A"/>
    <w:rsid w:val="007D535A"/>
    <w:rsid w:val="007D54D7"/>
    <w:rsid w:val="007D5DCC"/>
    <w:rsid w:val="007D60E8"/>
    <w:rsid w:val="007D62B6"/>
    <w:rsid w:val="007E1AE3"/>
    <w:rsid w:val="007E2ACE"/>
    <w:rsid w:val="007E2C4F"/>
    <w:rsid w:val="007E334E"/>
    <w:rsid w:val="007E3C9D"/>
    <w:rsid w:val="007E3ECF"/>
    <w:rsid w:val="007E4189"/>
    <w:rsid w:val="007E44EB"/>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42F"/>
    <w:rsid w:val="0082259A"/>
    <w:rsid w:val="008225FA"/>
    <w:rsid w:val="00822DB9"/>
    <w:rsid w:val="008232C2"/>
    <w:rsid w:val="00823647"/>
    <w:rsid w:val="00823D97"/>
    <w:rsid w:val="00824CEC"/>
    <w:rsid w:val="00826168"/>
    <w:rsid w:val="008270FD"/>
    <w:rsid w:val="00827952"/>
    <w:rsid w:val="00827C7C"/>
    <w:rsid w:val="00830379"/>
    <w:rsid w:val="00831D74"/>
    <w:rsid w:val="008322DA"/>
    <w:rsid w:val="00832A20"/>
    <w:rsid w:val="00832EA1"/>
    <w:rsid w:val="008331E7"/>
    <w:rsid w:val="0083359D"/>
    <w:rsid w:val="00834A44"/>
    <w:rsid w:val="00835680"/>
    <w:rsid w:val="00835B47"/>
    <w:rsid w:val="00835C78"/>
    <w:rsid w:val="008360E7"/>
    <w:rsid w:val="00836111"/>
    <w:rsid w:val="0083700E"/>
    <w:rsid w:val="00837575"/>
    <w:rsid w:val="00837B97"/>
    <w:rsid w:val="008407F5"/>
    <w:rsid w:val="00840E88"/>
    <w:rsid w:val="008414FC"/>
    <w:rsid w:val="00841D81"/>
    <w:rsid w:val="00842652"/>
    <w:rsid w:val="0084273A"/>
    <w:rsid w:val="0084276E"/>
    <w:rsid w:val="00842D2D"/>
    <w:rsid w:val="0084363A"/>
    <w:rsid w:val="00843A0D"/>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A7D13"/>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0A0"/>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1F9"/>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20E"/>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2A0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608"/>
    <w:rsid w:val="00976CA8"/>
    <w:rsid w:val="009775C0"/>
    <w:rsid w:val="00977839"/>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3CDC"/>
    <w:rsid w:val="00994E11"/>
    <w:rsid w:val="00994E47"/>
    <w:rsid w:val="009953EF"/>
    <w:rsid w:val="00995797"/>
    <w:rsid w:val="00996071"/>
    <w:rsid w:val="00997FB3"/>
    <w:rsid w:val="009A00F5"/>
    <w:rsid w:val="009A08A6"/>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4E32"/>
    <w:rsid w:val="009B5587"/>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AEF"/>
    <w:rsid w:val="009C5149"/>
    <w:rsid w:val="009C5E13"/>
    <w:rsid w:val="009C66E3"/>
    <w:rsid w:val="009C6839"/>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4B19"/>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3529"/>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DE8"/>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250"/>
    <w:rsid w:val="00A64468"/>
    <w:rsid w:val="00A64582"/>
    <w:rsid w:val="00A649EC"/>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38B"/>
    <w:rsid w:val="00A8368E"/>
    <w:rsid w:val="00A83712"/>
    <w:rsid w:val="00A83E44"/>
    <w:rsid w:val="00A8400F"/>
    <w:rsid w:val="00A84208"/>
    <w:rsid w:val="00A84341"/>
    <w:rsid w:val="00A8473D"/>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6F00"/>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6B60"/>
    <w:rsid w:val="00AE731E"/>
    <w:rsid w:val="00AE75E3"/>
    <w:rsid w:val="00AF05E1"/>
    <w:rsid w:val="00AF0817"/>
    <w:rsid w:val="00AF08F2"/>
    <w:rsid w:val="00AF119D"/>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167"/>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157"/>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03A"/>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C7681"/>
    <w:rsid w:val="00BD011B"/>
    <w:rsid w:val="00BD024A"/>
    <w:rsid w:val="00BD11BD"/>
    <w:rsid w:val="00BD16A0"/>
    <w:rsid w:val="00BD21D3"/>
    <w:rsid w:val="00BD2433"/>
    <w:rsid w:val="00BD29C9"/>
    <w:rsid w:val="00BD34AB"/>
    <w:rsid w:val="00BD3613"/>
    <w:rsid w:val="00BD3639"/>
    <w:rsid w:val="00BD4257"/>
    <w:rsid w:val="00BD6109"/>
    <w:rsid w:val="00BD612E"/>
    <w:rsid w:val="00BD7C63"/>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062A"/>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41"/>
    <w:rsid w:val="00C0159A"/>
    <w:rsid w:val="00C052AD"/>
    <w:rsid w:val="00C05336"/>
    <w:rsid w:val="00C05575"/>
    <w:rsid w:val="00C05636"/>
    <w:rsid w:val="00C06859"/>
    <w:rsid w:val="00C07070"/>
    <w:rsid w:val="00C07095"/>
    <w:rsid w:val="00C0766B"/>
    <w:rsid w:val="00C0795E"/>
    <w:rsid w:val="00C0796A"/>
    <w:rsid w:val="00C07CCB"/>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717"/>
    <w:rsid w:val="00C37A1C"/>
    <w:rsid w:val="00C37CE3"/>
    <w:rsid w:val="00C404FE"/>
    <w:rsid w:val="00C41F43"/>
    <w:rsid w:val="00C4260F"/>
    <w:rsid w:val="00C4264B"/>
    <w:rsid w:val="00C4338E"/>
    <w:rsid w:val="00C44C3F"/>
    <w:rsid w:val="00C45195"/>
    <w:rsid w:val="00C45882"/>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3B67"/>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0D7"/>
    <w:rsid w:val="00C9245C"/>
    <w:rsid w:val="00C92537"/>
    <w:rsid w:val="00C92901"/>
    <w:rsid w:val="00C92C9B"/>
    <w:rsid w:val="00C937BC"/>
    <w:rsid w:val="00C93B60"/>
    <w:rsid w:val="00C944EA"/>
    <w:rsid w:val="00C948B8"/>
    <w:rsid w:val="00C94E6C"/>
    <w:rsid w:val="00C9602E"/>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683"/>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EE"/>
    <w:rsid w:val="00D934A0"/>
    <w:rsid w:val="00D93733"/>
    <w:rsid w:val="00D951E2"/>
    <w:rsid w:val="00D9552C"/>
    <w:rsid w:val="00D955DE"/>
    <w:rsid w:val="00D964FC"/>
    <w:rsid w:val="00D97111"/>
    <w:rsid w:val="00D97585"/>
    <w:rsid w:val="00D975C1"/>
    <w:rsid w:val="00D97CAF"/>
    <w:rsid w:val="00D97CBE"/>
    <w:rsid w:val="00DA0357"/>
    <w:rsid w:val="00DA045A"/>
    <w:rsid w:val="00DA06BD"/>
    <w:rsid w:val="00DA075D"/>
    <w:rsid w:val="00DA08AC"/>
    <w:rsid w:val="00DA0EE5"/>
    <w:rsid w:val="00DA1E76"/>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93F"/>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076AF"/>
    <w:rsid w:val="00E10256"/>
    <w:rsid w:val="00E108F3"/>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153"/>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AE9"/>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6BAE"/>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25B"/>
    <w:rsid w:val="00F10A11"/>
    <w:rsid w:val="00F10C14"/>
    <w:rsid w:val="00F10D71"/>
    <w:rsid w:val="00F115A8"/>
    <w:rsid w:val="00F124B5"/>
    <w:rsid w:val="00F124BD"/>
    <w:rsid w:val="00F132A9"/>
    <w:rsid w:val="00F143CA"/>
    <w:rsid w:val="00F144CD"/>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586"/>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5933"/>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53F"/>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1D32"/>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1C34"/>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D7D84"/>
    <w:rsid w:val="00FE01F2"/>
    <w:rsid w:val="00FE043D"/>
    <w:rsid w:val="00FE0C69"/>
    <w:rsid w:val="00FE1FFB"/>
    <w:rsid w:val="00FE34A8"/>
    <w:rsid w:val="00FE3AB2"/>
    <w:rsid w:val="00FE3FE1"/>
    <w:rsid w:val="00FE48A2"/>
    <w:rsid w:val="00FE4974"/>
    <w:rsid w:val="00FE4C7E"/>
    <w:rsid w:val="00FE6385"/>
    <w:rsid w:val="00FE7600"/>
    <w:rsid w:val="00FE77CD"/>
    <w:rsid w:val="00FE79AA"/>
    <w:rsid w:val="00FE7BA2"/>
    <w:rsid w:val="00FE7F19"/>
    <w:rsid w:val="00FF15C7"/>
    <w:rsid w:val="00FF4549"/>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F1756-0245-40F0-A546-3EF3C0E8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233731966">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372653650">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Word_97_-_2003_Document1.doc"/><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Justin De Allende</cp:lastModifiedBy>
  <cp:revision>2</cp:revision>
  <cp:lastPrinted>2017-12-11T11:51:00Z</cp:lastPrinted>
  <dcterms:created xsi:type="dcterms:W3CDTF">2017-12-23T09:13:00Z</dcterms:created>
  <dcterms:modified xsi:type="dcterms:W3CDTF">2017-12-23T09:13:00Z</dcterms:modified>
</cp:coreProperties>
</file>