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67" w:rsidRPr="008E79BE" w:rsidRDefault="00743867">
      <w:pPr>
        <w:rPr>
          <w:b/>
        </w:rPr>
      </w:pPr>
    </w:p>
    <w:p w:rsidR="00743867" w:rsidRDefault="00743867">
      <w:pPr>
        <w:rPr>
          <w:b/>
          <w:sz w:val="28"/>
          <w:szCs w:val="28"/>
        </w:rPr>
      </w:pPr>
      <w:r>
        <w:rPr>
          <w:b/>
          <w:sz w:val="28"/>
          <w:szCs w:val="28"/>
        </w:rPr>
        <w:t>3576. Mr M Bagraim (DA) to ask the Minister of Labour:</w:t>
      </w:r>
    </w:p>
    <w:p w:rsidR="00743867" w:rsidRDefault="00743867">
      <w:pPr>
        <w:rPr>
          <w:sz w:val="28"/>
          <w:szCs w:val="28"/>
        </w:rPr>
      </w:pPr>
      <w:r>
        <w:rPr>
          <w:sz w:val="28"/>
          <w:szCs w:val="28"/>
        </w:rPr>
        <w:t>Beside the Unemployment Insurance Fund, is her department considering an insurance scheme for persons who leave their jobs that is similar to the insurance offered by the private to persons who are retrenched?  NW4243E</w:t>
      </w:r>
    </w:p>
    <w:p w:rsidR="00743867" w:rsidRDefault="00743867">
      <w:pPr>
        <w:rPr>
          <w:sz w:val="28"/>
          <w:szCs w:val="28"/>
        </w:rPr>
      </w:pPr>
      <w:r w:rsidRPr="008E79BE">
        <w:rPr>
          <w:b/>
          <w:sz w:val="28"/>
          <w:szCs w:val="28"/>
        </w:rPr>
        <w:t>The Minister of Labour replies</w:t>
      </w:r>
      <w:r>
        <w:rPr>
          <w:sz w:val="28"/>
          <w:szCs w:val="28"/>
        </w:rPr>
        <w:t>:</w:t>
      </w:r>
    </w:p>
    <w:p w:rsidR="00743867" w:rsidRPr="009962CD" w:rsidRDefault="00743867">
      <w:pPr>
        <w:rPr>
          <w:b/>
          <w:sz w:val="28"/>
          <w:szCs w:val="28"/>
        </w:rPr>
      </w:pPr>
      <w:r w:rsidRPr="009962CD">
        <w:rPr>
          <w:b/>
          <w:sz w:val="28"/>
          <w:szCs w:val="28"/>
        </w:rPr>
        <w:t xml:space="preserve">There is no new insurance scheme to be introduced at the moment. </w:t>
      </w:r>
    </w:p>
    <w:sectPr w:rsidR="00743867" w:rsidRPr="009962CD" w:rsidSect="008C25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085"/>
    <w:rsid w:val="00062171"/>
    <w:rsid w:val="003D1CA8"/>
    <w:rsid w:val="005E3FE1"/>
    <w:rsid w:val="00743867"/>
    <w:rsid w:val="008C253A"/>
    <w:rsid w:val="008E79BE"/>
    <w:rsid w:val="009962CD"/>
    <w:rsid w:val="00A723D0"/>
    <w:rsid w:val="00B97085"/>
    <w:rsid w:val="00C86677"/>
    <w:rsid w:val="00F96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3A"/>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55</Words>
  <Characters>318</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3576</dc:title>
  <dc:subject/>
  <dc:creator>Eric Nyekemba</dc:creator>
  <cp:keywords/>
  <dc:description/>
  <cp:lastModifiedBy>schuene</cp:lastModifiedBy>
  <cp:revision>2</cp:revision>
  <dcterms:created xsi:type="dcterms:W3CDTF">2015-10-14T05:53:00Z</dcterms:created>
  <dcterms:modified xsi:type="dcterms:W3CDTF">2015-10-14T05:53:00Z</dcterms:modified>
</cp:coreProperties>
</file>