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71A" w:rsidRDefault="00D6271A" w:rsidP="00CD40AB">
      <w:pPr>
        <w:ind w:left="6480" w:firstLine="72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Annexure A</w:t>
      </w:r>
    </w:p>
    <w:p w:rsidR="00D6271A" w:rsidRPr="005A1B83" w:rsidRDefault="00D6271A" w:rsidP="00CD40AB">
      <w:pPr>
        <w:rPr>
          <w:sz w:val="28"/>
          <w:szCs w:val="28"/>
        </w:rPr>
      </w:pPr>
      <w:r w:rsidRPr="005A1B83">
        <w:rPr>
          <w:sz w:val="28"/>
          <w:szCs w:val="28"/>
        </w:rPr>
        <w:t>2014</w:t>
      </w:r>
    </w:p>
    <w:p w:rsidR="00D6271A" w:rsidRPr="00870C1C" w:rsidRDefault="00D6271A" w:rsidP="00CD40AB">
      <w:pPr>
        <w:rPr>
          <w:b/>
        </w:rPr>
      </w:pPr>
      <w:r w:rsidRPr="00870C1C">
        <w:rPr>
          <w:b/>
        </w:rPr>
        <w:t>January</w:t>
      </w:r>
      <w:r>
        <w:rPr>
          <w:b/>
        </w:rPr>
        <w:t xml:space="preserve"> </w:t>
      </w:r>
    </w:p>
    <w:p w:rsidR="00D6271A" w:rsidRDefault="00D6271A" w:rsidP="00CD40AB">
      <w:pPr>
        <w:pStyle w:val="ListParagraph"/>
        <w:numPr>
          <w:ilvl w:val="0"/>
          <w:numId w:val="1"/>
        </w:numPr>
      </w:pPr>
      <w:r>
        <w:t>20 – 26 Jan – Davos for the Annual World Economic Forum</w:t>
      </w:r>
    </w:p>
    <w:p w:rsidR="00D6271A" w:rsidRPr="00870C1C" w:rsidRDefault="00D6271A" w:rsidP="00CD40AB">
      <w:pPr>
        <w:rPr>
          <w:b/>
        </w:rPr>
      </w:pPr>
      <w:r>
        <w:rPr>
          <w:b/>
        </w:rPr>
        <w:t xml:space="preserve">March </w:t>
      </w:r>
    </w:p>
    <w:p w:rsidR="00D6271A" w:rsidRDefault="00D6271A" w:rsidP="00CD40AB">
      <w:pPr>
        <w:pStyle w:val="ListParagraph"/>
        <w:numPr>
          <w:ilvl w:val="0"/>
          <w:numId w:val="2"/>
        </w:numPr>
      </w:pPr>
      <w:r>
        <w:t xml:space="preserve">31 March to 4 April - Brussels - </w:t>
      </w:r>
      <w:r w:rsidRPr="00870C1C">
        <w:t xml:space="preserve">4th </w:t>
      </w:r>
      <w:r>
        <w:t>Africa-European U</w:t>
      </w:r>
      <w:r w:rsidRPr="00870C1C">
        <w:t>nion (</w:t>
      </w:r>
      <w:r>
        <w:t>EU</w:t>
      </w:r>
      <w:r w:rsidRPr="00870C1C">
        <w:t xml:space="preserve">) </w:t>
      </w:r>
      <w:r>
        <w:t>S</w:t>
      </w:r>
      <w:r w:rsidRPr="00870C1C">
        <w:t>ummit,</w:t>
      </w:r>
      <w:r>
        <w:t xml:space="preserve"> Brussels, Belgium, 2-3 A</w:t>
      </w:r>
      <w:r w:rsidRPr="00870C1C">
        <w:t>pril 2014</w:t>
      </w:r>
    </w:p>
    <w:p w:rsidR="00D6271A" w:rsidRPr="00870C1C" w:rsidRDefault="00D6271A" w:rsidP="00CD40AB">
      <w:pPr>
        <w:rPr>
          <w:b/>
        </w:rPr>
      </w:pPr>
      <w:r>
        <w:rPr>
          <w:b/>
        </w:rPr>
        <w:t xml:space="preserve">May </w:t>
      </w:r>
    </w:p>
    <w:p w:rsidR="00D6271A" w:rsidRDefault="00D6271A" w:rsidP="00CD40AB">
      <w:pPr>
        <w:pStyle w:val="ListParagraph"/>
        <w:numPr>
          <w:ilvl w:val="0"/>
          <w:numId w:val="3"/>
        </w:numPr>
      </w:pPr>
      <w:r>
        <w:t xml:space="preserve">7 to 9 May - WEF Africa in Nigeria, Abuja </w:t>
      </w:r>
    </w:p>
    <w:p w:rsidR="00D6271A" w:rsidRPr="00C0723B" w:rsidRDefault="00D6271A" w:rsidP="00CD40AB">
      <w:pPr>
        <w:rPr>
          <w:b/>
        </w:rPr>
      </w:pPr>
      <w:r w:rsidRPr="00C0723B">
        <w:rPr>
          <w:b/>
        </w:rPr>
        <w:t xml:space="preserve">July </w:t>
      </w:r>
      <w:r>
        <w:rPr>
          <w:b/>
        </w:rPr>
        <w:t xml:space="preserve">/ August </w:t>
      </w:r>
    </w:p>
    <w:p w:rsidR="00D6271A" w:rsidRDefault="00D6271A" w:rsidP="00CD40AB">
      <w:pPr>
        <w:pStyle w:val="ListParagraph"/>
        <w:numPr>
          <w:ilvl w:val="0"/>
          <w:numId w:val="4"/>
        </w:numPr>
      </w:pPr>
      <w:r>
        <w:t>12 to 16 July – Business Forum and BRICS Summit in Brazil;</w:t>
      </w:r>
    </w:p>
    <w:p w:rsidR="00D6271A" w:rsidRDefault="00D6271A" w:rsidP="00CD40AB">
      <w:pPr>
        <w:pStyle w:val="ListParagraph"/>
        <w:numPr>
          <w:ilvl w:val="0"/>
          <w:numId w:val="4"/>
        </w:numPr>
      </w:pPr>
      <w:r>
        <w:t>16 to 20 July – bilateral with US Trade Rep Froman, G20 Trade Ministers meeting in Sydney;</w:t>
      </w:r>
    </w:p>
    <w:p w:rsidR="00D6271A" w:rsidRDefault="00D6271A" w:rsidP="00CD40AB">
      <w:pPr>
        <w:pStyle w:val="ListParagraph"/>
        <w:numPr>
          <w:ilvl w:val="0"/>
          <w:numId w:val="4"/>
        </w:numPr>
      </w:pPr>
      <w:r>
        <w:t>30 July to 6 Aug – (US program) Address the US Corporate Council, meet US companies; attend the African Trade Ministerial Meeting in Washington DC, AGOA Ministerial meeting;</w:t>
      </w:r>
    </w:p>
    <w:p w:rsidR="00D6271A" w:rsidRDefault="00D6271A" w:rsidP="00CD40AB">
      <w:pPr>
        <w:pStyle w:val="ListParagraph"/>
        <w:numPr>
          <w:ilvl w:val="0"/>
          <w:numId w:val="4"/>
        </w:numPr>
      </w:pPr>
      <w:r>
        <w:t>7 Aug to 9 Aug – Tour of Walt Disney, Warner Brothers in Hollywood, USA; and</w:t>
      </w:r>
    </w:p>
    <w:p w:rsidR="00D6271A" w:rsidRDefault="00D6271A" w:rsidP="00CD40AB">
      <w:pPr>
        <w:pStyle w:val="ListParagraph"/>
        <w:numPr>
          <w:ilvl w:val="0"/>
          <w:numId w:val="4"/>
        </w:numPr>
      </w:pPr>
      <w:r>
        <w:t>13 to 18 Aug – Victoria Falls, Zimbabwe for SADC Council Of Ministers meeting and SADC Heads of State</w:t>
      </w:r>
    </w:p>
    <w:p w:rsidR="00D6271A" w:rsidRPr="00C0723B" w:rsidRDefault="00D6271A" w:rsidP="00CD40AB">
      <w:pPr>
        <w:rPr>
          <w:b/>
        </w:rPr>
      </w:pPr>
      <w:r w:rsidRPr="00C0723B">
        <w:rPr>
          <w:b/>
        </w:rPr>
        <w:t>October</w:t>
      </w:r>
      <w:r>
        <w:rPr>
          <w:b/>
        </w:rPr>
        <w:t xml:space="preserve"> </w:t>
      </w:r>
    </w:p>
    <w:p w:rsidR="00D6271A" w:rsidRDefault="00D6271A" w:rsidP="00CD40AB">
      <w:pPr>
        <w:pStyle w:val="ListParagraph"/>
        <w:numPr>
          <w:ilvl w:val="0"/>
          <w:numId w:val="5"/>
        </w:numPr>
      </w:pPr>
      <w:r>
        <w:t>11 to 15 Oct – UK for launch of the revised BPS incentives;</w:t>
      </w:r>
    </w:p>
    <w:p w:rsidR="00D6271A" w:rsidRDefault="00D6271A" w:rsidP="00CD40AB">
      <w:pPr>
        <w:pStyle w:val="ListParagraph"/>
        <w:numPr>
          <w:ilvl w:val="0"/>
          <w:numId w:val="5"/>
        </w:numPr>
      </w:pPr>
      <w:r>
        <w:t xml:space="preserve">15 to 17 Oct – Geneva, </w:t>
      </w:r>
      <w:r w:rsidRPr="00C0723B">
        <w:t>Participation in and co-chairing of the WIF Ministerial Roundtable</w:t>
      </w:r>
      <w:r>
        <w:t xml:space="preserve"> (UNCTAD World Investment Forum);</w:t>
      </w:r>
    </w:p>
    <w:p w:rsidR="00D6271A" w:rsidRDefault="00D6271A" w:rsidP="00CD40AB">
      <w:pPr>
        <w:pStyle w:val="ListParagraph"/>
        <w:numPr>
          <w:ilvl w:val="0"/>
          <w:numId w:val="5"/>
        </w:numPr>
      </w:pPr>
      <w:r>
        <w:t xml:space="preserve">23 to 26 Oct – Nairobi - </w:t>
      </w:r>
      <w:r w:rsidRPr="00F50378">
        <w:t xml:space="preserve">3rd Meeting of the Tripartite Sectoral Ministerial Committee on Trade, Finance, Customs, Economic Matters and Home/Internal Affairs </w:t>
      </w:r>
      <w:r>
        <w:t>; and</w:t>
      </w:r>
    </w:p>
    <w:p w:rsidR="00D6271A" w:rsidRDefault="00D6271A" w:rsidP="00CD40AB">
      <w:pPr>
        <w:pStyle w:val="ListParagraph"/>
        <w:numPr>
          <w:ilvl w:val="0"/>
          <w:numId w:val="5"/>
        </w:numPr>
      </w:pPr>
      <w:r>
        <w:t>26 to 28 Oct – Accompany President</w:t>
      </w:r>
      <w:r w:rsidRPr="00F50378">
        <w:t xml:space="preserve"> - Attend the Innova BRICS and Beyond and Deloitte High Level Forum</w:t>
      </w:r>
      <w:r>
        <w:t xml:space="preserve">, UK; and </w:t>
      </w:r>
    </w:p>
    <w:p w:rsidR="00D6271A" w:rsidRDefault="00D6271A" w:rsidP="00CD40AB">
      <w:pPr>
        <w:pStyle w:val="ListParagraph"/>
        <w:numPr>
          <w:ilvl w:val="0"/>
          <w:numId w:val="5"/>
        </w:numPr>
      </w:pPr>
      <w:r>
        <w:t>28 to 30 Oct – Beijing – bilateral with Chinese counterpart, opening of SA Pavilion, address         Investment Seminar</w:t>
      </w:r>
    </w:p>
    <w:p w:rsidR="00D6271A" w:rsidRPr="00F50378" w:rsidRDefault="00D6271A" w:rsidP="00CD40AB">
      <w:pPr>
        <w:rPr>
          <w:b/>
        </w:rPr>
      </w:pPr>
      <w:r>
        <w:rPr>
          <w:b/>
        </w:rPr>
        <w:t xml:space="preserve">November </w:t>
      </w:r>
    </w:p>
    <w:p w:rsidR="00D6271A" w:rsidRDefault="00D6271A" w:rsidP="00CD40AB">
      <w:pPr>
        <w:pStyle w:val="ListParagraph"/>
        <w:numPr>
          <w:ilvl w:val="0"/>
          <w:numId w:val="6"/>
        </w:numPr>
      </w:pPr>
      <w:r>
        <w:t>19 to 20 Nov – Gaborone -</w:t>
      </w:r>
      <w:r w:rsidRPr="00F50378">
        <w:t>Second Session of the BI-National Commission between South Africa and Botswana</w:t>
      </w:r>
    </w:p>
    <w:p w:rsidR="00D6271A" w:rsidRDefault="00D6271A" w:rsidP="00CD40AB">
      <w:pPr>
        <w:rPr>
          <w:b/>
        </w:rPr>
      </w:pPr>
      <w:r w:rsidRPr="00F50378">
        <w:rPr>
          <w:b/>
        </w:rPr>
        <w:t>December</w:t>
      </w:r>
      <w:r>
        <w:rPr>
          <w:b/>
        </w:rPr>
        <w:t xml:space="preserve"> </w:t>
      </w:r>
    </w:p>
    <w:p w:rsidR="00D6271A" w:rsidRDefault="00D6271A" w:rsidP="00CD40AB">
      <w:r w:rsidRPr="00F50378">
        <w:t xml:space="preserve">1 to </w:t>
      </w:r>
      <w:r>
        <w:t xml:space="preserve">5 Dec – State Visit to China with President </w:t>
      </w:r>
    </w:p>
    <w:p w:rsidR="00D6271A" w:rsidRDefault="00D6271A" w:rsidP="00CD40AB">
      <w:pPr>
        <w:pBdr>
          <w:bottom w:val="single" w:sz="6" w:space="1" w:color="auto"/>
        </w:pBdr>
      </w:pPr>
    </w:p>
    <w:p w:rsidR="00D6271A" w:rsidRPr="005A1B83" w:rsidRDefault="00D6271A" w:rsidP="00CD40AB">
      <w:pPr>
        <w:rPr>
          <w:sz w:val="24"/>
          <w:szCs w:val="24"/>
        </w:rPr>
      </w:pPr>
      <w:r w:rsidRPr="005A1B83">
        <w:rPr>
          <w:sz w:val="24"/>
          <w:szCs w:val="24"/>
        </w:rPr>
        <w:t>2015</w:t>
      </w:r>
    </w:p>
    <w:p w:rsidR="00D6271A" w:rsidRPr="00BE5ADE" w:rsidRDefault="00D6271A" w:rsidP="00CD40AB">
      <w:pPr>
        <w:rPr>
          <w:b/>
        </w:rPr>
      </w:pPr>
      <w:r w:rsidRPr="00BE5ADE">
        <w:rPr>
          <w:b/>
        </w:rPr>
        <w:t xml:space="preserve">January </w:t>
      </w:r>
    </w:p>
    <w:p w:rsidR="00D6271A" w:rsidRDefault="00D6271A" w:rsidP="00CD40AB">
      <w:pPr>
        <w:pStyle w:val="ListParagraph"/>
        <w:numPr>
          <w:ilvl w:val="0"/>
          <w:numId w:val="7"/>
        </w:numPr>
      </w:pPr>
      <w:r>
        <w:t xml:space="preserve">16 to 18 Jan – Egypt, Cairo -  </w:t>
      </w:r>
      <w:r w:rsidRPr="00BE5ADE">
        <w:t>African Mini-Ministerial Meeting - On Po</w:t>
      </w:r>
      <w:r>
        <w:t>st-Bali Work Programme ; and</w:t>
      </w:r>
    </w:p>
    <w:p w:rsidR="00D6271A" w:rsidRDefault="00D6271A" w:rsidP="00CD40AB">
      <w:pPr>
        <w:pStyle w:val="ListParagraph"/>
        <w:numPr>
          <w:ilvl w:val="0"/>
          <w:numId w:val="7"/>
        </w:numPr>
      </w:pPr>
      <w:r>
        <w:t>18 to 24 Jan – Davos, Switzerland, WEF 2015</w:t>
      </w:r>
    </w:p>
    <w:p w:rsidR="00D6271A" w:rsidRPr="00BE5ADE" w:rsidRDefault="00D6271A" w:rsidP="00CD40AB">
      <w:pPr>
        <w:rPr>
          <w:b/>
        </w:rPr>
      </w:pPr>
      <w:r w:rsidRPr="00BE5ADE">
        <w:rPr>
          <w:b/>
        </w:rPr>
        <w:t xml:space="preserve">March </w:t>
      </w:r>
    </w:p>
    <w:p w:rsidR="00D6271A" w:rsidRDefault="00D6271A" w:rsidP="00CD40AB">
      <w:pPr>
        <w:pStyle w:val="ListParagraph"/>
        <w:numPr>
          <w:ilvl w:val="0"/>
          <w:numId w:val="8"/>
        </w:numPr>
      </w:pPr>
      <w:r>
        <w:t xml:space="preserve">4 to 7 March  - Harare - </w:t>
      </w:r>
      <w:r w:rsidRPr="00BE5ADE">
        <w:t>Ministerial Task Force (MTF) on</w:t>
      </w:r>
      <w:r>
        <w:t xml:space="preserve"> Regional Economic Integration and SADC Council of Ministers meeting </w:t>
      </w:r>
    </w:p>
    <w:p w:rsidR="00D6271A" w:rsidRPr="003B063B" w:rsidRDefault="00D6271A" w:rsidP="00CD40AB">
      <w:pPr>
        <w:rPr>
          <w:b/>
        </w:rPr>
      </w:pPr>
      <w:r w:rsidRPr="003B063B">
        <w:rPr>
          <w:b/>
        </w:rPr>
        <w:t xml:space="preserve">April </w:t>
      </w:r>
    </w:p>
    <w:p w:rsidR="00D6271A" w:rsidRDefault="00D6271A" w:rsidP="00CD40AB">
      <w:pPr>
        <w:pStyle w:val="ListParagraph"/>
        <w:numPr>
          <w:ilvl w:val="0"/>
          <w:numId w:val="9"/>
        </w:numPr>
      </w:pPr>
      <w:r>
        <w:t xml:space="preserve">11 to 12 April – Harare, Zimbabwe -  </w:t>
      </w:r>
      <w:r w:rsidRPr="00BE5ADE">
        <w:t>Meeting of the Ministerial Task Force on Regional Economic Integration</w:t>
      </w:r>
      <w:r>
        <w:t>;</w:t>
      </w:r>
    </w:p>
    <w:p w:rsidR="00D6271A" w:rsidRDefault="00D6271A" w:rsidP="00CD40AB">
      <w:pPr>
        <w:pStyle w:val="ListParagraph"/>
        <w:numPr>
          <w:ilvl w:val="0"/>
          <w:numId w:val="9"/>
        </w:numPr>
      </w:pPr>
      <w:r>
        <w:t xml:space="preserve">13 to 16 April – USA, AGOA meetings; </w:t>
      </w:r>
    </w:p>
    <w:p w:rsidR="00D6271A" w:rsidRDefault="00D6271A" w:rsidP="00CD40AB">
      <w:pPr>
        <w:pStyle w:val="ListParagraph"/>
        <w:numPr>
          <w:ilvl w:val="0"/>
          <w:numId w:val="9"/>
        </w:numPr>
      </w:pPr>
      <w:r>
        <w:t xml:space="preserve">17 to 22 April – Jakarta, Indonesia - </w:t>
      </w:r>
      <w:r w:rsidRPr="00BE5ADE">
        <w:t>Asia Africa Summit in Jakarta, P</w:t>
      </w:r>
      <w:r>
        <w:t xml:space="preserve">resident speaking at the Summit with President; and </w:t>
      </w:r>
    </w:p>
    <w:p w:rsidR="00D6271A" w:rsidRDefault="00D6271A" w:rsidP="00CD40AB">
      <w:pPr>
        <w:pStyle w:val="ListParagraph"/>
        <w:numPr>
          <w:ilvl w:val="0"/>
          <w:numId w:val="9"/>
        </w:numPr>
      </w:pPr>
      <w:r>
        <w:t xml:space="preserve">26 April to 29 April – Harare, SADC Extra Ordinary Council </w:t>
      </w:r>
    </w:p>
    <w:p w:rsidR="00D6271A" w:rsidRPr="003B063B" w:rsidRDefault="00D6271A" w:rsidP="00CD40AB">
      <w:pPr>
        <w:rPr>
          <w:b/>
        </w:rPr>
      </w:pPr>
      <w:r w:rsidRPr="003B063B">
        <w:rPr>
          <w:b/>
        </w:rPr>
        <w:t>May</w:t>
      </w:r>
    </w:p>
    <w:p w:rsidR="00D6271A" w:rsidRDefault="00D6271A" w:rsidP="00CD40AB">
      <w:pPr>
        <w:pStyle w:val="ListParagraph"/>
        <w:numPr>
          <w:ilvl w:val="0"/>
          <w:numId w:val="10"/>
        </w:numPr>
      </w:pPr>
      <w:r>
        <w:t xml:space="preserve">3 May to 4 May, Riyadh - </w:t>
      </w:r>
      <w:r w:rsidRPr="003B063B">
        <w:t>Attending Opening Ceremony "Forum for Trade &amp; Investment opportunities 2015"</w:t>
      </w:r>
      <w:r>
        <w:t>;</w:t>
      </w:r>
    </w:p>
    <w:p w:rsidR="00D6271A" w:rsidRDefault="00D6271A" w:rsidP="00CD40AB">
      <w:pPr>
        <w:pStyle w:val="ListParagraph"/>
        <w:numPr>
          <w:ilvl w:val="0"/>
          <w:numId w:val="10"/>
        </w:numPr>
      </w:pPr>
      <w:r>
        <w:t xml:space="preserve">13 May to 16 May  - Addis - </w:t>
      </w:r>
      <w:r w:rsidRPr="003B063B">
        <w:t>Special Session on the Preparations for the WTO Ministerial Conference  (requested by Kenya)</w:t>
      </w:r>
      <w:r>
        <w:t xml:space="preserve">, </w:t>
      </w:r>
      <w:r w:rsidRPr="003B063B">
        <w:t>Consideration of the Draft Declaration and Decision launching the CFTA Negotiations;</w:t>
      </w:r>
      <w:r>
        <w:t xml:space="preserve"> and</w:t>
      </w:r>
    </w:p>
    <w:p w:rsidR="00D6271A" w:rsidRPr="003B063B" w:rsidRDefault="00D6271A" w:rsidP="00CD40AB">
      <w:pPr>
        <w:pStyle w:val="ListParagraph"/>
        <w:numPr>
          <w:ilvl w:val="0"/>
          <w:numId w:val="10"/>
        </w:numPr>
      </w:pPr>
      <w:r>
        <w:t xml:space="preserve">28 May to 30 May -  Dar Es Salaam, Tanzania - </w:t>
      </w:r>
      <w:r w:rsidRPr="003B063B">
        <w:t xml:space="preserve"> Joint Meeting of the Tripartite Sectoral Ministerial Committee on Legal Affairs and Tripartite Sectoral Ministerial Committee on Trade, Economic, Finance, Customs Matters  and Home/Internal Affairs</w:t>
      </w:r>
    </w:p>
    <w:p w:rsidR="00D6271A" w:rsidRPr="008C6321" w:rsidRDefault="00D6271A" w:rsidP="00CD40AB">
      <w:pPr>
        <w:rPr>
          <w:b/>
        </w:rPr>
      </w:pPr>
      <w:r w:rsidRPr="008C6321">
        <w:rPr>
          <w:b/>
        </w:rPr>
        <w:t>June</w:t>
      </w:r>
    </w:p>
    <w:p w:rsidR="00D6271A" w:rsidRDefault="00D6271A" w:rsidP="00CD40AB">
      <w:pPr>
        <w:pStyle w:val="ListParagraph"/>
        <w:numPr>
          <w:ilvl w:val="0"/>
          <w:numId w:val="11"/>
        </w:numPr>
      </w:pPr>
      <w:r>
        <w:t xml:space="preserve">3 June to 6 June -  </w:t>
      </w:r>
      <w:r w:rsidRPr="003B063B">
        <w:t>Informal Gathering of WTO Trade Ministers</w:t>
      </w:r>
      <w:r>
        <w:t>, Paris, France; and</w:t>
      </w:r>
    </w:p>
    <w:p w:rsidR="00D6271A" w:rsidRPr="008C6321" w:rsidRDefault="00D6271A" w:rsidP="00CD40AB">
      <w:pPr>
        <w:pStyle w:val="ListParagraph"/>
        <w:numPr>
          <w:ilvl w:val="0"/>
          <w:numId w:val="11"/>
        </w:numPr>
        <w:rPr>
          <w:bCs/>
        </w:rPr>
      </w:pPr>
      <w:r>
        <w:t xml:space="preserve">6 June to 12 June - </w:t>
      </w:r>
      <w:r w:rsidRPr="008C6321">
        <w:rPr>
          <w:bCs/>
        </w:rPr>
        <w:t>The Third Ministerial Council Meeting of the Tripartite of the COMESA-EAC-SADC, in Egypt, Sharm El Sheikh</w:t>
      </w:r>
    </w:p>
    <w:p w:rsidR="00D6271A" w:rsidRDefault="00D6271A" w:rsidP="00CD40AB">
      <w:pPr>
        <w:rPr>
          <w:b/>
          <w:bCs/>
        </w:rPr>
      </w:pPr>
      <w:r>
        <w:rPr>
          <w:b/>
          <w:bCs/>
        </w:rPr>
        <w:t xml:space="preserve">July </w:t>
      </w:r>
    </w:p>
    <w:p w:rsidR="00D6271A" w:rsidRPr="008C6321" w:rsidRDefault="00D6271A" w:rsidP="00CD40AB">
      <w:pPr>
        <w:pStyle w:val="ListParagraph"/>
        <w:numPr>
          <w:ilvl w:val="0"/>
          <w:numId w:val="12"/>
        </w:numPr>
        <w:rPr>
          <w:bCs/>
        </w:rPr>
      </w:pPr>
      <w:r w:rsidRPr="008C6321">
        <w:rPr>
          <w:bCs/>
        </w:rPr>
        <w:t>5 July to 7July - The Fifth Meeting of the BRICS Trade Ministers in Moscow</w:t>
      </w:r>
      <w:r>
        <w:rPr>
          <w:bCs/>
        </w:rPr>
        <w:t>;</w:t>
      </w:r>
      <w:r w:rsidRPr="008C6321">
        <w:rPr>
          <w:bCs/>
        </w:rPr>
        <w:t xml:space="preserve"> </w:t>
      </w:r>
    </w:p>
    <w:p w:rsidR="00D6271A" w:rsidRPr="008C6321" w:rsidRDefault="00D6271A" w:rsidP="00CD40AB">
      <w:pPr>
        <w:pStyle w:val="ListParagraph"/>
        <w:numPr>
          <w:ilvl w:val="0"/>
          <w:numId w:val="12"/>
        </w:numPr>
      </w:pPr>
      <w:r w:rsidRPr="008C6321">
        <w:rPr>
          <w:bCs/>
        </w:rPr>
        <w:t xml:space="preserve">7 July to 11 July – </w:t>
      </w:r>
      <w:r>
        <w:rPr>
          <w:bCs/>
        </w:rPr>
        <w:t xml:space="preserve">Ufa, State visit with President; and </w:t>
      </w:r>
    </w:p>
    <w:p w:rsidR="00D6271A" w:rsidRDefault="00D6271A" w:rsidP="00CD40AB">
      <w:pPr>
        <w:pStyle w:val="ListParagraph"/>
        <w:numPr>
          <w:ilvl w:val="0"/>
          <w:numId w:val="12"/>
        </w:numPr>
      </w:pPr>
      <w:r>
        <w:t xml:space="preserve">19 July to 21 July  - Nairobi  for </w:t>
      </w:r>
      <w:r w:rsidRPr="008C6321">
        <w:t>10th WTO Ministerial Conference</w:t>
      </w:r>
    </w:p>
    <w:p w:rsidR="00D6271A" w:rsidRPr="008C6321" w:rsidRDefault="00D6271A" w:rsidP="00CD40AB">
      <w:pPr>
        <w:rPr>
          <w:b/>
        </w:rPr>
      </w:pPr>
      <w:r w:rsidRPr="008C6321">
        <w:rPr>
          <w:b/>
        </w:rPr>
        <w:t>August</w:t>
      </w:r>
    </w:p>
    <w:p w:rsidR="00D6271A" w:rsidRDefault="00D6271A" w:rsidP="00CD40AB">
      <w:pPr>
        <w:pStyle w:val="ListParagraph"/>
        <w:numPr>
          <w:ilvl w:val="0"/>
          <w:numId w:val="13"/>
        </w:numPr>
      </w:pPr>
      <w:r>
        <w:t>13 August to 18 Aug – Botswana for SADC Council of Ministers and SADC Summit; and</w:t>
      </w:r>
    </w:p>
    <w:p w:rsidR="00D6271A" w:rsidRPr="00F50378" w:rsidRDefault="00D6271A" w:rsidP="00CD40AB">
      <w:pPr>
        <w:pStyle w:val="ListParagraph"/>
        <w:numPr>
          <w:ilvl w:val="0"/>
          <w:numId w:val="13"/>
        </w:numPr>
      </w:pPr>
      <w:r>
        <w:t xml:space="preserve">25 August to 28 Aug , Libreville  - </w:t>
      </w:r>
      <w:r w:rsidRPr="008C6321">
        <w:t>AGOA Forum - hosted by the Govt of the Gabonese Republic</w:t>
      </w:r>
    </w:p>
    <w:p w:rsidR="00D6271A" w:rsidRDefault="00D6271A"/>
    <w:sectPr w:rsidR="00D6271A" w:rsidSect="00AF009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71A" w:rsidRDefault="00D6271A">
      <w:pPr>
        <w:spacing w:after="0" w:line="240" w:lineRule="auto"/>
      </w:pPr>
      <w:r>
        <w:separator/>
      </w:r>
    </w:p>
  </w:endnote>
  <w:endnote w:type="continuationSeparator" w:id="0">
    <w:p w:rsidR="00D6271A" w:rsidRDefault="00D62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71A" w:rsidRDefault="00D6271A">
    <w:pPr>
      <w:pStyle w:val="Footer"/>
      <w:pBdr>
        <w:top w:val="single" w:sz="4" w:space="1" w:color="D9D9D9"/>
      </w:pBdr>
      <w:jc w:val="right"/>
    </w:pPr>
    <w:fldSimple w:instr=" PAGE   \* MERGEFORMAT ">
      <w:r>
        <w:rPr>
          <w:noProof/>
        </w:rPr>
        <w:t>1</w:t>
      </w:r>
    </w:fldSimple>
    <w:r>
      <w:t xml:space="preserve"> | </w:t>
    </w:r>
    <w:r>
      <w:rPr>
        <w:color w:val="808080"/>
        <w:spacing w:val="60"/>
      </w:rPr>
      <w:t>Page</w:t>
    </w:r>
  </w:p>
  <w:p w:rsidR="00D6271A" w:rsidRDefault="00D627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71A" w:rsidRDefault="00D6271A">
      <w:pPr>
        <w:spacing w:after="0" w:line="240" w:lineRule="auto"/>
      </w:pPr>
      <w:r>
        <w:separator/>
      </w:r>
    </w:p>
  </w:footnote>
  <w:footnote w:type="continuationSeparator" w:id="0">
    <w:p w:rsidR="00D6271A" w:rsidRDefault="00D627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0AE0"/>
    <w:multiLevelType w:val="hybridMultilevel"/>
    <w:tmpl w:val="9B128D58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B004B2"/>
    <w:multiLevelType w:val="hybridMultilevel"/>
    <w:tmpl w:val="EC029206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A40E9C"/>
    <w:multiLevelType w:val="hybridMultilevel"/>
    <w:tmpl w:val="ABFA2F1E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086343"/>
    <w:multiLevelType w:val="hybridMultilevel"/>
    <w:tmpl w:val="FE8E47A0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067050"/>
    <w:multiLevelType w:val="hybridMultilevel"/>
    <w:tmpl w:val="596A9C40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2B304D"/>
    <w:multiLevelType w:val="hybridMultilevel"/>
    <w:tmpl w:val="E95270A4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6916866"/>
    <w:multiLevelType w:val="hybridMultilevel"/>
    <w:tmpl w:val="5B6251C6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12A7044"/>
    <w:multiLevelType w:val="hybridMultilevel"/>
    <w:tmpl w:val="376A6A52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FD52C99"/>
    <w:multiLevelType w:val="hybridMultilevel"/>
    <w:tmpl w:val="82600A70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1216E84"/>
    <w:multiLevelType w:val="hybridMultilevel"/>
    <w:tmpl w:val="BC686D26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663287A"/>
    <w:multiLevelType w:val="hybridMultilevel"/>
    <w:tmpl w:val="1C987706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52554AB"/>
    <w:multiLevelType w:val="hybridMultilevel"/>
    <w:tmpl w:val="4C98BCE8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E363B6C"/>
    <w:multiLevelType w:val="hybridMultilevel"/>
    <w:tmpl w:val="E154E558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9"/>
  </w:num>
  <w:num w:numId="5">
    <w:abstractNumId w:val="8"/>
  </w:num>
  <w:num w:numId="6">
    <w:abstractNumId w:val="6"/>
  </w:num>
  <w:num w:numId="7">
    <w:abstractNumId w:val="12"/>
  </w:num>
  <w:num w:numId="8">
    <w:abstractNumId w:val="2"/>
  </w:num>
  <w:num w:numId="9">
    <w:abstractNumId w:val="1"/>
  </w:num>
  <w:num w:numId="10">
    <w:abstractNumId w:val="11"/>
  </w:num>
  <w:num w:numId="11">
    <w:abstractNumId w:val="10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40AB"/>
    <w:rsid w:val="00080942"/>
    <w:rsid w:val="003B063B"/>
    <w:rsid w:val="005405EF"/>
    <w:rsid w:val="005A1B83"/>
    <w:rsid w:val="006E6916"/>
    <w:rsid w:val="00870C1C"/>
    <w:rsid w:val="00876B49"/>
    <w:rsid w:val="008C6321"/>
    <w:rsid w:val="00A100BC"/>
    <w:rsid w:val="00AF0097"/>
    <w:rsid w:val="00BA156D"/>
    <w:rsid w:val="00BE5ADE"/>
    <w:rsid w:val="00C0723B"/>
    <w:rsid w:val="00C55804"/>
    <w:rsid w:val="00CD40AB"/>
    <w:rsid w:val="00D6271A"/>
    <w:rsid w:val="00F50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0AB"/>
    <w:pPr>
      <w:spacing w:after="200" w:line="276" w:lineRule="auto"/>
    </w:pPr>
    <w:rPr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40A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CD40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D40A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495</Words>
  <Characters>2822</Characters>
  <Application>Microsoft Office Outlook</Application>
  <DocSecurity>0</DocSecurity>
  <Lines>0</Lines>
  <Paragraphs>0</Paragraphs>
  <ScaleCrop>false</ScaleCrop>
  <Company>Dept. of Trade &amp; Industry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Annexure A</dc:title>
  <dc:subject/>
  <dc:creator>Saroj Naidoo</dc:creator>
  <cp:keywords/>
  <dc:description/>
  <cp:lastModifiedBy>schuene</cp:lastModifiedBy>
  <cp:revision>2</cp:revision>
  <dcterms:created xsi:type="dcterms:W3CDTF">2015-09-28T13:54:00Z</dcterms:created>
  <dcterms:modified xsi:type="dcterms:W3CDTF">2015-09-28T13:54:00Z</dcterms:modified>
</cp:coreProperties>
</file>