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CC" w:rsidRDefault="00563CCC" w:rsidP="008E761B">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rsidR="00563CCC" w:rsidRDefault="00563CCC" w:rsidP="008E761B">
      <w:pPr>
        <w:spacing w:before="100" w:beforeAutospacing="1" w:after="100" w:afterAutospacing="1" w:line="360" w:lineRule="auto"/>
        <w:jc w:val="both"/>
        <w:outlineLvl w:val="0"/>
        <w:rPr>
          <w:rFonts w:ascii="Arial" w:eastAsia="Calibri" w:hAnsi="Arial" w:cs="Arial"/>
          <w:b/>
          <w:lang w:val="en-ZA"/>
        </w:rPr>
      </w:pPr>
      <w:r w:rsidRPr="00E43686">
        <w:rPr>
          <w:rFonts w:ascii="Arial" w:eastAsia="Calibri" w:hAnsi="Arial" w:cs="Arial"/>
          <w:b/>
          <w:lang w:val="en-ZA"/>
        </w:rPr>
        <w:t xml:space="preserve">Question Number: </w:t>
      </w:r>
      <w:r>
        <w:rPr>
          <w:rFonts w:ascii="Arial" w:eastAsia="Calibri" w:hAnsi="Arial" w:cs="Arial"/>
          <w:b/>
          <w:lang w:val="en-ZA"/>
        </w:rPr>
        <w:t>356</w:t>
      </w:r>
    </w:p>
    <w:p w:rsidR="00563CCC" w:rsidRPr="00575EFF" w:rsidRDefault="00563CCC" w:rsidP="008E761B">
      <w:pPr>
        <w:spacing w:before="100" w:beforeAutospacing="1" w:after="100" w:afterAutospacing="1" w:line="360" w:lineRule="auto"/>
        <w:ind w:left="720" w:hanging="720"/>
        <w:jc w:val="both"/>
        <w:outlineLvl w:val="0"/>
        <w:rPr>
          <w:rFonts w:ascii="Arial" w:eastAsia="Times New Roman" w:hAnsi="Arial" w:cs="Arial"/>
        </w:rPr>
      </w:pPr>
      <w:r w:rsidRPr="00575EFF">
        <w:rPr>
          <w:rFonts w:ascii="Arial" w:eastAsia="Times New Roman" w:hAnsi="Arial" w:cs="Arial"/>
          <w:b/>
        </w:rPr>
        <w:t>Mr C H H Hunsinger (DA) to ask the Minister of Transport:</w:t>
      </w:r>
      <w:r w:rsidRPr="00575EFF">
        <w:rPr>
          <w:rFonts w:ascii="Arial" w:eastAsia="Times New Roman" w:hAnsi="Arial" w:cs="Arial"/>
          <w:b/>
          <w:lang w:val="af-ZA"/>
        </w:rPr>
        <w:t xml:space="preserve"> </w:t>
      </w:r>
    </w:p>
    <w:p w:rsidR="008E761B" w:rsidRDefault="00563CCC" w:rsidP="008E761B">
      <w:pPr>
        <w:pStyle w:val="BodyTextIndent2"/>
        <w:tabs>
          <w:tab w:val="clear" w:pos="864"/>
          <w:tab w:val="left" w:pos="720"/>
        </w:tabs>
        <w:spacing w:before="100" w:beforeAutospacing="1" w:after="100" w:afterAutospacing="1"/>
        <w:ind w:left="720" w:firstLine="0"/>
        <w:jc w:val="both"/>
        <w:rPr>
          <w:rFonts w:ascii="Arial" w:hAnsi="Arial" w:cs="Arial"/>
          <w:sz w:val="22"/>
          <w:szCs w:val="22"/>
        </w:rPr>
      </w:pPr>
      <w:r w:rsidRPr="00575EFF">
        <w:rPr>
          <w:rFonts w:ascii="Arial" w:hAnsi="Arial" w:cs="Arial"/>
          <w:sz w:val="22"/>
          <w:szCs w:val="22"/>
        </w:rPr>
        <w:t>(a) What legal action has taken place between Airports Company South Africa and a certain company (name furnished) (i) in the past three financial years and (ii) since 1 January 2019, (b) why was legal action instituted in each case, (c) what has been the outcome in each case and (d)(i) which matters are still outstanding and (ii) why is each of the specified matters still outstanding?</w:t>
      </w:r>
      <w:r w:rsidRPr="00575EFF">
        <w:rPr>
          <w:rFonts w:ascii="Arial" w:hAnsi="Arial" w:cs="Arial"/>
          <w:sz w:val="22"/>
          <w:szCs w:val="22"/>
        </w:rPr>
        <w:tab/>
      </w:r>
      <w:r w:rsidRPr="00575EFF">
        <w:rPr>
          <w:rFonts w:ascii="Arial" w:hAnsi="Arial" w:cs="Arial"/>
          <w:sz w:val="22"/>
          <w:szCs w:val="22"/>
        </w:rPr>
        <w:tab/>
      </w:r>
      <w:r w:rsidRPr="00575EFF">
        <w:rPr>
          <w:rFonts w:ascii="Arial" w:hAnsi="Arial" w:cs="Arial"/>
          <w:sz w:val="22"/>
          <w:szCs w:val="22"/>
        </w:rPr>
        <w:tab/>
      </w:r>
      <w:r w:rsidRPr="00575EFF">
        <w:rPr>
          <w:rFonts w:ascii="Arial" w:hAnsi="Arial" w:cs="Arial"/>
          <w:sz w:val="22"/>
          <w:szCs w:val="22"/>
        </w:rPr>
        <w:tab/>
      </w:r>
      <w:r w:rsidRPr="00575EFF">
        <w:rPr>
          <w:rFonts w:ascii="Arial" w:hAnsi="Arial" w:cs="Arial"/>
          <w:sz w:val="22"/>
          <w:szCs w:val="22"/>
        </w:rPr>
        <w:tab/>
      </w:r>
    </w:p>
    <w:p w:rsidR="00563CCC" w:rsidRPr="008E761B" w:rsidRDefault="008E761B" w:rsidP="008E761B">
      <w:pPr>
        <w:pStyle w:val="BodyTextIndent2"/>
        <w:tabs>
          <w:tab w:val="clear" w:pos="864"/>
          <w:tab w:val="left" w:pos="720"/>
        </w:tabs>
        <w:spacing w:before="100" w:beforeAutospacing="1" w:after="100" w:afterAutospacing="1"/>
        <w:ind w:left="720" w:firstLine="0"/>
        <w:jc w:val="both"/>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563CCC" w:rsidRPr="008E761B">
        <w:rPr>
          <w:rFonts w:ascii="Arial" w:hAnsi="Arial" w:cs="Arial"/>
          <w:b/>
          <w:color w:val="000000"/>
          <w:sz w:val="22"/>
          <w:szCs w:val="22"/>
        </w:rPr>
        <w:t>NW380E</w:t>
      </w:r>
    </w:p>
    <w:p w:rsidR="00563CCC" w:rsidRDefault="00563CCC" w:rsidP="008E761B">
      <w:pPr>
        <w:pStyle w:val="BodyTextIndent2"/>
        <w:tabs>
          <w:tab w:val="clear" w:pos="864"/>
          <w:tab w:val="left" w:pos="720"/>
        </w:tabs>
        <w:spacing w:before="100" w:beforeAutospacing="1" w:after="100" w:afterAutospacing="1"/>
        <w:jc w:val="both"/>
        <w:rPr>
          <w:rFonts w:ascii="Arial" w:hAnsi="Arial" w:cs="Arial"/>
          <w:b/>
          <w:sz w:val="22"/>
          <w:szCs w:val="22"/>
        </w:rPr>
      </w:pPr>
    </w:p>
    <w:p w:rsidR="008E761B" w:rsidRDefault="008E761B" w:rsidP="008E761B">
      <w:pPr>
        <w:pStyle w:val="BodyTextIndent2"/>
        <w:tabs>
          <w:tab w:val="clear" w:pos="864"/>
          <w:tab w:val="left" w:pos="720"/>
        </w:tabs>
        <w:spacing w:before="100" w:beforeAutospacing="1" w:after="100" w:afterAutospacing="1"/>
        <w:jc w:val="both"/>
        <w:rPr>
          <w:rFonts w:ascii="Arial" w:hAnsi="Arial" w:cs="Arial"/>
          <w:b/>
          <w:sz w:val="22"/>
          <w:szCs w:val="22"/>
        </w:rPr>
      </w:pPr>
      <w:r>
        <w:rPr>
          <w:rFonts w:ascii="Arial" w:hAnsi="Arial" w:cs="Arial"/>
          <w:b/>
          <w:sz w:val="22"/>
          <w:szCs w:val="22"/>
        </w:rPr>
        <w:t>REPLY:</w:t>
      </w:r>
    </w:p>
    <w:p w:rsidR="00563CCC" w:rsidRDefault="00563CCC" w:rsidP="008E761B">
      <w:pPr>
        <w:pStyle w:val="BodyTextIndent2"/>
        <w:tabs>
          <w:tab w:val="clear" w:pos="864"/>
          <w:tab w:val="left" w:pos="720"/>
        </w:tabs>
        <w:spacing w:before="100" w:beforeAutospacing="1" w:after="100" w:afterAutospacing="1"/>
        <w:jc w:val="both"/>
        <w:rPr>
          <w:rFonts w:ascii="Arial" w:hAnsi="Arial" w:cs="Arial"/>
          <w:b/>
          <w:sz w:val="22"/>
          <w:szCs w:val="22"/>
        </w:rPr>
      </w:pPr>
      <w:r>
        <w:rPr>
          <w:rFonts w:ascii="Arial" w:hAnsi="Arial" w:cs="Arial"/>
          <w:b/>
          <w:sz w:val="22"/>
          <w:szCs w:val="22"/>
        </w:rPr>
        <w:t>Airports Company South Africa SOC Limited (ACSA)</w:t>
      </w:r>
    </w:p>
    <w:p w:rsidR="00563CCC" w:rsidRPr="00183442" w:rsidRDefault="00563CCC" w:rsidP="008E761B">
      <w:pPr>
        <w:pStyle w:val="BodyTextIndent2"/>
        <w:numPr>
          <w:ilvl w:val="0"/>
          <w:numId w:val="38"/>
        </w:numPr>
        <w:tabs>
          <w:tab w:val="clear" w:pos="432"/>
          <w:tab w:val="clear" w:pos="864"/>
          <w:tab w:val="left" w:pos="426"/>
        </w:tabs>
        <w:ind w:left="426" w:hanging="426"/>
        <w:jc w:val="both"/>
        <w:rPr>
          <w:rFonts w:ascii="Arial" w:hAnsi="Arial" w:cs="Arial"/>
          <w:b/>
          <w:sz w:val="22"/>
          <w:szCs w:val="22"/>
        </w:rPr>
      </w:pPr>
      <w:r>
        <w:rPr>
          <w:rFonts w:ascii="Arial" w:hAnsi="Arial" w:cs="Arial"/>
          <w:sz w:val="22"/>
          <w:szCs w:val="22"/>
        </w:rPr>
        <w:t xml:space="preserve">An application under case number 25363/2018 to declare that the Invitation for bidders to submit a proposal to be issued a </w:t>
      </w:r>
      <w:r w:rsidR="008E761B">
        <w:rPr>
          <w:rFonts w:ascii="Arial" w:hAnsi="Arial" w:cs="Arial"/>
          <w:sz w:val="22"/>
          <w:szCs w:val="22"/>
        </w:rPr>
        <w:t>license</w:t>
      </w:r>
      <w:bookmarkStart w:id="0" w:name="_GoBack"/>
      <w:bookmarkEnd w:id="0"/>
      <w:r>
        <w:rPr>
          <w:rFonts w:ascii="Arial" w:hAnsi="Arial" w:cs="Arial"/>
          <w:sz w:val="22"/>
          <w:szCs w:val="22"/>
        </w:rPr>
        <w:t xml:space="preserve"> to provide ground handling services issued to market was in violation of the Constitution of the Republic of South Africa, 1996 and the Promotion of Administrative Justice Act 3 of 2000.</w:t>
      </w:r>
    </w:p>
    <w:p w:rsidR="00563CCC" w:rsidRPr="00183442" w:rsidRDefault="00563CCC" w:rsidP="008E761B">
      <w:pPr>
        <w:pStyle w:val="BodyTextIndent2"/>
        <w:tabs>
          <w:tab w:val="clear" w:pos="432"/>
          <w:tab w:val="clear" w:pos="864"/>
          <w:tab w:val="left" w:pos="426"/>
        </w:tabs>
        <w:ind w:left="426" w:firstLine="0"/>
        <w:jc w:val="both"/>
        <w:rPr>
          <w:rFonts w:ascii="Arial" w:hAnsi="Arial" w:cs="Arial"/>
          <w:b/>
          <w:sz w:val="22"/>
          <w:szCs w:val="22"/>
        </w:rPr>
      </w:pPr>
    </w:p>
    <w:p w:rsidR="00563CCC" w:rsidRPr="00183442" w:rsidRDefault="00563CCC" w:rsidP="008E761B">
      <w:pPr>
        <w:pStyle w:val="BodyTextIndent2"/>
        <w:numPr>
          <w:ilvl w:val="0"/>
          <w:numId w:val="37"/>
        </w:numPr>
        <w:tabs>
          <w:tab w:val="clear" w:pos="432"/>
          <w:tab w:val="clear" w:pos="864"/>
          <w:tab w:val="left" w:pos="0"/>
          <w:tab w:val="left" w:pos="720"/>
        </w:tabs>
        <w:ind w:left="284" w:hanging="284"/>
        <w:jc w:val="both"/>
        <w:rPr>
          <w:rFonts w:ascii="Arial" w:hAnsi="Arial" w:cs="Arial"/>
          <w:b/>
          <w:sz w:val="22"/>
          <w:szCs w:val="22"/>
        </w:rPr>
      </w:pPr>
      <w:r>
        <w:rPr>
          <w:rFonts w:ascii="Arial" w:hAnsi="Arial" w:cs="Arial"/>
          <w:sz w:val="22"/>
          <w:szCs w:val="22"/>
        </w:rPr>
        <w:t xml:space="preserve">  </w:t>
      </w:r>
      <w:r w:rsidRPr="000555F3">
        <w:rPr>
          <w:rFonts w:ascii="Arial" w:hAnsi="Arial" w:cs="Arial"/>
          <w:sz w:val="22"/>
          <w:szCs w:val="22"/>
        </w:rPr>
        <w:t>The only legal action is as per (a) above and it was only in the last financial year 2018/2019</w:t>
      </w:r>
    </w:p>
    <w:p w:rsidR="00563CCC" w:rsidRPr="00183442" w:rsidRDefault="00563CCC" w:rsidP="008E761B">
      <w:pPr>
        <w:pStyle w:val="BodyTextIndent2"/>
        <w:numPr>
          <w:ilvl w:val="0"/>
          <w:numId w:val="37"/>
        </w:numPr>
        <w:tabs>
          <w:tab w:val="clear" w:pos="864"/>
          <w:tab w:val="left" w:pos="720"/>
        </w:tabs>
        <w:ind w:left="426" w:hanging="426"/>
        <w:jc w:val="both"/>
        <w:rPr>
          <w:rFonts w:ascii="Arial" w:hAnsi="Arial" w:cs="Arial"/>
          <w:b/>
          <w:sz w:val="22"/>
          <w:szCs w:val="22"/>
        </w:rPr>
      </w:pPr>
      <w:r w:rsidRPr="000555F3">
        <w:rPr>
          <w:rFonts w:ascii="Arial" w:hAnsi="Arial" w:cs="Arial"/>
          <w:sz w:val="22"/>
          <w:szCs w:val="22"/>
        </w:rPr>
        <w:t>There has been a continuation of the matter under case number 25363/2018.  Swissport South Africa Proprietary Limited have been successful in joining the Minister of Finance in relation to the argument pertaining to the constitutionality of the Preferential Procurement Policy Framework Act 5 of 2000</w:t>
      </w:r>
    </w:p>
    <w:p w:rsidR="00563CCC" w:rsidRPr="000555F3" w:rsidRDefault="00563CCC" w:rsidP="008E761B">
      <w:pPr>
        <w:pStyle w:val="BodyTextIndent2"/>
        <w:tabs>
          <w:tab w:val="clear" w:pos="864"/>
          <w:tab w:val="left" w:pos="720"/>
        </w:tabs>
        <w:ind w:left="426" w:firstLine="0"/>
        <w:jc w:val="both"/>
        <w:rPr>
          <w:rFonts w:ascii="Arial" w:hAnsi="Arial" w:cs="Arial"/>
          <w:b/>
          <w:sz w:val="22"/>
          <w:szCs w:val="22"/>
        </w:rPr>
      </w:pPr>
    </w:p>
    <w:p w:rsidR="00563CCC" w:rsidRDefault="00563CCC" w:rsidP="008E761B">
      <w:pPr>
        <w:pStyle w:val="BodyTextIndent2"/>
        <w:tabs>
          <w:tab w:val="clear" w:pos="432"/>
          <w:tab w:val="clear" w:pos="864"/>
          <w:tab w:val="left" w:pos="142"/>
        </w:tabs>
        <w:ind w:left="426" w:hanging="426"/>
        <w:jc w:val="both"/>
        <w:rPr>
          <w:rFonts w:ascii="Arial" w:hAnsi="Arial" w:cs="Arial"/>
          <w:sz w:val="22"/>
          <w:szCs w:val="22"/>
        </w:rPr>
      </w:pPr>
      <w:r>
        <w:rPr>
          <w:rFonts w:ascii="Arial" w:hAnsi="Arial" w:cs="Arial"/>
          <w:sz w:val="22"/>
          <w:szCs w:val="22"/>
        </w:rPr>
        <w:t xml:space="preserve">(b)   Airports Company South Africa issued a request for an “Invitation for bidders to submit a proposal to be issued a </w:t>
      </w:r>
      <w:r w:rsidR="008E761B">
        <w:rPr>
          <w:rFonts w:ascii="Arial" w:hAnsi="Arial" w:cs="Arial"/>
          <w:sz w:val="22"/>
          <w:szCs w:val="22"/>
        </w:rPr>
        <w:t>license</w:t>
      </w:r>
      <w:r>
        <w:rPr>
          <w:rFonts w:ascii="Arial" w:hAnsi="Arial" w:cs="Arial"/>
          <w:sz w:val="22"/>
          <w:szCs w:val="22"/>
        </w:rPr>
        <w:t xml:space="preserve"> to provide ground handling services” to market on 16 May 2018, following which Swissport South Africa Proprietary Limited launched the application under case number 25363/2018 as it believed the Invitation was unlawful and in violation of </w:t>
      </w:r>
      <w:r>
        <w:rPr>
          <w:rFonts w:ascii="Arial" w:hAnsi="Arial" w:cs="Arial"/>
          <w:sz w:val="22"/>
          <w:szCs w:val="22"/>
        </w:rPr>
        <w:lastRenderedPageBreak/>
        <w:t>the Constitution of the Republic of South Africa, 1996 and the Promotion of Administrative Justice Act 3 of 2000.</w:t>
      </w:r>
    </w:p>
    <w:p w:rsidR="00563CCC" w:rsidRPr="000555F3" w:rsidRDefault="00563CCC" w:rsidP="008E761B">
      <w:pPr>
        <w:pStyle w:val="BodyTextIndent2"/>
        <w:tabs>
          <w:tab w:val="clear" w:pos="432"/>
          <w:tab w:val="clear" w:pos="864"/>
          <w:tab w:val="left" w:pos="142"/>
        </w:tabs>
        <w:ind w:left="426" w:hanging="426"/>
        <w:jc w:val="both"/>
        <w:rPr>
          <w:rFonts w:ascii="Arial" w:hAnsi="Arial" w:cs="Arial"/>
          <w:b/>
          <w:sz w:val="22"/>
          <w:szCs w:val="22"/>
        </w:rPr>
      </w:pPr>
    </w:p>
    <w:p w:rsidR="00563CCC" w:rsidRPr="000555F3" w:rsidRDefault="00563CCC" w:rsidP="008E761B">
      <w:pPr>
        <w:pStyle w:val="BodyTextIndent2"/>
        <w:tabs>
          <w:tab w:val="clear" w:pos="864"/>
          <w:tab w:val="left" w:pos="720"/>
        </w:tabs>
        <w:ind w:left="284" w:hanging="284"/>
        <w:jc w:val="both"/>
        <w:rPr>
          <w:rFonts w:ascii="Arial" w:hAnsi="Arial" w:cs="Arial"/>
          <w:b/>
          <w:sz w:val="22"/>
          <w:szCs w:val="22"/>
        </w:rPr>
      </w:pPr>
      <w:r>
        <w:rPr>
          <w:rFonts w:ascii="Arial" w:hAnsi="Arial" w:cs="Arial"/>
          <w:sz w:val="22"/>
          <w:szCs w:val="22"/>
        </w:rPr>
        <w:t xml:space="preserve">(c)  The matter is still </w:t>
      </w:r>
      <w:r w:rsidRPr="00F65DAC">
        <w:rPr>
          <w:rFonts w:ascii="Arial" w:hAnsi="Arial" w:cs="Arial"/>
          <w:i/>
          <w:sz w:val="22"/>
          <w:szCs w:val="22"/>
        </w:rPr>
        <w:t>sub judice</w:t>
      </w:r>
    </w:p>
    <w:p w:rsidR="00563CCC" w:rsidRDefault="00563CCC" w:rsidP="008E761B">
      <w:pPr>
        <w:pStyle w:val="BodyTextIndent2"/>
        <w:tabs>
          <w:tab w:val="clear" w:pos="864"/>
          <w:tab w:val="left" w:pos="720"/>
        </w:tabs>
        <w:spacing w:before="100" w:beforeAutospacing="1" w:after="100" w:afterAutospacing="1"/>
        <w:ind w:left="284" w:hanging="284"/>
        <w:jc w:val="both"/>
        <w:rPr>
          <w:rFonts w:ascii="Arial" w:hAnsi="Arial" w:cs="Arial"/>
          <w:sz w:val="22"/>
          <w:szCs w:val="22"/>
        </w:rPr>
      </w:pPr>
      <w:r>
        <w:rPr>
          <w:rFonts w:ascii="Arial" w:hAnsi="Arial" w:cs="Arial"/>
          <w:sz w:val="22"/>
          <w:szCs w:val="22"/>
        </w:rPr>
        <w:t>(d)(i</w:t>
      </w:r>
      <w:r w:rsidR="008E761B">
        <w:rPr>
          <w:rFonts w:ascii="Arial" w:hAnsi="Arial" w:cs="Arial"/>
          <w:sz w:val="22"/>
          <w:szCs w:val="22"/>
        </w:rPr>
        <w:t>) The</w:t>
      </w:r>
      <w:r>
        <w:rPr>
          <w:rFonts w:ascii="Arial" w:hAnsi="Arial" w:cs="Arial"/>
          <w:sz w:val="22"/>
          <w:szCs w:val="22"/>
        </w:rPr>
        <w:t xml:space="preserve"> matter under case number 25363/2018</w:t>
      </w:r>
    </w:p>
    <w:p w:rsidR="00563CCC" w:rsidRPr="00183442" w:rsidRDefault="00563CCC" w:rsidP="008E761B">
      <w:pPr>
        <w:pStyle w:val="BodyTextIndent2"/>
        <w:tabs>
          <w:tab w:val="clear" w:pos="864"/>
          <w:tab w:val="left" w:pos="720"/>
        </w:tabs>
        <w:spacing w:before="100" w:beforeAutospacing="1" w:after="100" w:afterAutospacing="1"/>
        <w:ind w:left="567" w:hanging="567"/>
        <w:jc w:val="both"/>
        <w:rPr>
          <w:rFonts w:ascii="Arial" w:hAnsi="Arial" w:cs="Arial"/>
          <w:sz w:val="22"/>
          <w:szCs w:val="22"/>
        </w:rPr>
      </w:pPr>
      <w:r>
        <w:rPr>
          <w:rFonts w:ascii="Arial" w:hAnsi="Arial" w:cs="Arial"/>
          <w:sz w:val="22"/>
          <w:szCs w:val="22"/>
        </w:rPr>
        <w:t xml:space="preserve">    (ii)  The matter is still </w:t>
      </w:r>
      <w:r w:rsidRPr="00F65DAC">
        <w:rPr>
          <w:rFonts w:ascii="Arial" w:hAnsi="Arial" w:cs="Arial"/>
          <w:i/>
          <w:sz w:val="22"/>
          <w:szCs w:val="22"/>
        </w:rPr>
        <w:t>sub judice</w:t>
      </w:r>
      <w:r>
        <w:rPr>
          <w:rFonts w:ascii="Arial" w:hAnsi="Arial" w:cs="Arial"/>
          <w:i/>
          <w:sz w:val="22"/>
          <w:szCs w:val="22"/>
        </w:rPr>
        <w:t xml:space="preserve"> </w:t>
      </w:r>
      <w:r>
        <w:rPr>
          <w:rFonts w:ascii="Arial" w:hAnsi="Arial" w:cs="Arial"/>
          <w:sz w:val="22"/>
          <w:szCs w:val="22"/>
        </w:rPr>
        <w:t xml:space="preserve">as a result there can be no finality until a competent court has handed down judgment and the parties do not appeal or cannot appeal the judgment. </w:t>
      </w:r>
    </w:p>
    <w:p w:rsidR="001068D0" w:rsidRPr="00563CCC" w:rsidRDefault="001068D0" w:rsidP="00563CCC"/>
    <w:sectPr w:rsidR="001068D0" w:rsidRPr="00563CCC" w:rsidSect="00563CCC">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E4" w:rsidRDefault="009E6DE4" w:rsidP="00DB1508">
      <w:pPr>
        <w:spacing w:after="0" w:line="240" w:lineRule="auto"/>
      </w:pPr>
      <w:r>
        <w:separator/>
      </w:r>
    </w:p>
  </w:endnote>
  <w:endnote w:type="continuationSeparator" w:id="0">
    <w:p w:rsidR="009E6DE4" w:rsidRDefault="009E6DE4"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60480"/>
      <w:docPartObj>
        <w:docPartGallery w:val="Page Numbers (Bottom of Page)"/>
        <w:docPartUnique/>
      </w:docPartObj>
    </w:sdtPr>
    <w:sdtEndPr>
      <w:rPr>
        <w:noProof/>
      </w:rPr>
    </w:sdtEndPr>
    <w:sdtContent>
      <w:p w:rsidR="00890920" w:rsidRDefault="00D31E09">
        <w:pPr>
          <w:pStyle w:val="Footer"/>
          <w:jc w:val="right"/>
        </w:pPr>
        <w:r>
          <w:fldChar w:fldCharType="begin"/>
        </w:r>
        <w:r w:rsidR="00890920">
          <w:instrText xml:space="preserve"> PAGE   \* MERGEFORMAT </w:instrText>
        </w:r>
        <w:r>
          <w:fldChar w:fldCharType="separate"/>
        </w:r>
        <w:r w:rsidR="001942D4">
          <w:rPr>
            <w:noProof/>
          </w:rPr>
          <w:t>2</w:t>
        </w:r>
        <w:r>
          <w:rPr>
            <w:noProof/>
          </w:rPr>
          <w:fldChar w:fldCharType="end"/>
        </w:r>
      </w:p>
    </w:sdtContent>
  </w:sdt>
  <w:p w:rsidR="00890920" w:rsidRDefault="0089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E4" w:rsidRDefault="009E6DE4" w:rsidP="00DB1508">
      <w:pPr>
        <w:spacing w:after="0" w:line="240" w:lineRule="auto"/>
      </w:pPr>
      <w:r>
        <w:separator/>
      </w:r>
    </w:p>
  </w:footnote>
  <w:footnote w:type="continuationSeparator" w:id="0">
    <w:p w:rsidR="009E6DE4" w:rsidRDefault="009E6DE4"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6E"/>
    <w:multiLevelType w:val="hybridMultilevel"/>
    <w:tmpl w:val="C01CA79C"/>
    <w:lvl w:ilvl="0" w:tplc="F1C4ACA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45324FF"/>
    <w:multiLevelType w:val="hybridMultilevel"/>
    <w:tmpl w:val="283C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57067"/>
    <w:multiLevelType w:val="hybridMultilevel"/>
    <w:tmpl w:val="91EA4564"/>
    <w:lvl w:ilvl="0" w:tplc="2A4AA6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DD068D"/>
    <w:multiLevelType w:val="hybridMultilevel"/>
    <w:tmpl w:val="70D4032C"/>
    <w:lvl w:ilvl="0" w:tplc="B8CCF9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70612"/>
    <w:multiLevelType w:val="hybridMultilevel"/>
    <w:tmpl w:val="7A80FBF2"/>
    <w:lvl w:ilvl="0" w:tplc="3AE839C2">
      <w:start w:val="1"/>
      <w:numFmt w:val="decimal"/>
      <w:lvlText w:val="(%1)"/>
      <w:lvlJc w:val="left"/>
      <w:pPr>
        <w:ind w:left="1080" w:hanging="360"/>
      </w:pPr>
      <w:rPr>
        <w:rFonts w:hint="default"/>
      </w:rPr>
    </w:lvl>
    <w:lvl w:ilvl="1" w:tplc="1C09000B">
      <w:start w:val="1"/>
      <w:numFmt w:val="bullet"/>
      <w:lvlText w:val=""/>
      <w:lvlJc w:val="left"/>
      <w:pPr>
        <w:ind w:left="1800" w:hanging="360"/>
      </w:pPr>
      <w:rPr>
        <w:rFonts w:ascii="Wingdings" w:hAnsi="Wingding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B04482A"/>
    <w:multiLevelType w:val="hybridMultilevel"/>
    <w:tmpl w:val="2E247A74"/>
    <w:lvl w:ilvl="0" w:tplc="159E95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E6C77"/>
    <w:multiLevelType w:val="hybridMultilevel"/>
    <w:tmpl w:val="9BFA518C"/>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nsid w:val="0C554B93"/>
    <w:multiLevelType w:val="hybridMultilevel"/>
    <w:tmpl w:val="A6CEA236"/>
    <w:lvl w:ilvl="0" w:tplc="B3902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660DDB"/>
    <w:multiLevelType w:val="hybridMultilevel"/>
    <w:tmpl w:val="EDB8376C"/>
    <w:lvl w:ilvl="0" w:tplc="D19283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F931FBD"/>
    <w:multiLevelType w:val="hybridMultilevel"/>
    <w:tmpl w:val="2D06B4BE"/>
    <w:lvl w:ilvl="0" w:tplc="8982E4C6">
      <w:start w:val="1"/>
      <w:numFmt w:val="lowerLetter"/>
      <w:lvlText w:val="(%1)"/>
      <w:lvlJc w:val="left"/>
      <w:pPr>
        <w:ind w:left="1069" w:hanging="360"/>
      </w:pPr>
      <w:rPr>
        <w:rFonts w:hint="default"/>
        <w:b w:val="0"/>
      </w:rPr>
    </w:lvl>
    <w:lvl w:ilvl="1" w:tplc="1C090019">
      <w:start w:val="1"/>
      <w:numFmt w:val="lowerLetter"/>
      <w:lvlText w:val="%2."/>
      <w:lvlJc w:val="left"/>
      <w:pPr>
        <w:ind w:left="1723" w:hanging="360"/>
      </w:pPr>
    </w:lvl>
    <w:lvl w:ilvl="2" w:tplc="1C09001B" w:tentative="1">
      <w:start w:val="1"/>
      <w:numFmt w:val="lowerRoman"/>
      <w:lvlText w:val="%3."/>
      <w:lvlJc w:val="right"/>
      <w:pPr>
        <w:ind w:left="2443" w:hanging="180"/>
      </w:pPr>
    </w:lvl>
    <w:lvl w:ilvl="3" w:tplc="1C09000F" w:tentative="1">
      <w:start w:val="1"/>
      <w:numFmt w:val="decimal"/>
      <w:lvlText w:val="%4."/>
      <w:lvlJc w:val="left"/>
      <w:pPr>
        <w:ind w:left="3163" w:hanging="360"/>
      </w:pPr>
    </w:lvl>
    <w:lvl w:ilvl="4" w:tplc="1C090019" w:tentative="1">
      <w:start w:val="1"/>
      <w:numFmt w:val="lowerLetter"/>
      <w:lvlText w:val="%5."/>
      <w:lvlJc w:val="left"/>
      <w:pPr>
        <w:ind w:left="3883" w:hanging="360"/>
      </w:pPr>
    </w:lvl>
    <w:lvl w:ilvl="5" w:tplc="1C09001B" w:tentative="1">
      <w:start w:val="1"/>
      <w:numFmt w:val="lowerRoman"/>
      <w:lvlText w:val="%6."/>
      <w:lvlJc w:val="right"/>
      <w:pPr>
        <w:ind w:left="4603" w:hanging="180"/>
      </w:pPr>
    </w:lvl>
    <w:lvl w:ilvl="6" w:tplc="1C09000F" w:tentative="1">
      <w:start w:val="1"/>
      <w:numFmt w:val="decimal"/>
      <w:lvlText w:val="%7."/>
      <w:lvlJc w:val="left"/>
      <w:pPr>
        <w:ind w:left="5323" w:hanging="360"/>
      </w:pPr>
    </w:lvl>
    <w:lvl w:ilvl="7" w:tplc="1C090019" w:tentative="1">
      <w:start w:val="1"/>
      <w:numFmt w:val="lowerLetter"/>
      <w:lvlText w:val="%8."/>
      <w:lvlJc w:val="left"/>
      <w:pPr>
        <w:ind w:left="6043" w:hanging="360"/>
      </w:pPr>
    </w:lvl>
    <w:lvl w:ilvl="8" w:tplc="1C09001B" w:tentative="1">
      <w:start w:val="1"/>
      <w:numFmt w:val="lowerRoman"/>
      <w:lvlText w:val="%9."/>
      <w:lvlJc w:val="right"/>
      <w:pPr>
        <w:ind w:left="6763" w:hanging="180"/>
      </w:pPr>
    </w:lvl>
  </w:abstractNum>
  <w:abstractNum w:abstractNumId="10">
    <w:nsid w:val="16487748"/>
    <w:multiLevelType w:val="hybridMultilevel"/>
    <w:tmpl w:val="BF0A94CA"/>
    <w:lvl w:ilvl="0" w:tplc="B2E45F84">
      <w:start w:val="2"/>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1ABB2008"/>
    <w:multiLevelType w:val="hybridMultilevel"/>
    <w:tmpl w:val="813406AE"/>
    <w:lvl w:ilvl="0" w:tplc="07186F9E">
      <w:start w:val="3"/>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2">
    <w:nsid w:val="1B775F0B"/>
    <w:multiLevelType w:val="hybridMultilevel"/>
    <w:tmpl w:val="CA40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7E75D8"/>
    <w:multiLevelType w:val="hybridMultilevel"/>
    <w:tmpl w:val="4EBE52A4"/>
    <w:lvl w:ilvl="0" w:tplc="1C090003">
      <w:start w:val="1"/>
      <w:numFmt w:val="bullet"/>
      <w:lvlText w:val="o"/>
      <w:lvlJc w:val="left"/>
      <w:pPr>
        <w:ind w:left="2100" w:hanging="360"/>
      </w:pPr>
      <w:rPr>
        <w:rFonts w:ascii="Courier New" w:hAnsi="Courier New" w:cs="Courier New" w:hint="default"/>
      </w:rPr>
    </w:lvl>
    <w:lvl w:ilvl="1" w:tplc="1C090003" w:tentative="1">
      <w:start w:val="1"/>
      <w:numFmt w:val="bullet"/>
      <w:lvlText w:val="o"/>
      <w:lvlJc w:val="left"/>
      <w:pPr>
        <w:ind w:left="2820" w:hanging="360"/>
      </w:pPr>
      <w:rPr>
        <w:rFonts w:ascii="Courier New" w:hAnsi="Courier New" w:cs="Courier New" w:hint="default"/>
      </w:rPr>
    </w:lvl>
    <w:lvl w:ilvl="2" w:tplc="1C090005" w:tentative="1">
      <w:start w:val="1"/>
      <w:numFmt w:val="bullet"/>
      <w:lvlText w:val=""/>
      <w:lvlJc w:val="left"/>
      <w:pPr>
        <w:ind w:left="3540" w:hanging="360"/>
      </w:pPr>
      <w:rPr>
        <w:rFonts w:ascii="Wingdings" w:hAnsi="Wingdings" w:hint="default"/>
      </w:rPr>
    </w:lvl>
    <w:lvl w:ilvl="3" w:tplc="1C090001" w:tentative="1">
      <w:start w:val="1"/>
      <w:numFmt w:val="bullet"/>
      <w:lvlText w:val=""/>
      <w:lvlJc w:val="left"/>
      <w:pPr>
        <w:ind w:left="4260" w:hanging="360"/>
      </w:pPr>
      <w:rPr>
        <w:rFonts w:ascii="Symbol" w:hAnsi="Symbol" w:hint="default"/>
      </w:rPr>
    </w:lvl>
    <w:lvl w:ilvl="4" w:tplc="1C090003" w:tentative="1">
      <w:start w:val="1"/>
      <w:numFmt w:val="bullet"/>
      <w:lvlText w:val="o"/>
      <w:lvlJc w:val="left"/>
      <w:pPr>
        <w:ind w:left="4980" w:hanging="360"/>
      </w:pPr>
      <w:rPr>
        <w:rFonts w:ascii="Courier New" w:hAnsi="Courier New" w:cs="Courier New" w:hint="default"/>
      </w:rPr>
    </w:lvl>
    <w:lvl w:ilvl="5" w:tplc="1C090005" w:tentative="1">
      <w:start w:val="1"/>
      <w:numFmt w:val="bullet"/>
      <w:lvlText w:val=""/>
      <w:lvlJc w:val="left"/>
      <w:pPr>
        <w:ind w:left="5700" w:hanging="360"/>
      </w:pPr>
      <w:rPr>
        <w:rFonts w:ascii="Wingdings" w:hAnsi="Wingdings" w:hint="default"/>
      </w:rPr>
    </w:lvl>
    <w:lvl w:ilvl="6" w:tplc="1C090001" w:tentative="1">
      <w:start w:val="1"/>
      <w:numFmt w:val="bullet"/>
      <w:lvlText w:val=""/>
      <w:lvlJc w:val="left"/>
      <w:pPr>
        <w:ind w:left="6420" w:hanging="360"/>
      </w:pPr>
      <w:rPr>
        <w:rFonts w:ascii="Symbol" w:hAnsi="Symbol" w:hint="default"/>
      </w:rPr>
    </w:lvl>
    <w:lvl w:ilvl="7" w:tplc="1C090003" w:tentative="1">
      <w:start w:val="1"/>
      <w:numFmt w:val="bullet"/>
      <w:lvlText w:val="o"/>
      <w:lvlJc w:val="left"/>
      <w:pPr>
        <w:ind w:left="7140" w:hanging="360"/>
      </w:pPr>
      <w:rPr>
        <w:rFonts w:ascii="Courier New" w:hAnsi="Courier New" w:cs="Courier New" w:hint="default"/>
      </w:rPr>
    </w:lvl>
    <w:lvl w:ilvl="8" w:tplc="1C090005" w:tentative="1">
      <w:start w:val="1"/>
      <w:numFmt w:val="bullet"/>
      <w:lvlText w:val=""/>
      <w:lvlJc w:val="left"/>
      <w:pPr>
        <w:ind w:left="7860" w:hanging="360"/>
      </w:pPr>
      <w:rPr>
        <w:rFonts w:ascii="Wingdings" w:hAnsi="Wingdings" w:hint="default"/>
      </w:rPr>
    </w:lvl>
  </w:abstractNum>
  <w:abstractNum w:abstractNumId="14">
    <w:nsid w:val="1F2F7619"/>
    <w:multiLevelType w:val="hybridMultilevel"/>
    <w:tmpl w:val="C83C2706"/>
    <w:lvl w:ilvl="0" w:tplc="28E8D2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3C6BAA"/>
    <w:multiLevelType w:val="hybridMultilevel"/>
    <w:tmpl w:val="A350C78E"/>
    <w:lvl w:ilvl="0" w:tplc="9B58F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A4D2E"/>
    <w:multiLevelType w:val="hybridMultilevel"/>
    <w:tmpl w:val="B4E8B29E"/>
    <w:lvl w:ilvl="0" w:tplc="260620EE">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21A332B2"/>
    <w:multiLevelType w:val="hybridMultilevel"/>
    <w:tmpl w:val="3626D78C"/>
    <w:lvl w:ilvl="0" w:tplc="EEB8A340">
      <w:start w:val="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43124FC"/>
    <w:multiLevelType w:val="hybridMultilevel"/>
    <w:tmpl w:val="C3123268"/>
    <w:lvl w:ilvl="0" w:tplc="7752291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4992AFB"/>
    <w:multiLevelType w:val="hybridMultilevel"/>
    <w:tmpl w:val="017C4B0E"/>
    <w:lvl w:ilvl="0" w:tplc="F0AC8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F5095"/>
    <w:multiLevelType w:val="hybridMultilevel"/>
    <w:tmpl w:val="7260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596B18"/>
    <w:multiLevelType w:val="hybridMultilevel"/>
    <w:tmpl w:val="868A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361CB9"/>
    <w:multiLevelType w:val="hybridMultilevel"/>
    <w:tmpl w:val="DA54698C"/>
    <w:lvl w:ilvl="0" w:tplc="A3102D80">
      <w:start w:val="1"/>
      <w:numFmt w:val="lowerRoman"/>
      <w:lvlText w:val="(%1)"/>
      <w:lvlJc w:val="righ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052977"/>
    <w:multiLevelType w:val="hybridMultilevel"/>
    <w:tmpl w:val="D1868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457FA"/>
    <w:multiLevelType w:val="hybridMultilevel"/>
    <w:tmpl w:val="ADFAE488"/>
    <w:lvl w:ilvl="0" w:tplc="0FE062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3724308F"/>
    <w:multiLevelType w:val="hybridMultilevel"/>
    <w:tmpl w:val="ED3823AE"/>
    <w:lvl w:ilvl="0" w:tplc="37C03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5A378F"/>
    <w:multiLevelType w:val="hybridMultilevel"/>
    <w:tmpl w:val="908CDC02"/>
    <w:lvl w:ilvl="0" w:tplc="B5D40A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D465881"/>
    <w:multiLevelType w:val="hybridMultilevel"/>
    <w:tmpl w:val="A8229E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561B1136"/>
    <w:multiLevelType w:val="hybridMultilevel"/>
    <w:tmpl w:val="13E6A662"/>
    <w:lvl w:ilvl="0" w:tplc="DA72EED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7EC38C6"/>
    <w:multiLevelType w:val="hybridMultilevel"/>
    <w:tmpl w:val="97BA4114"/>
    <w:lvl w:ilvl="0" w:tplc="4232C898">
      <w:start w:val="1"/>
      <w:numFmt w:val="lowerLetter"/>
      <w:lvlText w:val="(%1)"/>
      <w:lvlJc w:val="left"/>
      <w:pPr>
        <w:ind w:left="720" w:hanging="360"/>
      </w:pPr>
      <w:rPr>
        <w:rFonts w:ascii="Arial" w:eastAsia="Calibri" w:hAnsi="Arial" w:cs="Arial"/>
        <w:b w:val="0"/>
      </w:rPr>
    </w:lvl>
    <w:lvl w:ilvl="1" w:tplc="1C090003">
      <w:start w:val="1"/>
      <w:numFmt w:val="bullet"/>
      <w:lvlText w:val="o"/>
      <w:lvlJc w:val="left"/>
      <w:pPr>
        <w:ind w:left="1440" w:hanging="360"/>
      </w:pPr>
      <w:rPr>
        <w:rFonts w:ascii="Courier New" w:hAnsi="Courier New" w:cs="Courier New" w:hint="default"/>
      </w:rPr>
    </w:lvl>
    <w:lvl w:ilvl="2" w:tplc="10A85ADA">
      <w:start w:val="2"/>
      <w:numFmt w:val="lowerRoman"/>
      <w:lvlText w:val="(%3)"/>
      <w:lvlJc w:val="left"/>
      <w:pPr>
        <w:ind w:left="2520" w:hanging="72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B0423"/>
    <w:multiLevelType w:val="hybridMultilevel"/>
    <w:tmpl w:val="5EDC78F8"/>
    <w:lvl w:ilvl="0" w:tplc="3CD6286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C56E21"/>
    <w:multiLevelType w:val="hybridMultilevel"/>
    <w:tmpl w:val="6EF8B1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5401596"/>
    <w:multiLevelType w:val="hybridMultilevel"/>
    <w:tmpl w:val="C2BA15AE"/>
    <w:lvl w:ilvl="0" w:tplc="F2C8A3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2050F3"/>
    <w:multiLevelType w:val="hybridMultilevel"/>
    <w:tmpl w:val="10D874A2"/>
    <w:lvl w:ilvl="0" w:tplc="0F2C8CCE">
      <w:start w:val="1"/>
      <w:numFmt w:val="lowerRoman"/>
      <w:lvlText w:val="(%1)"/>
      <w:lvlJc w:val="left"/>
      <w:pPr>
        <w:ind w:left="1008" w:hanging="720"/>
      </w:pPr>
      <w:rPr>
        <w:rFonts w:hint="default"/>
        <w:b w:val="0"/>
      </w:rPr>
    </w:lvl>
    <w:lvl w:ilvl="1" w:tplc="1C090019" w:tentative="1">
      <w:start w:val="1"/>
      <w:numFmt w:val="lowerLetter"/>
      <w:lvlText w:val="%2."/>
      <w:lvlJc w:val="left"/>
      <w:pPr>
        <w:ind w:left="1368" w:hanging="360"/>
      </w:pPr>
    </w:lvl>
    <w:lvl w:ilvl="2" w:tplc="1C09001B" w:tentative="1">
      <w:start w:val="1"/>
      <w:numFmt w:val="lowerRoman"/>
      <w:lvlText w:val="%3."/>
      <w:lvlJc w:val="right"/>
      <w:pPr>
        <w:ind w:left="2088" w:hanging="180"/>
      </w:pPr>
    </w:lvl>
    <w:lvl w:ilvl="3" w:tplc="1C09000F" w:tentative="1">
      <w:start w:val="1"/>
      <w:numFmt w:val="decimal"/>
      <w:lvlText w:val="%4."/>
      <w:lvlJc w:val="left"/>
      <w:pPr>
        <w:ind w:left="2808" w:hanging="360"/>
      </w:pPr>
    </w:lvl>
    <w:lvl w:ilvl="4" w:tplc="1C090019" w:tentative="1">
      <w:start w:val="1"/>
      <w:numFmt w:val="lowerLetter"/>
      <w:lvlText w:val="%5."/>
      <w:lvlJc w:val="left"/>
      <w:pPr>
        <w:ind w:left="3528" w:hanging="360"/>
      </w:pPr>
    </w:lvl>
    <w:lvl w:ilvl="5" w:tplc="1C09001B" w:tentative="1">
      <w:start w:val="1"/>
      <w:numFmt w:val="lowerRoman"/>
      <w:lvlText w:val="%6."/>
      <w:lvlJc w:val="right"/>
      <w:pPr>
        <w:ind w:left="4248" w:hanging="180"/>
      </w:pPr>
    </w:lvl>
    <w:lvl w:ilvl="6" w:tplc="1C09000F" w:tentative="1">
      <w:start w:val="1"/>
      <w:numFmt w:val="decimal"/>
      <w:lvlText w:val="%7."/>
      <w:lvlJc w:val="left"/>
      <w:pPr>
        <w:ind w:left="4968" w:hanging="360"/>
      </w:pPr>
    </w:lvl>
    <w:lvl w:ilvl="7" w:tplc="1C090019" w:tentative="1">
      <w:start w:val="1"/>
      <w:numFmt w:val="lowerLetter"/>
      <w:lvlText w:val="%8."/>
      <w:lvlJc w:val="left"/>
      <w:pPr>
        <w:ind w:left="5688" w:hanging="360"/>
      </w:pPr>
    </w:lvl>
    <w:lvl w:ilvl="8" w:tplc="1C09001B" w:tentative="1">
      <w:start w:val="1"/>
      <w:numFmt w:val="lowerRoman"/>
      <w:lvlText w:val="%9."/>
      <w:lvlJc w:val="right"/>
      <w:pPr>
        <w:ind w:left="6408" w:hanging="180"/>
      </w:pPr>
    </w:lvl>
  </w:abstractNum>
  <w:abstractNum w:abstractNumId="35">
    <w:nsid w:val="77664EB2"/>
    <w:multiLevelType w:val="hybridMultilevel"/>
    <w:tmpl w:val="124EA73A"/>
    <w:lvl w:ilvl="0" w:tplc="2B7452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930693A"/>
    <w:multiLevelType w:val="hybridMultilevel"/>
    <w:tmpl w:val="B3ECED94"/>
    <w:lvl w:ilvl="0" w:tplc="14F0B192">
      <w:start w:val="2"/>
      <w:numFmt w:val="lowerRoman"/>
      <w:lvlText w:val="(%1)"/>
      <w:lvlJc w:val="left"/>
      <w:pPr>
        <w:ind w:left="1004" w:hanging="720"/>
      </w:pPr>
      <w:rPr>
        <w:rFonts w:eastAsiaTheme="minorEastAsia" w:hint="default"/>
        <w:b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7">
    <w:nsid w:val="7FD90E24"/>
    <w:multiLevelType w:val="hybridMultilevel"/>
    <w:tmpl w:val="3BC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7"/>
  </w:num>
  <w:num w:numId="4">
    <w:abstractNumId w:val="16"/>
  </w:num>
  <w:num w:numId="5">
    <w:abstractNumId w:val="5"/>
  </w:num>
  <w:num w:numId="6">
    <w:abstractNumId w:val="19"/>
  </w:num>
  <w:num w:numId="7">
    <w:abstractNumId w:val="22"/>
  </w:num>
  <w:num w:numId="8">
    <w:abstractNumId w:val="15"/>
  </w:num>
  <w:num w:numId="9">
    <w:abstractNumId w:val="27"/>
  </w:num>
  <w:num w:numId="10">
    <w:abstractNumId w:val="11"/>
  </w:num>
  <w:num w:numId="11">
    <w:abstractNumId w:val="24"/>
  </w:num>
  <w:num w:numId="12">
    <w:abstractNumId w:val="35"/>
  </w:num>
  <w:num w:numId="13">
    <w:abstractNumId w:val="2"/>
  </w:num>
  <w:num w:numId="14">
    <w:abstractNumId w:val="7"/>
  </w:num>
  <w:num w:numId="15">
    <w:abstractNumId w:val="33"/>
  </w:num>
  <w:num w:numId="16">
    <w:abstractNumId w:val="29"/>
  </w:num>
  <w:num w:numId="17">
    <w:abstractNumId w:val="0"/>
  </w:num>
  <w:num w:numId="18">
    <w:abstractNumId w:val="4"/>
  </w:num>
  <w:num w:numId="19">
    <w:abstractNumId w:val="6"/>
  </w:num>
  <w:num w:numId="20">
    <w:abstractNumId w:val="26"/>
  </w:num>
  <w:num w:numId="21">
    <w:abstractNumId w:val="18"/>
  </w:num>
  <w:num w:numId="22">
    <w:abstractNumId w:val="30"/>
  </w:num>
  <w:num w:numId="23">
    <w:abstractNumId w:val="13"/>
  </w:num>
  <w:num w:numId="24">
    <w:abstractNumId w:val="36"/>
  </w:num>
  <w:num w:numId="25">
    <w:abstractNumId w:val="10"/>
  </w:num>
  <w:num w:numId="26">
    <w:abstractNumId w:val="21"/>
  </w:num>
  <w:num w:numId="27">
    <w:abstractNumId w:val="1"/>
  </w:num>
  <w:num w:numId="28">
    <w:abstractNumId w:val="14"/>
  </w:num>
  <w:num w:numId="29">
    <w:abstractNumId w:val="20"/>
  </w:num>
  <w:num w:numId="30">
    <w:abstractNumId w:val="12"/>
  </w:num>
  <w:num w:numId="31">
    <w:abstractNumId w:val="23"/>
  </w:num>
  <w:num w:numId="32">
    <w:abstractNumId w:val="32"/>
  </w:num>
  <w:num w:numId="33">
    <w:abstractNumId w:val="28"/>
  </w:num>
  <w:num w:numId="34">
    <w:abstractNumId w:val="3"/>
  </w:num>
  <w:num w:numId="35">
    <w:abstractNumId w:val="25"/>
  </w:num>
  <w:num w:numId="36">
    <w:abstractNumId w:val="17"/>
  </w:num>
  <w:num w:numId="37">
    <w:abstractNumId w:val="34"/>
  </w:num>
  <w:num w:numId="38">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C36"/>
    <w:rsid w:val="00064EEE"/>
    <w:rsid w:val="00065792"/>
    <w:rsid w:val="00066E6C"/>
    <w:rsid w:val="000773B2"/>
    <w:rsid w:val="00080CA6"/>
    <w:rsid w:val="00082A4E"/>
    <w:rsid w:val="000855CA"/>
    <w:rsid w:val="0009500E"/>
    <w:rsid w:val="00095CFC"/>
    <w:rsid w:val="000A0DBF"/>
    <w:rsid w:val="000A2AA1"/>
    <w:rsid w:val="000B01FF"/>
    <w:rsid w:val="000B3631"/>
    <w:rsid w:val="000C3487"/>
    <w:rsid w:val="000C59FE"/>
    <w:rsid w:val="000D1C5C"/>
    <w:rsid w:val="000D6FB9"/>
    <w:rsid w:val="000E04E0"/>
    <w:rsid w:val="000E0CFE"/>
    <w:rsid w:val="000E1816"/>
    <w:rsid w:val="000E1907"/>
    <w:rsid w:val="000E7064"/>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942D4"/>
    <w:rsid w:val="001A41E7"/>
    <w:rsid w:val="001A7704"/>
    <w:rsid w:val="001B00F5"/>
    <w:rsid w:val="001B2869"/>
    <w:rsid w:val="001B2E53"/>
    <w:rsid w:val="001B4385"/>
    <w:rsid w:val="001B50E1"/>
    <w:rsid w:val="001C283E"/>
    <w:rsid w:val="001C28DB"/>
    <w:rsid w:val="001C323C"/>
    <w:rsid w:val="001C32E4"/>
    <w:rsid w:val="001C496C"/>
    <w:rsid w:val="001C72A1"/>
    <w:rsid w:val="001D07AB"/>
    <w:rsid w:val="001D5E1B"/>
    <w:rsid w:val="001D75C8"/>
    <w:rsid w:val="001E0388"/>
    <w:rsid w:val="001E1B86"/>
    <w:rsid w:val="001E284E"/>
    <w:rsid w:val="001E3894"/>
    <w:rsid w:val="001E45AD"/>
    <w:rsid w:val="001E6707"/>
    <w:rsid w:val="001E7140"/>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366F"/>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1C50"/>
    <w:rsid w:val="002B3082"/>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4486"/>
    <w:rsid w:val="003B5402"/>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44E1"/>
    <w:rsid w:val="004C5509"/>
    <w:rsid w:val="004C5AE9"/>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499D"/>
    <w:rsid w:val="00555FE7"/>
    <w:rsid w:val="00557920"/>
    <w:rsid w:val="00562AC9"/>
    <w:rsid w:val="00563CCC"/>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7F6DEA"/>
    <w:rsid w:val="00802076"/>
    <w:rsid w:val="00802DCE"/>
    <w:rsid w:val="00803673"/>
    <w:rsid w:val="00804501"/>
    <w:rsid w:val="008046C7"/>
    <w:rsid w:val="00805E36"/>
    <w:rsid w:val="00806932"/>
    <w:rsid w:val="00810B14"/>
    <w:rsid w:val="00810C99"/>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570"/>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AE"/>
    <w:rsid w:val="008E6818"/>
    <w:rsid w:val="008E761B"/>
    <w:rsid w:val="008F0979"/>
    <w:rsid w:val="008F2384"/>
    <w:rsid w:val="008F5C5A"/>
    <w:rsid w:val="00905034"/>
    <w:rsid w:val="00905917"/>
    <w:rsid w:val="00906702"/>
    <w:rsid w:val="00912613"/>
    <w:rsid w:val="00913EED"/>
    <w:rsid w:val="00916A9F"/>
    <w:rsid w:val="00916CE7"/>
    <w:rsid w:val="0091751E"/>
    <w:rsid w:val="0092115C"/>
    <w:rsid w:val="009222A7"/>
    <w:rsid w:val="009231D3"/>
    <w:rsid w:val="0092633B"/>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268C"/>
    <w:rsid w:val="009C454A"/>
    <w:rsid w:val="009C4E79"/>
    <w:rsid w:val="009C7CE1"/>
    <w:rsid w:val="009D2402"/>
    <w:rsid w:val="009E0A62"/>
    <w:rsid w:val="009E1F6A"/>
    <w:rsid w:val="009E339F"/>
    <w:rsid w:val="009E3F8B"/>
    <w:rsid w:val="009E5942"/>
    <w:rsid w:val="009E6DE4"/>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1240"/>
    <w:rsid w:val="00A66AA8"/>
    <w:rsid w:val="00A66D53"/>
    <w:rsid w:val="00A750D6"/>
    <w:rsid w:val="00A756F5"/>
    <w:rsid w:val="00A75AE8"/>
    <w:rsid w:val="00A80059"/>
    <w:rsid w:val="00A81828"/>
    <w:rsid w:val="00A841FF"/>
    <w:rsid w:val="00A87430"/>
    <w:rsid w:val="00A90242"/>
    <w:rsid w:val="00A90517"/>
    <w:rsid w:val="00A910A7"/>
    <w:rsid w:val="00A91D2F"/>
    <w:rsid w:val="00A94824"/>
    <w:rsid w:val="00A9687E"/>
    <w:rsid w:val="00A96DC3"/>
    <w:rsid w:val="00AA2514"/>
    <w:rsid w:val="00AA4667"/>
    <w:rsid w:val="00AB2A22"/>
    <w:rsid w:val="00AB3558"/>
    <w:rsid w:val="00AB5375"/>
    <w:rsid w:val="00AC0E7A"/>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FB5"/>
    <w:rsid w:val="00BB15C2"/>
    <w:rsid w:val="00BB5EA4"/>
    <w:rsid w:val="00BC06BD"/>
    <w:rsid w:val="00BC2F3F"/>
    <w:rsid w:val="00BC38A0"/>
    <w:rsid w:val="00BC47EE"/>
    <w:rsid w:val="00BC7A99"/>
    <w:rsid w:val="00BD1231"/>
    <w:rsid w:val="00BD63E8"/>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11B8"/>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1E09"/>
    <w:rsid w:val="00D35686"/>
    <w:rsid w:val="00D41AD2"/>
    <w:rsid w:val="00D444E5"/>
    <w:rsid w:val="00D477D9"/>
    <w:rsid w:val="00D547D6"/>
    <w:rsid w:val="00D56D5F"/>
    <w:rsid w:val="00D57A14"/>
    <w:rsid w:val="00D57C57"/>
    <w:rsid w:val="00D66BBB"/>
    <w:rsid w:val="00D70354"/>
    <w:rsid w:val="00D7193E"/>
    <w:rsid w:val="00D7303F"/>
    <w:rsid w:val="00D74AD1"/>
    <w:rsid w:val="00D74D3D"/>
    <w:rsid w:val="00D74FD2"/>
    <w:rsid w:val="00D82AB0"/>
    <w:rsid w:val="00D84122"/>
    <w:rsid w:val="00D90545"/>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785D"/>
    <w:rsid w:val="00FD3185"/>
    <w:rsid w:val="00FD4C2F"/>
    <w:rsid w:val="00FD52DB"/>
    <w:rsid w:val="00FD6A97"/>
    <w:rsid w:val="00FD7E9F"/>
    <w:rsid w:val="00FE1757"/>
    <w:rsid w:val="00FE2EDB"/>
    <w:rsid w:val="00FE376C"/>
    <w:rsid w:val="00FE5840"/>
    <w:rsid w:val="00FE6A58"/>
    <w:rsid w:val="00FF01E9"/>
    <w:rsid w:val="00FF40A4"/>
    <w:rsid w:val="00FF5961"/>
    <w:rsid w:val="00FF6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06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2BE5-1FC6-4828-AE9F-DCF4EC7A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2018-03-19T09:22:00Z</cp:lastPrinted>
  <dcterms:created xsi:type="dcterms:W3CDTF">2019-03-29T12:20:00Z</dcterms:created>
  <dcterms:modified xsi:type="dcterms:W3CDTF">2019-03-29T12:20:00Z</dcterms:modified>
</cp:coreProperties>
</file>