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80" w:rsidRPr="008B3BF9" w:rsidRDefault="00FB4B80" w:rsidP="00FB4B80">
      <w:pPr>
        <w:ind w:right="284"/>
        <w:contextualSpacing/>
        <w:jc w:val="center"/>
        <w:outlineLvl w:val="0"/>
        <w:rPr>
          <w:rFonts w:ascii="Arial" w:eastAsia="Adobe Fan Heiti Std B" w:hAnsi="Arial" w:cs="Arial"/>
          <w:b/>
        </w:rPr>
      </w:pPr>
      <w:r w:rsidRPr="008B3BF9">
        <w:rPr>
          <w:rFonts w:ascii="Arial" w:eastAsia="Adobe Fan Heiti Std B" w:hAnsi="Arial" w:cs="Arial"/>
          <w:b/>
        </w:rPr>
        <w:t>PARLIAMENT OF THE REPUBLIC OF SOUTH AFRICA</w:t>
      </w:r>
    </w:p>
    <w:p w:rsidR="00FB4B80" w:rsidRPr="008B3BF9" w:rsidRDefault="00FB4B80" w:rsidP="00FB4B80">
      <w:pPr>
        <w:ind w:right="284"/>
        <w:contextualSpacing/>
        <w:jc w:val="center"/>
        <w:outlineLvl w:val="0"/>
        <w:rPr>
          <w:rFonts w:ascii="Arial" w:eastAsia="Adobe Fan Heiti Std B" w:hAnsi="Arial" w:cs="Arial"/>
          <w:b/>
        </w:rPr>
      </w:pPr>
    </w:p>
    <w:p w:rsidR="00FB4B80" w:rsidRPr="008B3BF9" w:rsidRDefault="00FB4B80" w:rsidP="00FB4B80">
      <w:pPr>
        <w:ind w:right="284"/>
        <w:contextualSpacing/>
        <w:jc w:val="center"/>
        <w:outlineLvl w:val="0"/>
        <w:rPr>
          <w:rFonts w:ascii="Arial" w:eastAsia="Adobe Fan Heiti Std B" w:hAnsi="Arial" w:cs="Arial"/>
          <w:b/>
        </w:rPr>
      </w:pPr>
      <w:r w:rsidRPr="008B3BF9">
        <w:rPr>
          <w:rFonts w:ascii="Arial" w:eastAsia="Adobe Fan Heiti Std B" w:hAnsi="Arial" w:cs="Arial"/>
          <w:b/>
        </w:rPr>
        <w:t>NATIONAL ASSEMBLY</w:t>
      </w:r>
    </w:p>
    <w:p w:rsidR="00FB4B80" w:rsidRPr="008B3BF9" w:rsidRDefault="00FB4B80" w:rsidP="00FB4B80">
      <w:pPr>
        <w:ind w:right="284"/>
        <w:contextualSpacing/>
        <w:jc w:val="center"/>
        <w:outlineLvl w:val="0"/>
        <w:rPr>
          <w:rFonts w:ascii="Arial" w:eastAsia="Adobe Fan Heiti Std B" w:hAnsi="Arial" w:cs="Arial"/>
          <w:b/>
        </w:rPr>
      </w:pPr>
    </w:p>
    <w:p w:rsidR="00FB4B80" w:rsidRPr="008B3BF9" w:rsidRDefault="00FB4B80" w:rsidP="00FB4B80">
      <w:pPr>
        <w:ind w:right="284"/>
        <w:contextualSpacing/>
        <w:jc w:val="center"/>
        <w:outlineLvl w:val="0"/>
        <w:rPr>
          <w:rFonts w:ascii="Arial" w:eastAsia="Adobe Fan Heiti Std B" w:hAnsi="Arial" w:cs="Arial"/>
          <w:b/>
        </w:rPr>
      </w:pPr>
      <w:r w:rsidRPr="008B3BF9">
        <w:rPr>
          <w:rFonts w:ascii="Arial" w:eastAsia="Adobe Fan Heiti Std B" w:hAnsi="Arial" w:cs="Arial"/>
          <w:b/>
        </w:rPr>
        <w:t>WRITTEN REPLY</w:t>
      </w:r>
    </w:p>
    <w:p w:rsidR="00FB4B80" w:rsidRDefault="00FB4B80" w:rsidP="00FB4B80">
      <w:pPr>
        <w:ind w:right="284"/>
        <w:contextualSpacing/>
        <w:jc w:val="both"/>
        <w:outlineLvl w:val="0"/>
        <w:rPr>
          <w:rFonts w:ascii="Arial" w:eastAsia="Adobe Fan Heiti Std B" w:hAnsi="Arial" w:cs="Arial"/>
          <w:b/>
        </w:rPr>
      </w:pPr>
    </w:p>
    <w:p w:rsidR="00FB4B80" w:rsidRDefault="00FB4B80" w:rsidP="00FB4B80">
      <w:pPr>
        <w:ind w:right="284"/>
        <w:contextualSpacing/>
        <w:jc w:val="both"/>
        <w:outlineLvl w:val="0"/>
        <w:rPr>
          <w:rFonts w:ascii="Arial" w:eastAsia="Adobe Fan Heiti Std B" w:hAnsi="Arial" w:cs="Arial"/>
          <w:b/>
        </w:rPr>
      </w:pPr>
    </w:p>
    <w:p w:rsidR="00FB4B80" w:rsidRPr="00FB4B80" w:rsidRDefault="00FB4B80" w:rsidP="00FB4B80">
      <w:pPr>
        <w:ind w:right="284"/>
        <w:contextualSpacing/>
        <w:jc w:val="both"/>
        <w:outlineLvl w:val="0"/>
        <w:rPr>
          <w:rFonts w:ascii="Arial" w:eastAsia="Adobe Fan Heiti Std B" w:hAnsi="Arial" w:cs="Arial"/>
          <w:b/>
          <w:sz w:val="24"/>
          <w:szCs w:val="24"/>
        </w:rPr>
      </w:pPr>
      <w:r w:rsidRPr="00FB4B80">
        <w:rPr>
          <w:rFonts w:ascii="Arial" w:eastAsia="Adobe Fan Heiti Std B" w:hAnsi="Arial" w:cs="Arial"/>
          <w:b/>
          <w:sz w:val="24"/>
          <w:szCs w:val="24"/>
        </w:rPr>
        <w:t>QUESTION NO:  3545</w:t>
      </w: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b/>
          <w:sz w:val="24"/>
          <w:szCs w:val="24"/>
        </w:rPr>
      </w:pPr>
      <w:r w:rsidRPr="00FB4B80">
        <w:rPr>
          <w:rFonts w:ascii="Arial" w:eastAsia="Adobe Fan Heiti Std B" w:hAnsi="Arial" w:cs="Arial"/>
          <w:b/>
          <w:sz w:val="24"/>
          <w:szCs w:val="24"/>
        </w:rPr>
        <w:t xml:space="preserve">DATE OF PUBLICATION: 16 November 2018 </w:t>
      </w: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b/>
          <w:sz w:val="24"/>
          <w:szCs w:val="24"/>
        </w:rPr>
      </w:pPr>
      <w:r w:rsidRPr="00FB4B80">
        <w:rPr>
          <w:rFonts w:ascii="Arial" w:eastAsia="Adobe Fan Heiti Std B" w:hAnsi="Arial" w:cs="Arial"/>
          <w:b/>
          <w:sz w:val="24"/>
          <w:szCs w:val="24"/>
        </w:rPr>
        <w:t>QUESTION PAPER NO: 41</w:t>
      </w: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b/>
          <w:bCs/>
          <w:sz w:val="24"/>
          <w:szCs w:val="24"/>
          <w:lang w:val="af-ZA"/>
        </w:rPr>
      </w:pPr>
      <w:r w:rsidRPr="00FB4B80">
        <w:rPr>
          <w:rFonts w:ascii="Arial" w:eastAsia="Adobe Fan Heiti Std B" w:hAnsi="Arial" w:cs="Arial"/>
          <w:b/>
          <w:bCs/>
          <w:sz w:val="24"/>
          <w:szCs w:val="24"/>
          <w:lang w:val="af-ZA"/>
        </w:rPr>
        <w:t>Mrs M R Shinn (DA) to ask the Minister of Telecommunications and Postal Services:</w:t>
      </w:r>
    </w:p>
    <w:p w:rsidR="00FB4B80" w:rsidRPr="00FB4B80" w:rsidRDefault="00FB4B80" w:rsidP="00FB4B80">
      <w:pPr>
        <w:ind w:right="284"/>
        <w:contextualSpacing/>
        <w:jc w:val="both"/>
        <w:outlineLvl w:val="0"/>
        <w:rPr>
          <w:rFonts w:ascii="Arial" w:eastAsia="Adobe Fan Heiti Std B" w:hAnsi="Arial" w:cs="Arial"/>
          <w:b/>
          <w:bCs/>
          <w:sz w:val="24"/>
          <w:szCs w:val="24"/>
          <w:lang w:val="af-ZA"/>
        </w:rPr>
      </w:pPr>
    </w:p>
    <w:p w:rsidR="00FB4B80" w:rsidRPr="00FB4B80" w:rsidRDefault="00FB4B80" w:rsidP="00FB4B80">
      <w:pPr>
        <w:ind w:left="567" w:right="284" w:hanging="567"/>
        <w:contextualSpacing/>
        <w:jc w:val="both"/>
        <w:outlineLvl w:val="0"/>
        <w:rPr>
          <w:rFonts w:ascii="Arial" w:eastAsia="Adobe Fan Heiti Std B" w:hAnsi="Arial" w:cs="Arial"/>
          <w:sz w:val="24"/>
          <w:szCs w:val="24"/>
          <w:lang w:val="af-ZA"/>
        </w:rPr>
      </w:pPr>
      <w:r w:rsidRPr="00FB4B80">
        <w:rPr>
          <w:rFonts w:ascii="Arial" w:eastAsia="Adobe Fan Heiti Std B" w:hAnsi="Arial" w:cs="Arial"/>
          <w:sz w:val="24"/>
          <w:szCs w:val="24"/>
          <w:lang w:val="af-ZA"/>
        </w:rPr>
        <w:t>(1)    With reference to his reply to question 1528 on 4 June 2018, what (a) total costs did his department incur and (b) is the detailed breakdown of the total costs incurred in covering the travel expenses of the International Telecommunications Union (ITU) delegation for its attendance at (i) pre-event missions and (ii) the Telecom World Conference in Durban in September 2018, including accommodation and any other relevant expenses;</w:t>
      </w:r>
    </w:p>
    <w:p w:rsidR="00FB4B80" w:rsidRPr="00FB4B80" w:rsidRDefault="00FB4B80" w:rsidP="00FB4B80">
      <w:pPr>
        <w:ind w:left="567" w:right="284" w:hanging="567"/>
        <w:contextualSpacing/>
        <w:jc w:val="both"/>
        <w:outlineLvl w:val="0"/>
        <w:rPr>
          <w:rFonts w:ascii="Arial" w:eastAsia="Adobe Fan Heiti Std B" w:hAnsi="Arial" w:cs="Arial"/>
          <w:sz w:val="24"/>
          <w:szCs w:val="24"/>
        </w:rPr>
      </w:pPr>
    </w:p>
    <w:p w:rsidR="00FB4B80" w:rsidRPr="00FB4B80" w:rsidRDefault="00FB4B80" w:rsidP="00FB4B80">
      <w:pPr>
        <w:ind w:left="567" w:right="284" w:hanging="567"/>
        <w:contextualSpacing/>
        <w:jc w:val="both"/>
        <w:outlineLvl w:val="0"/>
        <w:rPr>
          <w:rFonts w:ascii="Arial" w:eastAsia="Adobe Fan Heiti Std B" w:hAnsi="Arial" w:cs="Arial"/>
          <w:sz w:val="24"/>
          <w:szCs w:val="24"/>
          <w:lang w:val="af-ZA"/>
        </w:rPr>
      </w:pPr>
      <w:r w:rsidRPr="00FB4B80">
        <w:rPr>
          <w:rFonts w:ascii="Arial" w:eastAsia="Adobe Fan Heiti Std B" w:hAnsi="Arial" w:cs="Arial"/>
          <w:sz w:val="24"/>
          <w:szCs w:val="24"/>
          <w:lang w:val="af-ZA"/>
        </w:rPr>
        <w:t>(2)    What are the (a) names and (b) official positions of each person for whom costs were incurred;</w:t>
      </w:r>
    </w:p>
    <w:p w:rsidR="00FB4B80" w:rsidRPr="00FB4B80" w:rsidRDefault="00FB4B80" w:rsidP="00FB4B80">
      <w:pPr>
        <w:ind w:left="567" w:right="284" w:hanging="567"/>
        <w:contextualSpacing/>
        <w:jc w:val="both"/>
        <w:outlineLvl w:val="0"/>
        <w:rPr>
          <w:rFonts w:ascii="Arial" w:eastAsia="Adobe Fan Heiti Std B" w:hAnsi="Arial" w:cs="Arial"/>
          <w:sz w:val="24"/>
          <w:szCs w:val="24"/>
        </w:rPr>
      </w:pPr>
    </w:p>
    <w:p w:rsidR="00FB4B80" w:rsidRPr="00FB4B80" w:rsidRDefault="00FB4B80" w:rsidP="00FB4B80">
      <w:pPr>
        <w:ind w:left="567" w:right="284" w:hanging="567"/>
        <w:contextualSpacing/>
        <w:jc w:val="both"/>
        <w:outlineLvl w:val="0"/>
        <w:rPr>
          <w:rFonts w:ascii="Arial" w:eastAsia="Adobe Fan Heiti Std B" w:hAnsi="Arial" w:cs="Arial"/>
          <w:b/>
          <w:sz w:val="24"/>
          <w:szCs w:val="24"/>
          <w:lang w:val="af-ZA"/>
        </w:rPr>
      </w:pPr>
      <w:r w:rsidRPr="00FB4B80">
        <w:rPr>
          <w:rFonts w:ascii="Arial" w:eastAsia="Adobe Fan Heiti Std B" w:hAnsi="Arial" w:cs="Arial"/>
          <w:sz w:val="24"/>
          <w:szCs w:val="24"/>
          <w:lang w:val="af-ZA"/>
        </w:rPr>
        <w:t>(3)    Whether (a) his department and/or (b) any other government department covered the travel expenses of any spouses accompanying any of the ITU delegates; if so, what are the full details in each case?</w:t>
      </w:r>
      <w:r w:rsidRPr="00FB4B80">
        <w:rPr>
          <w:rFonts w:ascii="Arial" w:eastAsia="Adobe Fan Heiti Std B" w:hAnsi="Arial" w:cs="Arial"/>
          <w:b/>
          <w:sz w:val="24"/>
          <w:szCs w:val="24"/>
          <w:lang w:val="af-ZA"/>
        </w:rPr>
        <w:t>                            </w:t>
      </w:r>
      <w:r w:rsidRPr="00FB4B80">
        <w:rPr>
          <w:rFonts w:ascii="Arial" w:eastAsia="Adobe Fan Heiti Std B" w:hAnsi="Arial" w:cs="Arial"/>
          <w:b/>
          <w:sz w:val="24"/>
          <w:szCs w:val="24"/>
          <w:lang w:val="af-ZA"/>
        </w:rPr>
        <w:tab/>
      </w:r>
      <w:r w:rsidRPr="00FB4B80">
        <w:rPr>
          <w:rFonts w:ascii="Arial" w:eastAsia="Adobe Fan Heiti Std B" w:hAnsi="Arial" w:cs="Arial"/>
          <w:b/>
          <w:sz w:val="24"/>
          <w:szCs w:val="24"/>
          <w:lang w:val="af-ZA"/>
        </w:rPr>
        <w:tab/>
        <w:t>        </w:t>
      </w:r>
    </w:p>
    <w:p w:rsidR="00FB4B80" w:rsidRPr="00FB4B80" w:rsidRDefault="00FB4B80" w:rsidP="00FB4B80">
      <w:pPr>
        <w:ind w:left="567" w:right="284" w:hanging="567"/>
        <w:contextualSpacing/>
        <w:jc w:val="right"/>
        <w:outlineLvl w:val="0"/>
        <w:rPr>
          <w:rFonts w:ascii="Arial" w:eastAsia="Adobe Fan Heiti Std B" w:hAnsi="Arial" w:cs="Arial"/>
          <w:b/>
          <w:sz w:val="24"/>
          <w:szCs w:val="24"/>
        </w:rPr>
      </w:pPr>
      <w:r w:rsidRPr="00FB4B80">
        <w:rPr>
          <w:rFonts w:ascii="Arial" w:eastAsia="Adobe Fan Heiti Std B" w:hAnsi="Arial" w:cs="Arial"/>
          <w:b/>
          <w:sz w:val="24"/>
          <w:szCs w:val="24"/>
          <w:lang w:val="af-ZA"/>
        </w:rPr>
        <w:t>  NW4121E</w:t>
      </w: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b/>
          <w:sz w:val="24"/>
          <w:szCs w:val="24"/>
        </w:rPr>
      </w:pPr>
      <w:r w:rsidRPr="00FB4B80">
        <w:rPr>
          <w:rFonts w:ascii="Arial" w:eastAsia="Adobe Fan Heiti Std B" w:hAnsi="Arial" w:cs="Arial"/>
          <w:b/>
          <w:sz w:val="24"/>
          <w:szCs w:val="24"/>
        </w:rPr>
        <w:t>REPLY</w:t>
      </w: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ind w:right="284"/>
        <w:contextualSpacing/>
        <w:jc w:val="both"/>
        <w:outlineLvl w:val="0"/>
        <w:rPr>
          <w:rFonts w:ascii="Arial" w:eastAsia="Adobe Fan Heiti Std B" w:hAnsi="Arial" w:cs="Arial"/>
          <w:sz w:val="24"/>
          <w:szCs w:val="24"/>
        </w:rPr>
      </w:pPr>
      <w:r w:rsidRPr="00FB4B80">
        <w:rPr>
          <w:rFonts w:ascii="Arial" w:eastAsia="Adobe Fan Heiti Std B" w:hAnsi="Arial" w:cs="Arial"/>
          <w:sz w:val="24"/>
          <w:szCs w:val="24"/>
        </w:rPr>
        <w:t>I have been advised by the Department that:</w:t>
      </w:r>
    </w:p>
    <w:p w:rsidR="00FB4B80" w:rsidRPr="00FB4B80" w:rsidRDefault="00FB4B80" w:rsidP="00FB4B80">
      <w:pPr>
        <w:ind w:right="284"/>
        <w:contextualSpacing/>
        <w:jc w:val="both"/>
        <w:outlineLvl w:val="0"/>
        <w:rPr>
          <w:rFonts w:ascii="Arial" w:eastAsia="Adobe Fan Heiti Std B" w:hAnsi="Arial" w:cs="Arial"/>
          <w:b/>
          <w:sz w:val="24"/>
          <w:szCs w:val="24"/>
        </w:rPr>
      </w:pPr>
    </w:p>
    <w:p w:rsidR="00FB4B80" w:rsidRPr="00FB4B80" w:rsidRDefault="00FB4B80" w:rsidP="00FB4B80">
      <w:pPr>
        <w:pStyle w:val="ListParagraph"/>
        <w:numPr>
          <w:ilvl w:val="0"/>
          <w:numId w:val="1"/>
        </w:numPr>
        <w:ind w:right="284" w:hanging="720"/>
        <w:jc w:val="both"/>
        <w:outlineLvl w:val="0"/>
        <w:rPr>
          <w:rFonts w:ascii="Arial" w:eastAsia="Adobe Fan Heiti Std B" w:hAnsi="Arial" w:cs="Arial"/>
        </w:rPr>
      </w:pPr>
      <w:r w:rsidRPr="00FB4B80">
        <w:rPr>
          <w:rFonts w:ascii="Arial" w:eastAsia="Adobe Fan Heiti Std B" w:hAnsi="Arial" w:cs="Arial"/>
        </w:rPr>
        <w:t>(a)  The total cost incurred by the Department was R 11.5 million (estimated pending receipts)</w:t>
      </w:r>
    </w:p>
    <w:p w:rsidR="00FB4B80" w:rsidRPr="00FB4B80" w:rsidRDefault="00FB4B80" w:rsidP="00FB4B80">
      <w:pPr>
        <w:pStyle w:val="ListParagraph"/>
        <w:ind w:right="284"/>
        <w:jc w:val="both"/>
        <w:outlineLvl w:val="0"/>
        <w:rPr>
          <w:rFonts w:ascii="Arial" w:eastAsia="Adobe Fan Heiti Std B" w:hAnsi="Arial" w:cs="Arial"/>
        </w:rPr>
      </w:pPr>
    </w:p>
    <w:p w:rsidR="00FB4B80" w:rsidRPr="00FB4B80" w:rsidRDefault="00FB4B80" w:rsidP="00FB4B80">
      <w:pPr>
        <w:ind w:left="720" w:right="284"/>
        <w:jc w:val="both"/>
        <w:outlineLvl w:val="0"/>
        <w:rPr>
          <w:rFonts w:ascii="Arial" w:eastAsia="Adobe Fan Heiti Std B" w:hAnsi="Arial" w:cs="Arial"/>
          <w:sz w:val="24"/>
          <w:szCs w:val="24"/>
        </w:rPr>
      </w:pPr>
      <w:r w:rsidRPr="00FB4B80">
        <w:rPr>
          <w:rFonts w:ascii="Arial" w:eastAsia="Adobe Fan Heiti Std B" w:hAnsi="Arial" w:cs="Arial"/>
          <w:sz w:val="24"/>
          <w:szCs w:val="24"/>
        </w:rPr>
        <w:t>(b) The detailed breakdown of costs incurred in covering the travel expenses of the ITU delegation for its attendance at</w:t>
      </w:r>
    </w:p>
    <w:p w:rsidR="00FB4B80" w:rsidRPr="00FB4B80" w:rsidRDefault="00FB4B80" w:rsidP="00FB4B80">
      <w:pPr>
        <w:ind w:left="720" w:right="284"/>
        <w:jc w:val="both"/>
        <w:outlineLvl w:val="0"/>
        <w:rPr>
          <w:rFonts w:ascii="Arial" w:eastAsia="Adobe Fan Heiti Std B" w:hAnsi="Arial" w:cs="Arial"/>
          <w:sz w:val="24"/>
          <w:szCs w:val="24"/>
        </w:rPr>
      </w:pPr>
    </w:p>
    <w:p w:rsidR="00FB4B80" w:rsidRPr="00FB4B80" w:rsidRDefault="00FB4B80" w:rsidP="00FB4B80">
      <w:pPr>
        <w:pStyle w:val="ListParagraph"/>
        <w:numPr>
          <w:ilvl w:val="0"/>
          <w:numId w:val="2"/>
        </w:numPr>
        <w:ind w:right="284"/>
        <w:jc w:val="both"/>
        <w:outlineLvl w:val="0"/>
        <w:rPr>
          <w:rFonts w:ascii="Arial" w:eastAsia="Adobe Fan Heiti Std B" w:hAnsi="Arial" w:cs="Arial"/>
        </w:rPr>
      </w:pPr>
      <w:r w:rsidRPr="00FB4B80">
        <w:rPr>
          <w:rFonts w:ascii="Arial" w:eastAsia="Adobe Fan Heiti Std B" w:hAnsi="Arial" w:cs="Arial"/>
        </w:rPr>
        <w:t xml:space="preserve">Pre-event Missions: </w:t>
      </w:r>
    </w:p>
    <w:p w:rsidR="00FB4B80" w:rsidRPr="00FB4B80" w:rsidRDefault="00FB4B80" w:rsidP="00FB4B80">
      <w:pPr>
        <w:pStyle w:val="ListParagraph"/>
        <w:ind w:left="1770" w:right="284"/>
        <w:jc w:val="both"/>
        <w:outlineLvl w:val="0"/>
        <w:rPr>
          <w:rFonts w:ascii="Arial" w:eastAsia="Adobe Fan Heiti Std B" w:hAnsi="Arial" w:cs="Arial"/>
        </w:rPr>
      </w:pPr>
      <w:r w:rsidRPr="00FB4B80">
        <w:rPr>
          <w:rFonts w:ascii="Arial" w:eastAsia="Adobe Fan Heiti Std B" w:hAnsi="Arial" w:cs="Arial"/>
        </w:rPr>
        <w:lastRenderedPageBreak/>
        <w:t>3 team member visited South Africa from the 11-13 December 2017(No expenditure incurred by the Department)</w:t>
      </w:r>
    </w:p>
    <w:p w:rsidR="00FB4B80" w:rsidRPr="00FB4B80" w:rsidRDefault="00FB4B80" w:rsidP="00FB4B80">
      <w:pPr>
        <w:pStyle w:val="ListParagraph"/>
        <w:ind w:left="1770" w:right="284"/>
        <w:jc w:val="both"/>
        <w:outlineLvl w:val="0"/>
        <w:rPr>
          <w:rFonts w:ascii="Arial" w:eastAsia="Adobe Fan Heiti Std B" w:hAnsi="Arial" w:cs="Arial"/>
        </w:rPr>
      </w:pPr>
      <w:r w:rsidRPr="00FB4B80">
        <w:rPr>
          <w:rFonts w:ascii="Arial" w:eastAsia="Adobe Fan Heiti Std B" w:hAnsi="Arial" w:cs="Arial"/>
        </w:rPr>
        <w:t>3 team member visited South Africa from the 7-10 May 2018 (R23 940 as the expense incurred by the Department for accommodation)</w:t>
      </w:r>
    </w:p>
    <w:p w:rsidR="00FB4B80" w:rsidRPr="00FB4B80" w:rsidRDefault="00FB4B80" w:rsidP="00FB4B80">
      <w:pPr>
        <w:ind w:left="720" w:right="284"/>
        <w:jc w:val="both"/>
        <w:outlineLvl w:val="0"/>
        <w:rPr>
          <w:rFonts w:ascii="Arial" w:eastAsia="Adobe Fan Heiti Std B" w:hAnsi="Arial" w:cs="Arial"/>
          <w:sz w:val="24"/>
          <w:szCs w:val="24"/>
        </w:rPr>
      </w:pPr>
    </w:p>
    <w:p w:rsidR="00FB4B80" w:rsidRPr="00FB4B80" w:rsidRDefault="00FB4B80" w:rsidP="00FB4B80">
      <w:pPr>
        <w:pStyle w:val="ListParagraph"/>
        <w:numPr>
          <w:ilvl w:val="0"/>
          <w:numId w:val="2"/>
        </w:numPr>
        <w:ind w:right="284"/>
        <w:jc w:val="both"/>
        <w:outlineLvl w:val="0"/>
        <w:rPr>
          <w:rFonts w:ascii="Arial" w:eastAsia="Adobe Fan Heiti Std B" w:hAnsi="Arial" w:cs="Arial"/>
        </w:rPr>
      </w:pPr>
      <w:r w:rsidRPr="00FB4B80">
        <w:rPr>
          <w:rFonts w:ascii="Arial" w:eastAsia="Adobe Fan Heiti Std B" w:hAnsi="Arial" w:cs="Arial"/>
        </w:rPr>
        <w:t>During the Telecom World Conference in Durban, t</w:t>
      </w:r>
      <w:r w:rsidRPr="00FB4B80">
        <w:rPr>
          <w:rFonts w:ascii="Arial" w:eastAsia="Adobe Fan Heiti Std B" w:hAnsi="Arial" w:cs="Arial"/>
          <w:color w:val="000000" w:themeColor="text1"/>
        </w:rPr>
        <w:t>he Department incurred R 1,713,046</w:t>
      </w:r>
    </w:p>
    <w:p w:rsidR="00FB4B80" w:rsidRPr="00FB4B80" w:rsidRDefault="00FB4B80" w:rsidP="00FB4B80">
      <w:pPr>
        <w:pStyle w:val="ListParagraph"/>
        <w:ind w:right="284"/>
        <w:jc w:val="both"/>
        <w:outlineLvl w:val="0"/>
        <w:rPr>
          <w:rFonts w:ascii="Arial" w:eastAsia="Adobe Fan Heiti Std B" w:hAnsi="Arial" w:cs="Arial"/>
          <w:color w:val="000000" w:themeColor="text1"/>
        </w:rPr>
      </w:pPr>
    </w:p>
    <w:p w:rsidR="00FB4B80" w:rsidRPr="00FB4B80" w:rsidRDefault="00FB4B80" w:rsidP="00FB4B80">
      <w:pPr>
        <w:pStyle w:val="ListParagraph"/>
        <w:ind w:right="284"/>
        <w:jc w:val="both"/>
        <w:outlineLvl w:val="0"/>
        <w:rPr>
          <w:rFonts w:ascii="Arial" w:eastAsia="Adobe Fan Heiti Std B" w:hAnsi="Arial" w:cs="Arial"/>
          <w:color w:val="000000" w:themeColor="text1"/>
        </w:rPr>
      </w:pPr>
    </w:p>
    <w:p w:rsidR="00FB4B80" w:rsidRPr="00FB4B80" w:rsidRDefault="00FB4B80" w:rsidP="00FB4B80">
      <w:pPr>
        <w:pStyle w:val="ListParagraph"/>
        <w:ind w:right="284"/>
        <w:jc w:val="both"/>
        <w:outlineLvl w:val="0"/>
        <w:rPr>
          <w:rFonts w:ascii="Arial" w:eastAsia="Adobe Fan Heiti Std B" w:hAnsi="Arial" w:cs="Arial"/>
          <w:color w:val="000000" w:themeColor="text1"/>
        </w:rPr>
      </w:pPr>
      <w:r w:rsidRPr="00FB4B80">
        <w:rPr>
          <w:rFonts w:ascii="Arial" w:eastAsia="Adobe Fan Heiti Std B" w:hAnsi="Arial" w:cs="Arial"/>
          <w:color w:val="000000" w:themeColor="text1"/>
        </w:rPr>
        <w:t>The amounts for the Daily Allowances and Hotel Accommodation for the ITU were paid directly by sponsors.</w:t>
      </w:r>
    </w:p>
    <w:p w:rsidR="00FB4B80" w:rsidRPr="00FB4B80" w:rsidRDefault="00FB4B80" w:rsidP="00FB4B80">
      <w:pPr>
        <w:pStyle w:val="ListParagraph"/>
        <w:ind w:right="284"/>
        <w:jc w:val="both"/>
        <w:outlineLvl w:val="0"/>
        <w:rPr>
          <w:rFonts w:ascii="Arial" w:eastAsia="Adobe Fan Heiti Std B" w:hAnsi="Arial" w:cs="Arial"/>
        </w:rPr>
      </w:pPr>
    </w:p>
    <w:p w:rsidR="00FB4B80" w:rsidRPr="00FB4B80" w:rsidRDefault="00FB4B80" w:rsidP="00FB4B80">
      <w:pPr>
        <w:pStyle w:val="ListParagraph"/>
        <w:numPr>
          <w:ilvl w:val="0"/>
          <w:numId w:val="1"/>
        </w:numPr>
        <w:ind w:right="284" w:hanging="720"/>
        <w:jc w:val="both"/>
        <w:outlineLvl w:val="0"/>
        <w:rPr>
          <w:rFonts w:ascii="Arial" w:eastAsia="Adobe Fan Heiti Std B" w:hAnsi="Arial" w:cs="Arial"/>
        </w:rPr>
      </w:pPr>
      <w:r w:rsidRPr="00FB4B80">
        <w:rPr>
          <w:rFonts w:ascii="Arial" w:eastAsia="Adobe Fan Heiti Std B" w:hAnsi="Arial" w:cs="Arial"/>
        </w:rPr>
        <w:t>(a) and (b) The names and official positions of the ITU delegation for pre-event Missions and the actual event are tabulated below:</w:t>
      </w:r>
    </w:p>
    <w:p w:rsidR="00FB4B80" w:rsidRPr="00FB4B80" w:rsidRDefault="00FB4B80" w:rsidP="00FB4B80">
      <w:pPr>
        <w:ind w:right="284"/>
        <w:jc w:val="both"/>
        <w:outlineLvl w:val="0"/>
        <w:rPr>
          <w:rFonts w:ascii="Arial" w:eastAsia="Adobe Fan Heiti Std B" w:hAnsi="Arial" w:cs="Arial"/>
          <w:sz w:val="24"/>
          <w:szCs w:val="24"/>
        </w:rPr>
      </w:pPr>
    </w:p>
    <w:p w:rsidR="00FB4B80" w:rsidRPr="00FB4B80" w:rsidRDefault="00FB4B80" w:rsidP="00FB4B80">
      <w:pPr>
        <w:ind w:left="720" w:right="284"/>
        <w:jc w:val="both"/>
        <w:outlineLvl w:val="0"/>
        <w:rPr>
          <w:rFonts w:ascii="Arial" w:eastAsia="Adobe Fan Heiti Std B" w:hAnsi="Arial" w:cs="Arial"/>
          <w:sz w:val="24"/>
          <w:szCs w:val="24"/>
        </w:rPr>
      </w:pPr>
      <w:r w:rsidRPr="00FB4B80">
        <w:rPr>
          <w:rFonts w:ascii="Arial" w:eastAsia="Adobe Fan Heiti Std B" w:hAnsi="Arial" w:cs="Arial"/>
          <w:sz w:val="24"/>
          <w:szCs w:val="24"/>
        </w:rPr>
        <w:t>Pre-event Missions:</w:t>
      </w:r>
    </w:p>
    <w:p w:rsidR="00FB4B80" w:rsidRPr="00FB4B80" w:rsidRDefault="00FB4B80" w:rsidP="00FB4B80">
      <w:pPr>
        <w:ind w:left="720" w:right="284"/>
        <w:jc w:val="both"/>
        <w:outlineLvl w:val="0"/>
        <w:rPr>
          <w:rFonts w:ascii="Arial" w:eastAsia="Adobe Fan Heiti Std B" w:hAnsi="Arial" w:cs="Arial"/>
          <w:sz w:val="24"/>
          <w:szCs w:val="24"/>
        </w:rPr>
      </w:pPr>
    </w:p>
    <w:tbl>
      <w:tblPr>
        <w:tblStyle w:val="TableGrid"/>
        <w:tblW w:w="9351" w:type="dxa"/>
        <w:tblInd w:w="-5" w:type="dxa"/>
        <w:tblLook w:val="04A0"/>
      </w:tblPr>
      <w:tblGrid>
        <w:gridCol w:w="426"/>
        <w:gridCol w:w="2830"/>
        <w:gridCol w:w="6095"/>
      </w:tblGrid>
      <w:tr w:rsidR="00FB4B80" w:rsidRPr="001F5077" w:rsidTr="000F0AA5">
        <w:trPr>
          <w:trHeight w:val="300"/>
        </w:trPr>
        <w:tc>
          <w:tcPr>
            <w:tcW w:w="426" w:type="dxa"/>
          </w:tcPr>
          <w:p w:rsidR="00FB4B80" w:rsidRPr="001F5077" w:rsidRDefault="00FB4B80" w:rsidP="000F0AA5">
            <w:pPr>
              <w:ind w:left="720" w:right="284" w:hanging="284"/>
              <w:jc w:val="both"/>
              <w:outlineLvl w:val="0"/>
              <w:rPr>
                <w:rFonts w:ascii="Arial" w:eastAsia="Adobe Fan Heiti Std B" w:hAnsi="Arial" w:cs="Arial"/>
                <w:b/>
              </w:rPr>
            </w:pPr>
          </w:p>
        </w:tc>
        <w:tc>
          <w:tcPr>
            <w:tcW w:w="2830" w:type="dxa"/>
            <w:noWrap/>
          </w:tcPr>
          <w:p w:rsidR="00FB4B80" w:rsidRPr="001F5077" w:rsidRDefault="00FB4B80" w:rsidP="000F0AA5">
            <w:pPr>
              <w:ind w:left="720" w:right="284" w:hanging="284"/>
              <w:jc w:val="both"/>
              <w:outlineLvl w:val="0"/>
              <w:rPr>
                <w:rFonts w:ascii="Arial" w:eastAsia="Adobe Fan Heiti Std B" w:hAnsi="Arial" w:cs="Arial"/>
                <w:b/>
              </w:rPr>
            </w:pPr>
            <w:r w:rsidRPr="001F5077">
              <w:rPr>
                <w:rFonts w:ascii="Arial" w:eastAsia="Adobe Fan Heiti Std B" w:hAnsi="Arial" w:cs="Arial"/>
                <w:b/>
              </w:rPr>
              <w:t>NAME</w:t>
            </w:r>
          </w:p>
        </w:tc>
        <w:tc>
          <w:tcPr>
            <w:tcW w:w="6095" w:type="dxa"/>
            <w:noWrap/>
          </w:tcPr>
          <w:p w:rsidR="00FB4B80" w:rsidRPr="001F5077" w:rsidRDefault="00FB4B80" w:rsidP="000F0AA5">
            <w:pPr>
              <w:ind w:right="284" w:firstLine="322"/>
              <w:jc w:val="both"/>
              <w:outlineLvl w:val="0"/>
              <w:rPr>
                <w:rFonts w:ascii="Arial" w:eastAsia="Adobe Fan Heiti Std B" w:hAnsi="Arial" w:cs="Arial"/>
                <w:b/>
              </w:rPr>
            </w:pPr>
            <w:r w:rsidRPr="001F5077">
              <w:rPr>
                <w:rFonts w:ascii="Arial" w:eastAsia="Adobe Fan Heiti Std B" w:hAnsi="Arial" w:cs="Arial"/>
                <w:b/>
              </w:rPr>
              <w:t>POSITION</w:t>
            </w:r>
          </w:p>
        </w:tc>
      </w:tr>
      <w:tr w:rsidR="00FB4B80" w:rsidRPr="001F5077" w:rsidTr="000F0AA5">
        <w:trPr>
          <w:trHeight w:val="300"/>
        </w:trPr>
        <w:tc>
          <w:tcPr>
            <w:tcW w:w="426" w:type="dxa"/>
          </w:tcPr>
          <w:p w:rsidR="00FB4B80" w:rsidRPr="0035542A" w:rsidRDefault="00FB4B80" w:rsidP="00FB4B80">
            <w:pPr>
              <w:numPr>
                <w:ilvl w:val="0"/>
                <w:numId w:val="3"/>
              </w:numPr>
              <w:ind w:left="436" w:right="284" w:hanging="283"/>
              <w:jc w:val="both"/>
              <w:outlineLvl w:val="0"/>
              <w:rPr>
                <w:rFonts w:ascii="Arial Narrow" w:eastAsia="Adobe Fan Heiti Std B" w:hAnsi="Arial Narrow" w:cs="Arial"/>
              </w:rPr>
            </w:pPr>
          </w:p>
        </w:tc>
        <w:tc>
          <w:tcPr>
            <w:tcW w:w="2830" w:type="dxa"/>
            <w:noWrap/>
            <w:hideMark/>
          </w:tcPr>
          <w:p w:rsidR="00FB4B80" w:rsidRPr="0035542A" w:rsidRDefault="00FB4B80" w:rsidP="000F0AA5">
            <w:pPr>
              <w:spacing w:before="60" w:after="60"/>
              <w:ind w:right="284"/>
              <w:jc w:val="both"/>
              <w:outlineLvl w:val="0"/>
              <w:rPr>
                <w:rFonts w:ascii="Arial Narrow" w:eastAsia="Adobe Fan Heiti Std B" w:hAnsi="Arial Narrow" w:cs="Arial"/>
              </w:rPr>
            </w:pPr>
            <w:r w:rsidRPr="0035542A">
              <w:rPr>
                <w:rFonts w:ascii="Arial Narrow" w:eastAsia="Adobe Fan Heiti Std B" w:hAnsi="Arial Narrow" w:cs="Arial"/>
              </w:rPr>
              <w:t>Mr Drew Donovan</w:t>
            </w:r>
          </w:p>
        </w:tc>
        <w:tc>
          <w:tcPr>
            <w:tcW w:w="6095" w:type="dxa"/>
            <w:noWrap/>
            <w:hideMark/>
          </w:tcPr>
          <w:p w:rsidR="00FB4B80" w:rsidRPr="0035542A" w:rsidRDefault="00FB4B80" w:rsidP="000F0AA5">
            <w:pPr>
              <w:ind w:left="322" w:right="284" w:hanging="285"/>
              <w:jc w:val="both"/>
              <w:outlineLvl w:val="0"/>
              <w:rPr>
                <w:rFonts w:ascii="Arial Narrow" w:eastAsia="Adobe Fan Heiti Std B" w:hAnsi="Arial Narrow" w:cs="Arial"/>
              </w:rPr>
            </w:pPr>
            <w:r w:rsidRPr="0035542A">
              <w:rPr>
                <w:rFonts w:ascii="Arial Narrow" w:eastAsia="Adobe Fan Heiti Std B" w:hAnsi="Arial Narrow" w:cs="Arial"/>
              </w:rPr>
              <w:t>Head, Safety and Security Division, ITU</w:t>
            </w:r>
          </w:p>
        </w:tc>
      </w:tr>
      <w:tr w:rsidR="00FB4B80" w:rsidRPr="001F5077" w:rsidTr="000F0AA5">
        <w:trPr>
          <w:trHeight w:val="300"/>
        </w:trPr>
        <w:tc>
          <w:tcPr>
            <w:tcW w:w="426" w:type="dxa"/>
          </w:tcPr>
          <w:p w:rsidR="00FB4B80" w:rsidRPr="0035542A" w:rsidRDefault="00FB4B80" w:rsidP="00FB4B80">
            <w:pPr>
              <w:numPr>
                <w:ilvl w:val="0"/>
                <w:numId w:val="3"/>
              </w:numPr>
              <w:ind w:left="436" w:right="284" w:hanging="283"/>
              <w:jc w:val="both"/>
              <w:outlineLvl w:val="0"/>
              <w:rPr>
                <w:rFonts w:ascii="Arial Narrow" w:eastAsia="Adobe Fan Heiti Std B" w:hAnsi="Arial Narrow" w:cs="Arial"/>
              </w:rPr>
            </w:pPr>
          </w:p>
        </w:tc>
        <w:tc>
          <w:tcPr>
            <w:tcW w:w="2830" w:type="dxa"/>
            <w:noWrap/>
            <w:hideMark/>
          </w:tcPr>
          <w:p w:rsidR="00FB4B80" w:rsidRPr="0035542A" w:rsidRDefault="00FB4B80" w:rsidP="000F0AA5">
            <w:pPr>
              <w:spacing w:before="60" w:after="60"/>
              <w:ind w:right="284"/>
              <w:jc w:val="both"/>
              <w:outlineLvl w:val="0"/>
              <w:rPr>
                <w:rFonts w:ascii="Arial Narrow" w:eastAsia="Adobe Fan Heiti Std B" w:hAnsi="Arial Narrow" w:cs="Arial"/>
              </w:rPr>
            </w:pPr>
            <w:r w:rsidRPr="0035542A">
              <w:rPr>
                <w:rFonts w:ascii="Arial Narrow" w:eastAsia="Adobe Fan Heiti Std B" w:hAnsi="Arial Narrow" w:cs="Arial"/>
              </w:rPr>
              <w:t>Mr Julien Smith</w:t>
            </w:r>
          </w:p>
        </w:tc>
        <w:tc>
          <w:tcPr>
            <w:tcW w:w="6095" w:type="dxa"/>
            <w:noWrap/>
            <w:hideMark/>
          </w:tcPr>
          <w:p w:rsidR="00FB4B80" w:rsidRPr="0035542A" w:rsidRDefault="00FB4B80" w:rsidP="000F0AA5">
            <w:pPr>
              <w:ind w:left="322" w:right="284" w:hanging="285"/>
              <w:jc w:val="both"/>
              <w:outlineLvl w:val="0"/>
              <w:rPr>
                <w:rFonts w:ascii="Arial Narrow" w:eastAsia="Adobe Fan Heiti Std B" w:hAnsi="Arial Narrow" w:cs="Arial"/>
              </w:rPr>
            </w:pPr>
            <w:r w:rsidRPr="0035542A">
              <w:rPr>
                <w:rFonts w:ascii="Arial Narrow" w:eastAsia="Adobe Fan Heiti Std B" w:hAnsi="Arial Narrow" w:cs="Arial"/>
              </w:rPr>
              <w:t>Event Technical Production Manager, ITU Telecom</w:t>
            </w:r>
          </w:p>
        </w:tc>
      </w:tr>
      <w:tr w:rsidR="00FB4B80" w:rsidRPr="001F5077" w:rsidTr="000F0AA5">
        <w:trPr>
          <w:trHeight w:val="300"/>
        </w:trPr>
        <w:tc>
          <w:tcPr>
            <w:tcW w:w="426" w:type="dxa"/>
          </w:tcPr>
          <w:p w:rsidR="00FB4B80" w:rsidRPr="0035542A" w:rsidRDefault="00FB4B80" w:rsidP="00FB4B80">
            <w:pPr>
              <w:numPr>
                <w:ilvl w:val="0"/>
                <w:numId w:val="3"/>
              </w:numPr>
              <w:ind w:left="436" w:right="284" w:hanging="283"/>
              <w:jc w:val="both"/>
              <w:outlineLvl w:val="0"/>
              <w:rPr>
                <w:rFonts w:ascii="Arial Narrow" w:eastAsia="Adobe Fan Heiti Std B" w:hAnsi="Arial Narrow" w:cs="Arial"/>
              </w:rPr>
            </w:pPr>
          </w:p>
        </w:tc>
        <w:tc>
          <w:tcPr>
            <w:tcW w:w="2830" w:type="dxa"/>
            <w:noWrap/>
            <w:hideMark/>
          </w:tcPr>
          <w:p w:rsidR="00FB4B80" w:rsidRPr="0035542A" w:rsidRDefault="00FB4B80" w:rsidP="000F0AA5">
            <w:pPr>
              <w:spacing w:before="60" w:after="60"/>
              <w:ind w:right="284"/>
              <w:jc w:val="both"/>
              <w:outlineLvl w:val="0"/>
              <w:rPr>
                <w:rFonts w:ascii="Arial Narrow" w:eastAsia="Adobe Fan Heiti Std B" w:hAnsi="Arial Narrow" w:cs="Arial"/>
              </w:rPr>
            </w:pPr>
            <w:r w:rsidRPr="0035542A">
              <w:rPr>
                <w:rFonts w:ascii="Arial Narrow" w:eastAsia="Adobe Fan Heiti Std B" w:hAnsi="Arial Narrow" w:cs="Arial"/>
              </w:rPr>
              <w:t>Mr Shahid Merchant</w:t>
            </w:r>
          </w:p>
        </w:tc>
        <w:tc>
          <w:tcPr>
            <w:tcW w:w="6095" w:type="dxa"/>
            <w:noWrap/>
            <w:hideMark/>
          </w:tcPr>
          <w:p w:rsidR="00FB4B80" w:rsidRPr="0035542A" w:rsidRDefault="00FB4B80" w:rsidP="000F0AA5">
            <w:pPr>
              <w:ind w:left="322" w:right="284" w:hanging="285"/>
              <w:jc w:val="both"/>
              <w:outlineLvl w:val="0"/>
              <w:rPr>
                <w:rFonts w:ascii="Arial Narrow" w:eastAsia="Adobe Fan Heiti Std B" w:hAnsi="Arial Narrow" w:cs="Arial"/>
              </w:rPr>
            </w:pPr>
            <w:r w:rsidRPr="0035542A">
              <w:rPr>
                <w:rFonts w:ascii="Arial Narrow" w:eastAsia="Adobe Fan Heiti Std B" w:hAnsi="Arial Narrow" w:cs="Arial"/>
              </w:rPr>
              <w:t>Systems Analyst, ITU</w:t>
            </w:r>
          </w:p>
        </w:tc>
      </w:tr>
    </w:tbl>
    <w:p w:rsidR="00FB4B80" w:rsidRPr="001F5077" w:rsidRDefault="00FB4B80" w:rsidP="00FB4B80">
      <w:pPr>
        <w:ind w:left="720" w:right="284"/>
        <w:jc w:val="both"/>
        <w:outlineLvl w:val="0"/>
        <w:rPr>
          <w:rFonts w:ascii="Arial" w:eastAsia="Adobe Fan Heiti Std B" w:hAnsi="Arial" w:cs="Arial"/>
        </w:rPr>
      </w:pPr>
    </w:p>
    <w:p w:rsidR="00FB4B80" w:rsidRDefault="00FB4B80" w:rsidP="00FB4B80">
      <w:pPr>
        <w:ind w:left="720" w:right="284"/>
        <w:jc w:val="both"/>
        <w:outlineLvl w:val="0"/>
        <w:rPr>
          <w:rFonts w:ascii="Arial" w:eastAsia="Adobe Fan Heiti Std B" w:hAnsi="Arial" w:cs="Arial"/>
          <w:i/>
          <w:color w:val="FF0000"/>
        </w:rPr>
      </w:pPr>
    </w:p>
    <w:p w:rsidR="00FB4B80" w:rsidRPr="001F5077" w:rsidRDefault="00FB4B80" w:rsidP="00FB4B80">
      <w:pPr>
        <w:ind w:left="720" w:right="284"/>
        <w:jc w:val="both"/>
        <w:outlineLvl w:val="0"/>
        <w:rPr>
          <w:rFonts w:ascii="Arial" w:eastAsia="Adobe Fan Heiti Std B" w:hAnsi="Arial" w:cs="Arial"/>
          <w:color w:val="000000" w:themeColor="text1"/>
        </w:rPr>
      </w:pPr>
      <w:r w:rsidRPr="001F5077">
        <w:rPr>
          <w:rFonts w:ascii="Arial" w:eastAsia="Adobe Fan Heiti Std B" w:hAnsi="Arial" w:cs="Arial"/>
          <w:color w:val="000000" w:themeColor="text1"/>
        </w:rPr>
        <w:t>The Telecom World event in Durban:</w:t>
      </w:r>
    </w:p>
    <w:p w:rsidR="00FB4B80" w:rsidRDefault="00FB4B80" w:rsidP="00FB4B80">
      <w:pPr>
        <w:ind w:left="720" w:right="284"/>
        <w:jc w:val="both"/>
        <w:outlineLvl w:val="0"/>
        <w:rPr>
          <w:rFonts w:ascii="Arial" w:eastAsia="Adobe Fan Heiti Std B" w:hAnsi="Arial" w:cs="Arial"/>
          <w:i/>
          <w:color w:val="FF0000"/>
        </w:rPr>
      </w:pPr>
    </w:p>
    <w:tbl>
      <w:tblPr>
        <w:tblStyle w:val="TableGrid1"/>
        <w:tblW w:w="0" w:type="auto"/>
        <w:tblInd w:w="0" w:type="dxa"/>
        <w:tblLook w:val="04A0"/>
      </w:tblPr>
      <w:tblGrid>
        <w:gridCol w:w="483"/>
        <w:gridCol w:w="3623"/>
        <w:gridCol w:w="4972"/>
      </w:tblGrid>
      <w:tr w:rsidR="00FB4B80" w:rsidRPr="00301105" w:rsidTr="000F0AA5">
        <w:tc>
          <w:tcPr>
            <w:tcW w:w="483" w:type="dxa"/>
            <w:tcBorders>
              <w:top w:val="single" w:sz="4" w:space="0" w:color="auto"/>
              <w:left w:val="single" w:sz="4" w:space="0" w:color="auto"/>
              <w:bottom w:val="single" w:sz="4" w:space="0" w:color="auto"/>
              <w:right w:val="single" w:sz="4" w:space="0" w:color="auto"/>
            </w:tcBorders>
          </w:tcPr>
          <w:p w:rsidR="00FB4B80" w:rsidRPr="00301105" w:rsidRDefault="00FB4B80" w:rsidP="000F0AA5">
            <w:pPr>
              <w:spacing w:before="60" w:after="60"/>
              <w:rPr>
                <w:rFonts w:ascii="Arial" w:hAnsi="Arial" w:cs="Arial"/>
                <w:b/>
              </w:rPr>
            </w:pP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w:hAnsi="Arial" w:cs="Arial"/>
                <w:b/>
              </w:rPr>
            </w:pPr>
            <w:r w:rsidRPr="00301105">
              <w:rPr>
                <w:rFonts w:ascii="Arial" w:hAnsi="Arial" w:cs="Arial"/>
                <w:b/>
              </w:rPr>
              <w:t>NAME</w:t>
            </w:r>
          </w:p>
        </w:tc>
        <w:tc>
          <w:tcPr>
            <w:tcW w:w="4972"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w:hAnsi="Arial" w:cs="Arial"/>
                <w:b/>
              </w:rPr>
            </w:pPr>
            <w:r w:rsidRPr="00301105">
              <w:rPr>
                <w:rFonts w:ascii="Arial" w:hAnsi="Arial" w:cs="Arial"/>
                <w:b/>
              </w:rPr>
              <w:t>POSITION</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Houlin ZHAO             </w:t>
            </w:r>
          </w:p>
        </w:tc>
        <w:tc>
          <w:tcPr>
            <w:tcW w:w="4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Secretary- General</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Malcolm JOHNSON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Deputy Secretary-General</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Francois RANCY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Director, ITU Radiocommunication Bureau</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Brahima SANOU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Director, ITU Telecommunication Development Bureau</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Chaesub LEE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Director, ITU Telecommunication Standardization Bureau</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6</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Feibo XIE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Special Adviser to the Secretary-General</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7</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Morag SALE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Administrative Officer to SG</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8</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Sophie GUERRAZ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Administrative Assistant to DSG</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9</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Sonia PANOUSSOPOULOS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Administrative Assistant (to BR Director)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10</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Mairéad MAGUIRE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Senior Administrative Assistant (to BDT Director)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11</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Lia JENKINS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Administrative Assistant (to TSB Director)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12</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Xin LIU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Executive Manager, ITU Telecom</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lastRenderedPageBreak/>
              <w:t>13</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Yong LI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Administrative Assistant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14</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Jane RATCLIFFE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Head, Planning and Strategic Relationships Service</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15</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Negar TAKESH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Head, Marketing Communications Service</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16</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Theo TUNGA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Head, Operations Service</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17</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Jose Maria  DIAZ BATANERO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 xml:space="preserve">Strategy and Policy Coordinator </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18</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Attila HORVATH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19</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Enrica FERRARO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20</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Miroslav SUZARA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 xml:space="preserve">SME Pogramme Officer </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21</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Jeoung-Hee KIM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ICT Analyst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22</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Alessandra CICCOLELLA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Intern</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23</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Maria Clea ANTONELLI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Interpretation Coordinator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24</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Patricia BENOIT-GUYOT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Head, Protocol &amp; Special Events Division</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25</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Drew DONOVAN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 xml:space="preserve">Head, Security and Safety Division </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26</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Evenor VALDIVIA ZELAYA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Senior Data Analyst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27</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Deboleena MAMJUMDAR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Registration Services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28</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Nagui COLTA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Registration Services Support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29</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Florent COMMENOZ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30</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Robin ZURCHER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Junior 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31</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Naroumba KOUROUMA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Conference and Meeting Room Assistant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32</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Ledia ARIZA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33</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Lise MONTVERNAY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Graphic Designer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34</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Kathryn CARRARA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Content Creator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35</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Sarah MAUNDER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Services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36</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Jie HUANG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Web &amp; Data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37</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Gil VANDERKLUYSEN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Web Developer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38</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Chee Kong CHONG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Operation Manager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39</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Julien SMITH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Event Technical Production Manager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40</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Isabelle LUCAS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Conference Coordinator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41</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Baptiste PROST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 xml:space="preserve">Programme Assistant </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42</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Cyrille ROUSSEL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Assistant Conferences Organization</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43</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Jennifer CHALK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Services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44</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Tutu ISMAYILOVA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45</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Chen ZHU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Junior 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46</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Sangwon LEE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47</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Rahul JHA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Junior 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48</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Ahmed RIAD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lastRenderedPageBreak/>
              <w:t>49</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Ilaha RZAYEVA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Junior Programme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50</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Mr Maximili JACOBSON-GONZALEZ</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Senior Communications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51</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Daniel WOLDU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Official ITU Photographer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52</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Fernando NEDA CASTRO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Media Relations Assistant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53</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Ms Winnie NICOLAS-JOMARD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 xml:space="preserve">Finance Coordinator </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54</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Jean-Claude DUFOUR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Accounting Assistant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55</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Shahid MERCHANT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Applications Systems Analyst</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56</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Ranil BANDARANAYAKE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Supervisor Conference IT Service</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57</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Maxim ALIU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 xml:space="preserve">Network/Server Engineer </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58</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Olivier TROLLIET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Security, Data Protection and Compliance Officer</w:t>
            </w:r>
          </w:p>
        </w:tc>
      </w:tr>
      <w:tr w:rsidR="00FB4B80" w:rsidRPr="00301105" w:rsidTr="000F0AA5">
        <w:tc>
          <w:tcPr>
            <w:tcW w:w="48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59</w:t>
            </w:r>
          </w:p>
        </w:tc>
        <w:tc>
          <w:tcPr>
            <w:tcW w:w="3623" w:type="dxa"/>
            <w:tcBorders>
              <w:top w:val="single" w:sz="4" w:space="0" w:color="auto"/>
              <w:left w:val="single" w:sz="4" w:space="0" w:color="auto"/>
              <w:bottom w:val="single" w:sz="4" w:space="0" w:color="auto"/>
              <w:right w:val="single" w:sz="4" w:space="0" w:color="auto"/>
            </w:tcBorders>
            <w:hideMark/>
          </w:tcPr>
          <w:p w:rsidR="00FB4B80" w:rsidRPr="00301105" w:rsidRDefault="00FB4B80" w:rsidP="000F0AA5">
            <w:pPr>
              <w:spacing w:before="60" w:after="60"/>
              <w:rPr>
                <w:rFonts w:ascii="Arial Narrow" w:hAnsi="Arial Narrow" w:cs="Arial"/>
              </w:rPr>
            </w:pPr>
            <w:r w:rsidRPr="00301105">
              <w:rPr>
                <w:rFonts w:ascii="Arial Narrow" w:hAnsi="Arial Narrow" w:cs="Arial"/>
              </w:rPr>
              <w:t xml:space="preserve">Mr Tounssi HADJRI            </w:t>
            </w:r>
          </w:p>
        </w:tc>
        <w:tc>
          <w:tcPr>
            <w:tcW w:w="4972" w:type="dxa"/>
            <w:tcBorders>
              <w:top w:val="nil"/>
              <w:left w:val="single" w:sz="4" w:space="0" w:color="auto"/>
              <w:bottom w:val="single" w:sz="4" w:space="0" w:color="auto"/>
              <w:right w:val="single" w:sz="4" w:space="0" w:color="auto"/>
            </w:tcBorders>
            <w:shd w:val="clear" w:color="auto" w:fill="auto"/>
            <w:vAlign w:val="center"/>
            <w:hideMark/>
          </w:tcPr>
          <w:p w:rsidR="00FB4B80" w:rsidRPr="00301105" w:rsidRDefault="00FB4B80" w:rsidP="000F0AA5">
            <w:pPr>
              <w:spacing w:before="60" w:after="60"/>
              <w:rPr>
                <w:rFonts w:ascii="Arial Narrow" w:hAnsi="Arial Narrow" w:cs="Arial"/>
              </w:rPr>
            </w:pPr>
            <w:r w:rsidRPr="008B30AC">
              <w:rPr>
                <w:rFonts w:ascii="Arial Narrow" w:hAnsi="Arial Narrow" w:cs="Arial"/>
              </w:rPr>
              <w:t>CRM Business Analyst</w:t>
            </w:r>
          </w:p>
        </w:tc>
      </w:tr>
    </w:tbl>
    <w:p w:rsidR="00FB4B80" w:rsidRDefault="00FB4B80" w:rsidP="00FB4B80">
      <w:pPr>
        <w:ind w:right="284"/>
        <w:jc w:val="both"/>
        <w:outlineLvl w:val="0"/>
        <w:rPr>
          <w:rFonts w:ascii="Arial" w:eastAsia="Adobe Fan Heiti Std B" w:hAnsi="Arial" w:cs="Arial"/>
        </w:rPr>
      </w:pPr>
    </w:p>
    <w:p w:rsidR="00FB4B80" w:rsidRPr="00093DC7" w:rsidRDefault="00FB4B80" w:rsidP="00FB4B80">
      <w:pPr>
        <w:pStyle w:val="ListParagraph"/>
        <w:numPr>
          <w:ilvl w:val="0"/>
          <w:numId w:val="1"/>
        </w:numPr>
        <w:ind w:right="284" w:hanging="720"/>
        <w:jc w:val="both"/>
        <w:outlineLvl w:val="0"/>
        <w:rPr>
          <w:rFonts w:ascii="Arial" w:eastAsia="Adobe Fan Heiti Std B" w:hAnsi="Arial" w:cs="Arial"/>
        </w:rPr>
      </w:pPr>
      <w:r w:rsidRPr="00093DC7">
        <w:rPr>
          <w:rFonts w:ascii="Arial" w:eastAsia="Adobe Fan Heiti Std B" w:hAnsi="Arial" w:cs="Arial"/>
        </w:rPr>
        <w:t>(a)+(b)</w:t>
      </w:r>
      <w:r>
        <w:rPr>
          <w:rFonts w:ascii="Arial" w:eastAsia="Adobe Fan Heiti Std B" w:hAnsi="Arial" w:cs="Arial"/>
        </w:rPr>
        <w:t xml:space="preserve"> No.</w:t>
      </w:r>
    </w:p>
    <w:p w:rsidR="00FB4B80" w:rsidRDefault="00FB4B80" w:rsidP="00FB4B80">
      <w:pPr>
        <w:ind w:right="284"/>
        <w:jc w:val="both"/>
        <w:outlineLvl w:val="0"/>
        <w:rPr>
          <w:rFonts w:ascii="Arial" w:eastAsia="Adobe Fan Heiti Std B" w:hAnsi="Arial" w:cs="Arial"/>
        </w:rPr>
      </w:pPr>
    </w:p>
    <w:p w:rsidR="004C24A9" w:rsidRPr="004C24A9" w:rsidRDefault="004C24A9" w:rsidP="004C24A9">
      <w:pPr>
        <w:ind w:right="284"/>
        <w:jc w:val="both"/>
        <w:outlineLvl w:val="0"/>
        <w:rPr>
          <w:rFonts w:ascii="Arial" w:eastAsia="Adobe Fan Heiti Std B" w:hAnsi="Arial" w:cs="Arial"/>
          <w:b/>
          <w:sz w:val="24"/>
          <w:szCs w:val="24"/>
        </w:rPr>
      </w:pPr>
      <w:r w:rsidRPr="004C24A9">
        <w:rPr>
          <w:rFonts w:ascii="Arial" w:eastAsia="Adobe Fan Heiti Std B" w:hAnsi="Arial" w:cs="Arial"/>
          <w:b/>
          <w:sz w:val="24"/>
          <w:szCs w:val="24"/>
        </w:rPr>
        <w:t>Approved / not approved</w:t>
      </w:r>
    </w:p>
    <w:p w:rsidR="004C24A9" w:rsidRPr="004C24A9" w:rsidRDefault="004C24A9" w:rsidP="004C24A9">
      <w:pPr>
        <w:ind w:right="284"/>
        <w:jc w:val="both"/>
        <w:outlineLvl w:val="0"/>
        <w:rPr>
          <w:rFonts w:ascii="Arial" w:eastAsia="Adobe Fan Heiti Std B" w:hAnsi="Arial" w:cs="Arial"/>
          <w:b/>
          <w:sz w:val="24"/>
          <w:szCs w:val="24"/>
        </w:rPr>
      </w:pPr>
      <w:bookmarkStart w:id="0" w:name="_GoBack"/>
      <w:bookmarkEnd w:id="0"/>
    </w:p>
    <w:p w:rsidR="004C24A9" w:rsidRPr="004C24A9" w:rsidRDefault="004C24A9" w:rsidP="004C24A9">
      <w:pPr>
        <w:ind w:right="284"/>
        <w:jc w:val="both"/>
        <w:outlineLvl w:val="0"/>
        <w:rPr>
          <w:rFonts w:ascii="Arial" w:eastAsia="Adobe Fan Heiti Std B" w:hAnsi="Arial" w:cs="Arial"/>
          <w:b/>
          <w:sz w:val="24"/>
          <w:szCs w:val="24"/>
          <w:u w:val="single"/>
        </w:rPr>
      </w:pPr>
      <w:r w:rsidRPr="004C24A9">
        <w:rPr>
          <w:rFonts w:ascii="Arial" w:eastAsia="Adobe Fan Heiti Std B" w:hAnsi="Arial" w:cs="Arial"/>
          <w:b/>
          <w:sz w:val="24"/>
          <w:szCs w:val="24"/>
          <w:u w:val="single"/>
        </w:rPr>
        <w:tab/>
      </w:r>
      <w:r w:rsidRPr="004C24A9">
        <w:rPr>
          <w:rFonts w:ascii="Arial" w:eastAsia="Adobe Fan Heiti Std B" w:hAnsi="Arial" w:cs="Arial"/>
          <w:b/>
          <w:sz w:val="24"/>
          <w:szCs w:val="24"/>
          <w:u w:val="single"/>
        </w:rPr>
        <w:tab/>
      </w:r>
      <w:r w:rsidRPr="004C24A9">
        <w:rPr>
          <w:rFonts w:ascii="Arial" w:eastAsia="Adobe Fan Heiti Std B" w:hAnsi="Arial" w:cs="Arial"/>
          <w:b/>
          <w:sz w:val="24"/>
          <w:szCs w:val="24"/>
          <w:u w:val="single"/>
        </w:rPr>
        <w:tab/>
      </w:r>
      <w:r w:rsidRPr="004C24A9">
        <w:rPr>
          <w:rFonts w:ascii="Arial" w:eastAsia="Adobe Fan Heiti Std B" w:hAnsi="Arial" w:cs="Arial"/>
          <w:b/>
          <w:sz w:val="24"/>
          <w:szCs w:val="24"/>
          <w:u w:val="single"/>
        </w:rPr>
        <w:tab/>
      </w:r>
    </w:p>
    <w:p w:rsidR="004C24A9" w:rsidRPr="004C24A9" w:rsidRDefault="004C24A9" w:rsidP="004C24A9">
      <w:pPr>
        <w:ind w:right="284"/>
        <w:jc w:val="both"/>
        <w:outlineLvl w:val="0"/>
        <w:rPr>
          <w:rFonts w:ascii="Arial" w:eastAsia="Adobe Fan Heiti Std B" w:hAnsi="Arial" w:cs="Arial"/>
          <w:b/>
          <w:sz w:val="24"/>
          <w:szCs w:val="24"/>
        </w:rPr>
      </w:pPr>
      <w:r w:rsidRPr="004C24A9">
        <w:rPr>
          <w:rFonts w:ascii="Arial" w:eastAsia="Adobe Fan Heiti Std B" w:hAnsi="Arial" w:cs="Arial"/>
          <w:b/>
          <w:sz w:val="24"/>
          <w:szCs w:val="24"/>
        </w:rPr>
        <w:t>Ms S Ndabeni - Abrahams</w:t>
      </w:r>
    </w:p>
    <w:p w:rsidR="004C24A9" w:rsidRPr="004C24A9" w:rsidRDefault="004C24A9" w:rsidP="004C24A9">
      <w:pPr>
        <w:ind w:right="284"/>
        <w:jc w:val="both"/>
        <w:outlineLvl w:val="0"/>
        <w:rPr>
          <w:rFonts w:ascii="Arial" w:eastAsia="Adobe Fan Heiti Std B" w:hAnsi="Arial" w:cs="Arial"/>
          <w:b/>
          <w:sz w:val="24"/>
          <w:szCs w:val="24"/>
        </w:rPr>
      </w:pPr>
      <w:r w:rsidRPr="004C24A9">
        <w:rPr>
          <w:rFonts w:ascii="Arial" w:eastAsia="Adobe Fan Heiti Std B" w:hAnsi="Arial" w:cs="Arial"/>
          <w:b/>
          <w:sz w:val="24"/>
          <w:szCs w:val="24"/>
        </w:rPr>
        <w:t>MINISTER OF TELECOMMUNICATIONS &amp; POSTAL SERVICES</w:t>
      </w:r>
    </w:p>
    <w:p w:rsidR="00D20ED0" w:rsidRDefault="004C24A9" w:rsidP="00FE4CEE">
      <w:pPr>
        <w:ind w:right="284"/>
        <w:jc w:val="both"/>
        <w:outlineLvl w:val="0"/>
      </w:pPr>
      <w:r w:rsidRPr="004C24A9">
        <w:rPr>
          <w:rFonts w:ascii="Arial" w:eastAsia="Adobe Fan Heiti Std B" w:hAnsi="Arial" w:cs="Arial"/>
          <w:b/>
          <w:sz w:val="24"/>
          <w:szCs w:val="24"/>
        </w:rPr>
        <w:t xml:space="preserve">DATE:  </w:t>
      </w:r>
      <w:r w:rsidR="00FE4CEE">
        <w:rPr>
          <w:rFonts w:ascii="Arial" w:eastAsia="Adobe Fan Heiti Std B" w:hAnsi="Arial" w:cs="Arial"/>
          <w:b/>
          <w:sz w:val="24"/>
          <w:szCs w:val="24"/>
        </w:rPr>
        <w:t>03/12/2018</w:t>
      </w:r>
    </w:p>
    <w:sectPr w:rsidR="00D20ED0" w:rsidSect="001C3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C8D"/>
    <w:multiLevelType w:val="hybridMultilevel"/>
    <w:tmpl w:val="175EF4A2"/>
    <w:lvl w:ilvl="0" w:tplc="1C9A99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271D2E"/>
    <w:multiLevelType w:val="hybridMultilevel"/>
    <w:tmpl w:val="3C841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98A659D"/>
    <w:multiLevelType w:val="hybridMultilevel"/>
    <w:tmpl w:val="9488A678"/>
    <w:lvl w:ilvl="0" w:tplc="97CA879A">
      <w:start w:val="1"/>
      <w:numFmt w:val="lowerRoman"/>
      <w:lvlText w:val="(%1)"/>
      <w:lvlJc w:val="left"/>
      <w:pPr>
        <w:ind w:left="1770" w:hanging="720"/>
      </w:pPr>
      <w:rPr>
        <w:rFonts w:hint="default"/>
      </w:rPr>
    </w:lvl>
    <w:lvl w:ilvl="1" w:tplc="1C090019" w:tentative="1">
      <w:start w:val="1"/>
      <w:numFmt w:val="lowerLetter"/>
      <w:lvlText w:val="%2."/>
      <w:lvlJc w:val="left"/>
      <w:pPr>
        <w:ind w:left="2130" w:hanging="360"/>
      </w:pPr>
    </w:lvl>
    <w:lvl w:ilvl="2" w:tplc="1C09001B" w:tentative="1">
      <w:start w:val="1"/>
      <w:numFmt w:val="lowerRoman"/>
      <w:lvlText w:val="%3."/>
      <w:lvlJc w:val="right"/>
      <w:pPr>
        <w:ind w:left="2850" w:hanging="180"/>
      </w:pPr>
    </w:lvl>
    <w:lvl w:ilvl="3" w:tplc="1C09000F" w:tentative="1">
      <w:start w:val="1"/>
      <w:numFmt w:val="decimal"/>
      <w:lvlText w:val="%4."/>
      <w:lvlJc w:val="left"/>
      <w:pPr>
        <w:ind w:left="3570" w:hanging="360"/>
      </w:pPr>
    </w:lvl>
    <w:lvl w:ilvl="4" w:tplc="1C090019" w:tentative="1">
      <w:start w:val="1"/>
      <w:numFmt w:val="lowerLetter"/>
      <w:lvlText w:val="%5."/>
      <w:lvlJc w:val="left"/>
      <w:pPr>
        <w:ind w:left="4290" w:hanging="360"/>
      </w:pPr>
    </w:lvl>
    <w:lvl w:ilvl="5" w:tplc="1C09001B" w:tentative="1">
      <w:start w:val="1"/>
      <w:numFmt w:val="lowerRoman"/>
      <w:lvlText w:val="%6."/>
      <w:lvlJc w:val="right"/>
      <w:pPr>
        <w:ind w:left="5010" w:hanging="180"/>
      </w:pPr>
    </w:lvl>
    <w:lvl w:ilvl="6" w:tplc="1C09000F" w:tentative="1">
      <w:start w:val="1"/>
      <w:numFmt w:val="decimal"/>
      <w:lvlText w:val="%7."/>
      <w:lvlJc w:val="left"/>
      <w:pPr>
        <w:ind w:left="5730" w:hanging="360"/>
      </w:pPr>
    </w:lvl>
    <w:lvl w:ilvl="7" w:tplc="1C090019" w:tentative="1">
      <w:start w:val="1"/>
      <w:numFmt w:val="lowerLetter"/>
      <w:lvlText w:val="%8."/>
      <w:lvlJc w:val="left"/>
      <w:pPr>
        <w:ind w:left="6450" w:hanging="360"/>
      </w:pPr>
    </w:lvl>
    <w:lvl w:ilvl="8" w:tplc="1C09001B" w:tentative="1">
      <w:start w:val="1"/>
      <w:numFmt w:val="lowerRoman"/>
      <w:lvlText w:val="%9."/>
      <w:lvlJc w:val="right"/>
      <w:pPr>
        <w:ind w:left="717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4B80"/>
    <w:rsid w:val="000832D2"/>
    <w:rsid w:val="0016096F"/>
    <w:rsid w:val="001C39C9"/>
    <w:rsid w:val="004C24A9"/>
    <w:rsid w:val="008A7A1E"/>
    <w:rsid w:val="00942652"/>
    <w:rsid w:val="00E03448"/>
    <w:rsid w:val="00FB4B80"/>
    <w:rsid w:val="00FE4C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80"/>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B4B8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B4B80"/>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B4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0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PUMZA</cp:lastModifiedBy>
  <cp:revision>2</cp:revision>
  <cp:lastPrinted>2018-12-03T08:02:00Z</cp:lastPrinted>
  <dcterms:created xsi:type="dcterms:W3CDTF">2019-02-18T09:35:00Z</dcterms:created>
  <dcterms:modified xsi:type="dcterms:W3CDTF">2019-02-18T09:35:00Z</dcterms:modified>
</cp:coreProperties>
</file>