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AE413A" w:rsidRDefault="009B1473" w:rsidP="00AE413A">
      <w:pPr>
        <w:pStyle w:val="Title"/>
        <w:jc w:val="left"/>
        <w:rPr>
          <w:rFonts w:cs="Arial"/>
          <w:szCs w:val="22"/>
          <w:lang w:val="en-GB"/>
        </w:rPr>
      </w:pPr>
      <w:r w:rsidRPr="00F42D38">
        <w:rPr>
          <w:rFonts w:cs="Arial"/>
          <w:szCs w:val="22"/>
        </w:rPr>
        <w:tab/>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83DB3">
        <w:rPr>
          <w:rFonts w:ascii="Arial" w:hAnsi="Arial" w:cs="Arial"/>
          <w:b/>
          <w:sz w:val="22"/>
          <w:szCs w:val="22"/>
          <w:u w:val="single"/>
        </w:rPr>
        <w:t>3</w:t>
      </w:r>
      <w:r w:rsidR="00B56618">
        <w:rPr>
          <w:rFonts w:ascii="Arial" w:hAnsi="Arial" w:cs="Arial"/>
          <w:b/>
          <w:sz w:val="22"/>
          <w:szCs w:val="22"/>
          <w:u w:val="single"/>
        </w:rPr>
        <w:t>538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A409F2">
        <w:rPr>
          <w:rFonts w:ascii="Arial" w:hAnsi="Arial" w:cs="Arial"/>
          <w:b/>
          <w:sz w:val="22"/>
          <w:szCs w:val="22"/>
          <w:u w:val="single"/>
        </w:rPr>
        <w:t>1</w:t>
      </w:r>
      <w:r w:rsidR="00B56618">
        <w:rPr>
          <w:rFonts w:ascii="Arial" w:hAnsi="Arial" w:cs="Arial"/>
          <w:b/>
          <w:sz w:val="22"/>
          <w:szCs w:val="22"/>
          <w:u w:val="single"/>
        </w:rPr>
        <w:t>8</w:t>
      </w:r>
      <w:r w:rsidR="00F8419C">
        <w:rPr>
          <w:rFonts w:ascii="Arial" w:hAnsi="Arial" w:cs="Arial"/>
          <w:b/>
          <w:sz w:val="22"/>
          <w:szCs w:val="22"/>
          <w:u w:val="single"/>
        </w:rPr>
        <w:t xml:space="preserve"> SEPTEMBER</w:t>
      </w:r>
      <w:r w:rsidR="003A040E">
        <w:rPr>
          <w:rFonts w:ascii="Arial" w:hAnsi="Arial" w:cs="Arial"/>
          <w:b/>
          <w:sz w:val="22"/>
          <w:szCs w:val="22"/>
          <w:u w:val="single"/>
        </w:rPr>
        <w:t xml:space="preserve"> 2015</w:t>
      </w:r>
    </w:p>
    <w:p w:rsidR="00284F10" w:rsidRPr="00A409F2" w:rsidRDefault="005A1EE0"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9143B">
        <w:rPr>
          <w:rFonts w:ascii="Arial" w:hAnsi="Arial" w:cs="Arial"/>
          <w:b/>
          <w:sz w:val="22"/>
          <w:szCs w:val="22"/>
          <w:u w:val="single"/>
        </w:rPr>
        <w:t>3</w:t>
      </w:r>
      <w:r w:rsidR="00B56618">
        <w:rPr>
          <w:rFonts w:ascii="Arial" w:hAnsi="Arial" w:cs="Arial"/>
          <w:b/>
          <w:sz w:val="22"/>
          <w:szCs w:val="22"/>
          <w:u w:val="single"/>
        </w:rPr>
        <w:t>8</w:t>
      </w:r>
      <w:r w:rsidR="00E010BD" w:rsidRPr="0095517A">
        <w:rPr>
          <w:rFonts w:ascii="Arial" w:hAnsi="Arial" w:cs="Arial"/>
          <w:b/>
          <w:sz w:val="22"/>
          <w:szCs w:val="22"/>
          <w:u w:val="single"/>
        </w:rPr>
        <w:t>)</w:t>
      </w:r>
    </w:p>
    <w:p w:rsidR="00B56618" w:rsidRPr="00B56618" w:rsidRDefault="00B56618" w:rsidP="00B56618">
      <w:pPr>
        <w:spacing w:before="100" w:beforeAutospacing="1" w:after="100" w:afterAutospacing="1"/>
        <w:ind w:left="709" w:right="-142" w:hanging="709"/>
        <w:jc w:val="both"/>
        <w:rPr>
          <w:rFonts w:ascii="Arial" w:hAnsi="Arial" w:cs="Arial"/>
          <w:b/>
          <w:sz w:val="22"/>
          <w:szCs w:val="22"/>
        </w:rPr>
      </w:pPr>
      <w:r w:rsidRPr="00B56618">
        <w:rPr>
          <w:rFonts w:ascii="Arial" w:hAnsi="Arial" w:cs="Arial"/>
          <w:b/>
          <w:sz w:val="22"/>
          <w:szCs w:val="22"/>
          <w:lang w:val="en-ZA"/>
        </w:rPr>
        <w:t>3538.</w:t>
      </w:r>
      <w:r w:rsidRPr="00B56618">
        <w:rPr>
          <w:rFonts w:ascii="Arial" w:hAnsi="Arial" w:cs="Arial"/>
          <w:b/>
          <w:sz w:val="22"/>
          <w:szCs w:val="22"/>
          <w:lang w:val="en-ZA"/>
        </w:rPr>
        <w:tab/>
        <w:t>Ms</w:t>
      </w:r>
      <w:r w:rsidRPr="00B56618">
        <w:rPr>
          <w:rFonts w:ascii="Arial" w:hAnsi="Arial" w:cs="Arial"/>
          <w:b/>
          <w:sz w:val="22"/>
          <w:szCs w:val="22"/>
        </w:rPr>
        <w:t xml:space="preserve"> M S </w:t>
      </w:r>
      <w:proofErr w:type="spellStart"/>
      <w:r w:rsidRPr="00B56618">
        <w:rPr>
          <w:rFonts w:ascii="Arial" w:hAnsi="Arial" w:cs="Arial"/>
          <w:b/>
          <w:sz w:val="22"/>
          <w:szCs w:val="22"/>
        </w:rPr>
        <w:t>Khawula</w:t>
      </w:r>
      <w:proofErr w:type="spellEnd"/>
      <w:r w:rsidRPr="00B56618">
        <w:rPr>
          <w:rFonts w:ascii="Arial" w:hAnsi="Arial" w:cs="Arial"/>
          <w:b/>
          <w:sz w:val="22"/>
          <w:szCs w:val="22"/>
        </w:rPr>
        <w:t xml:space="preserve"> (EFF) to ask the Minister of Water and Sanitation:</w:t>
      </w:r>
    </w:p>
    <w:p w:rsidR="009A40B9" w:rsidRPr="00362D96" w:rsidRDefault="00B56618" w:rsidP="00362D96">
      <w:pPr>
        <w:spacing w:before="100" w:beforeAutospacing="1" w:after="100" w:afterAutospacing="1"/>
        <w:ind w:left="709" w:right="-142" w:firstLine="11"/>
        <w:jc w:val="both"/>
        <w:rPr>
          <w:rFonts w:ascii="Arial" w:hAnsi="Arial" w:cs="Arial"/>
          <w:sz w:val="22"/>
          <w:szCs w:val="22"/>
        </w:rPr>
      </w:pPr>
      <w:r w:rsidRPr="00B56618">
        <w:rPr>
          <w:rFonts w:ascii="Arial" w:hAnsi="Arial" w:cs="Arial"/>
          <w:sz w:val="22"/>
          <w:szCs w:val="22"/>
        </w:rPr>
        <w:t xml:space="preserve">Whether any parts of </w:t>
      </w:r>
      <w:proofErr w:type="spellStart"/>
      <w:r w:rsidRPr="00B56618">
        <w:rPr>
          <w:rFonts w:ascii="Arial" w:hAnsi="Arial" w:cs="Arial"/>
          <w:sz w:val="22"/>
          <w:szCs w:val="22"/>
        </w:rPr>
        <w:t>Botshabelo</w:t>
      </w:r>
      <w:proofErr w:type="spellEnd"/>
      <w:r w:rsidRPr="00B56618">
        <w:rPr>
          <w:rFonts w:ascii="Arial" w:hAnsi="Arial" w:cs="Arial"/>
          <w:sz w:val="22"/>
          <w:szCs w:val="22"/>
        </w:rPr>
        <w:t xml:space="preserve"> Section K and </w:t>
      </w:r>
      <w:proofErr w:type="spellStart"/>
      <w:r w:rsidRPr="00B56618">
        <w:rPr>
          <w:rFonts w:ascii="Arial" w:hAnsi="Arial" w:cs="Arial"/>
          <w:sz w:val="22"/>
          <w:szCs w:val="22"/>
        </w:rPr>
        <w:t>Mangaung</w:t>
      </w:r>
      <w:proofErr w:type="spellEnd"/>
      <w:r w:rsidRPr="00B56618">
        <w:rPr>
          <w:rFonts w:ascii="Arial" w:hAnsi="Arial" w:cs="Arial"/>
          <w:sz w:val="22"/>
          <w:szCs w:val="22"/>
        </w:rPr>
        <w:t xml:space="preserve"> still use the bucket system; if so, (a) how many and (b) when is her department planning to completely eradicate the use of the bucket system in the specified areas?</w:t>
      </w:r>
      <w:r w:rsidRPr="00B56618">
        <w:rPr>
          <w:rFonts w:ascii="Arial" w:hAnsi="Arial" w:cs="Arial"/>
          <w:sz w:val="22"/>
          <w:szCs w:val="22"/>
        </w:rPr>
        <w:tab/>
      </w:r>
      <w:r w:rsidRPr="00B5661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56618">
        <w:rPr>
          <w:rFonts w:ascii="Arial" w:hAnsi="Arial" w:cs="Arial"/>
          <w:sz w:val="16"/>
          <w:szCs w:val="16"/>
        </w:rPr>
        <w:t>NW4202E</w:t>
      </w:r>
    </w:p>
    <w:p w:rsidR="00355562" w:rsidRPr="00CC596F" w:rsidRDefault="008A7DCE" w:rsidP="004A4A23">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CC2FE3" w:rsidRDefault="00F858E1" w:rsidP="00362D96">
      <w:pPr>
        <w:pStyle w:val="ListParagraph"/>
        <w:numPr>
          <w:ilvl w:val="0"/>
          <w:numId w:val="9"/>
        </w:numPr>
        <w:tabs>
          <w:tab w:val="left" w:pos="720"/>
          <w:tab w:val="left" w:pos="1701"/>
          <w:tab w:val="left" w:pos="3180"/>
        </w:tabs>
        <w:spacing w:before="100" w:beforeAutospacing="1" w:after="100" w:afterAutospacing="1"/>
        <w:ind w:left="1276" w:right="54" w:hanging="567"/>
        <w:jc w:val="both"/>
        <w:rPr>
          <w:rFonts w:ascii="Arial" w:hAnsi="Arial" w:cs="Arial"/>
          <w:sz w:val="22"/>
          <w:szCs w:val="22"/>
          <w:lang w:val="en-ZA"/>
        </w:rPr>
      </w:pPr>
      <w:proofErr w:type="spellStart"/>
      <w:r>
        <w:rPr>
          <w:rFonts w:ascii="Arial" w:hAnsi="Arial" w:cs="Arial"/>
          <w:sz w:val="22"/>
          <w:szCs w:val="22"/>
          <w:lang w:val="en-ZA"/>
        </w:rPr>
        <w:t>Botshabelo</w:t>
      </w:r>
      <w:proofErr w:type="spellEnd"/>
      <w:r>
        <w:rPr>
          <w:rFonts w:ascii="Arial" w:hAnsi="Arial" w:cs="Arial"/>
          <w:sz w:val="22"/>
          <w:szCs w:val="22"/>
          <w:lang w:val="en-ZA"/>
        </w:rPr>
        <w:t xml:space="preserve"> has a total of 757 Buckets of which 155 are located in Section K. Buckets are scattered throughout the settlement and mostly on informal stands. </w:t>
      </w:r>
      <w:proofErr w:type="spellStart"/>
      <w:r>
        <w:rPr>
          <w:rFonts w:ascii="Arial" w:hAnsi="Arial" w:cs="Arial"/>
          <w:sz w:val="22"/>
          <w:szCs w:val="22"/>
          <w:lang w:val="en-ZA"/>
        </w:rPr>
        <w:t>Mangaung</w:t>
      </w:r>
      <w:proofErr w:type="spellEnd"/>
      <w:r>
        <w:rPr>
          <w:rFonts w:ascii="Arial" w:hAnsi="Arial" w:cs="Arial"/>
          <w:sz w:val="22"/>
          <w:szCs w:val="22"/>
          <w:lang w:val="en-ZA"/>
        </w:rPr>
        <w:t xml:space="preserve"> Metropolitan Municipality has a total of 1 347 Bucket toilets to be eradicated.</w:t>
      </w:r>
    </w:p>
    <w:p w:rsidR="00362D96" w:rsidRDefault="00362D96" w:rsidP="00362D96">
      <w:pPr>
        <w:pStyle w:val="ListParagraph"/>
        <w:tabs>
          <w:tab w:val="left" w:pos="720"/>
          <w:tab w:val="left" w:pos="1701"/>
          <w:tab w:val="left" w:pos="3180"/>
        </w:tabs>
        <w:spacing w:before="100" w:beforeAutospacing="1" w:after="100" w:afterAutospacing="1"/>
        <w:ind w:left="1276" w:right="54"/>
        <w:jc w:val="both"/>
        <w:rPr>
          <w:rFonts w:ascii="Arial" w:hAnsi="Arial" w:cs="Arial"/>
          <w:sz w:val="22"/>
          <w:szCs w:val="22"/>
          <w:lang w:val="en-ZA"/>
        </w:rPr>
      </w:pPr>
    </w:p>
    <w:p w:rsidR="00F858E1" w:rsidRDefault="00362D96" w:rsidP="00362D96">
      <w:pPr>
        <w:pStyle w:val="ListParagraph"/>
        <w:numPr>
          <w:ilvl w:val="0"/>
          <w:numId w:val="9"/>
        </w:numPr>
        <w:tabs>
          <w:tab w:val="left" w:pos="720"/>
          <w:tab w:val="left" w:pos="1701"/>
          <w:tab w:val="left" w:pos="3180"/>
        </w:tabs>
        <w:spacing w:before="100" w:beforeAutospacing="1" w:after="100" w:afterAutospacing="1"/>
        <w:ind w:left="1276" w:right="54" w:hanging="567"/>
        <w:jc w:val="both"/>
        <w:rPr>
          <w:rFonts w:ascii="Arial" w:hAnsi="Arial" w:cs="Arial"/>
          <w:sz w:val="22"/>
          <w:szCs w:val="22"/>
          <w:lang w:val="en-ZA"/>
        </w:rPr>
      </w:pPr>
      <w:r>
        <w:rPr>
          <w:rFonts w:ascii="Arial" w:hAnsi="Arial" w:cs="Arial"/>
          <w:sz w:val="22"/>
          <w:szCs w:val="22"/>
          <w:lang w:val="en-ZA"/>
        </w:rPr>
        <w:t>My</w:t>
      </w:r>
      <w:r w:rsidR="00F858E1">
        <w:rPr>
          <w:rFonts w:ascii="Arial" w:hAnsi="Arial" w:cs="Arial"/>
          <w:sz w:val="22"/>
          <w:szCs w:val="22"/>
          <w:lang w:val="en-ZA"/>
        </w:rPr>
        <w:t xml:space="preserve"> Department does not fund Metropolitan Municipalities for sanitation programmes since such municipalities receive the Urban Settlement Development Grant (USDG) from the Department of Human Settlements to attend to issues related to the Built Environment which include the provision of municipal services, roads, human settlements etc.</w:t>
      </w:r>
    </w:p>
    <w:p w:rsidR="00362D96" w:rsidRDefault="00362D96" w:rsidP="00362D96">
      <w:pPr>
        <w:pStyle w:val="ListParagraph"/>
        <w:tabs>
          <w:tab w:val="left" w:pos="720"/>
          <w:tab w:val="left" w:pos="1701"/>
          <w:tab w:val="left" w:pos="3180"/>
        </w:tabs>
        <w:spacing w:before="100" w:beforeAutospacing="1" w:after="100" w:afterAutospacing="1"/>
        <w:ind w:left="1276" w:right="54"/>
        <w:jc w:val="both"/>
        <w:rPr>
          <w:rFonts w:ascii="Arial" w:hAnsi="Arial" w:cs="Arial"/>
          <w:sz w:val="22"/>
          <w:szCs w:val="22"/>
          <w:lang w:val="en-ZA"/>
        </w:rPr>
      </w:pPr>
    </w:p>
    <w:p w:rsidR="00C30FCA" w:rsidRPr="00362D96" w:rsidRDefault="00362D96" w:rsidP="00362D96">
      <w:pPr>
        <w:pStyle w:val="ListParagraph"/>
        <w:numPr>
          <w:ilvl w:val="0"/>
          <w:numId w:val="9"/>
        </w:numPr>
        <w:tabs>
          <w:tab w:val="left" w:pos="720"/>
          <w:tab w:val="left" w:pos="1701"/>
          <w:tab w:val="left" w:pos="3180"/>
        </w:tabs>
        <w:spacing w:before="100" w:beforeAutospacing="1" w:after="100" w:afterAutospacing="1"/>
        <w:ind w:left="1276" w:right="54" w:hanging="567"/>
        <w:jc w:val="both"/>
        <w:rPr>
          <w:rFonts w:ascii="Arial" w:hAnsi="Arial" w:cs="Arial"/>
          <w:sz w:val="22"/>
          <w:szCs w:val="22"/>
          <w:lang w:val="en-ZA"/>
        </w:rPr>
      </w:pPr>
      <w:r>
        <w:rPr>
          <w:rFonts w:ascii="Arial" w:hAnsi="Arial" w:cs="Arial"/>
          <w:sz w:val="22"/>
          <w:szCs w:val="22"/>
          <w:lang w:val="en-ZA"/>
        </w:rPr>
        <w:t>My</w:t>
      </w:r>
      <w:r w:rsidR="00F858E1">
        <w:rPr>
          <w:rFonts w:ascii="Arial" w:hAnsi="Arial" w:cs="Arial"/>
          <w:sz w:val="22"/>
          <w:szCs w:val="22"/>
          <w:lang w:val="en-ZA"/>
        </w:rPr>
        <w:t xml:space="preserve"> Department will monitor the programme by the Metro to eradicate all VIP and Bucket Toilets over the next four years.</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AE" w:rsidRDefault="001D38AE">
      <w:r>
        <w:separator/>
      </w:r>
    </w:p>
  </w:endnote>
  <w:endnote w:type="continuationSeparator" w:id="0">
    <w:p w:rsidR="001D38AE" w:rsidRDefault="001D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44" w:rsidRDefault="00D8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56618">
      <w:rPr>
        <w:rFonts w:ascii="Arial" w:hAnsi="Arial" w:cs="Arial"/>
        <w:sz w:val="16"/>
        <w:szCs w:val="16"/>
      </w:rPr>
      <w:t>3538</w:t>
    </w:r>
    <w:r>
      <w:rPr>
        <w:rFonts w:ascii="Arial" w:hAnsi="Arial" w:cs="Arial"/>
        <w:sz w:val="16"/>
        <w:szCs w:val="16"/>
      </w:rPr>
      <w:tab/>
    </w:r>
    <w:r>
      <w:rPr>
        <w:rFonts w:ascii="Arial" w:hAnsi="Arial" w:cs="Arial"/>
        <w:sz w:val="16"/>
        <w:szCs w:val="16"/>
      </w:rPr>
      <w:tab/>
      <w:t>NW</w:t>
    </w:r>
    <w:r w:rsidR="00B56618">
      <w:rPr>
        <w:rFonts w:ascii="Arial" w:hAnsi="Arial" w:cs="Arial"/>
        <w:sz w:val="16"/>
        <w:szCs w:val="16"/>
      </w:rPr>
      <w:t>4202</w:t>
    </w:r>
    <w:r w:rsidR="001827AE">
      <w:rPr>
        <w:rFonts w:ascii="Arial" w:hAnsi="Arial" w:cs="Arial"/>
        <w:sz w:val="16"/>
        <w:szCs w:val="16"/>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EC4920">
    <w:pPr>
      <w:pStyle w:val="Footer"/>
      <w:rPr>
        <w:rFonts w:ascii="Arial" w:hAnsi="Arial" w:cs="Arial"/>
        <w:sz w:val="16"/>
        <w:szCs w:val="16"/>
      </w:rPr>
    </w:pPr>
  </w:p>
  <w:p w:rsidR="00EC4920" w:rsidRPr="002B3F42" w:rsidRDefault="00862CE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r>
    <w:r w:rsidR="00B56618">
      <w:rPr>
        <w:rFonts w:ascii="Arial" w:hAnsi="Arial" w:cs="Arial"/>
        <w:sz w:val="16"/>
        <w:szCs w:val="16"/>
      </w:rPr>
      <w:t xml:space="preserve">                   QUESTION 3538</w:t>
    </w:r>
    <w:r>
      <w:rPr>
        <w:rFonts w:ascii="Arial" w:hAnsi="Arial" w:cs="Arial"/>
        <w:sz w:val="16"/>
        <w:szCs w:val="16"/>
      </w:rPr>
      <w:tab/>
    </w:r>
    <w:r>
      <w:rPr>
        <w:rFonts w:ascii="Arial" w:hAnsi="Arial" w:cs="Arial"/>
        <w:sz w:val="16"/>
        <w:szCs w:val="16"/>
      </w:rPr>
      <w:tab/>
      <w:t>NW</w:t>
    </w:r>
    <w:r w:rsidR="00B56618">
      <w:rPr>
        <w:rFonts w:ascii="Arial" w:hAnsi="Arial" w:cs="Arial"/>
        <w:sz w:val="16"/>
        <w:szCs w:val="16"/>
      </w:rPr>
      <w:t>4202</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AE" w:rsidRDefault="001D38AE">
      <w:r>
        <w:separator/>
      </w:r>
    </w:p>
  </w:footnote>
  <w:footnote w:type="continuationSeparator" w:id="0">
    <w:p w:rsidR="001D38AE" w:rsidRDefault="001D3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B05C40"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44" w:rsidRDefault="00D82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A2406A" w:rsidRDefault="00EC4920" w:rsidP="00DD04B1">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510687D"/>
    <w:multiLevelType w:val="hybridMultilevel"/>
    <w:tmpl w:val="1FB4C28E"/>
    <w:lvl w:ilvl="0" w:tplc="0560736A">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
  </w:num>
  <w:num w:numId="5">
    <w:abstractNumId w:val="3"/>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4AD4"/>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1DC3"/>
    <w:rsid w:val="00194434"/>
    <w:rsid w:val="00194E18"/>
    <w:rsid w:val="001962FE"/>
    <w:rsid w:val="00196EEA"/>
    <w:rsid w:val="00196EFD"/>
    <w:rsid w:val="001A0035"/>
    <w:rsid w:val="001A06B1"/>
    <w:rsid w:val="001B6327"/>
    <w:rsid w:val="001B6885"/>
    <w:rsid w:val="001C5CAE"/>
    <w:rsid w:val="001C6CDB"/>
    <w:rsid w:val="001D03EF"/>
    <w:rsid w:val="001D3462"/>
    <w:rsid w:val="001D38AE"/>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2608"/>
    <w:rsid w:val="00347612"/>
    <w:rsid w:val="0035000E"/>
    <w:rsid w:val="00355562"/>
    <w:rsid w:val="00362D96"/>
    <w:rsid w:val="003635E7"/>
    <w:rsid w:val="00363865"/>
    <w:rsid w:val="00365608"/>
    <w:rsid w:val="00366E7A"/>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A6C3F"/>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3CBB"/>
    <w:rsid w:val="005F46E0"/>
    <w:rsid w:val="005F7852"/>
    <w:rsid w:val="00602470"/>
    <w:rsid w:val="00602BB6"/>
    <w:rsid w:val="00603843"/>
    <w:rsid w:val="0060724E"/>
    <w:rsid w:val="00607D1B"/>
    <w:rsid w:val="00611412"/>
    <w:rsid w:val="006115A5"/>
    <w:rsid w:val="0061211C"/>
    <w:rsid w:val="00622F0F"/>
    <w:rsid w:val="00623A57"/>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783"/>
    <w:rsid w:val="007C3FE9"/>
    <w:rsid w:val="007C754A"/>
    <w:rsid w:val="007E1A4B"/>
    <w:rsid w:val="007E2250"/>
    <w:rsid w:val="007E4C7C"/>
    <w:rsid w:val="007E69E6"/>
    <w:rsid w:val="007F0ACA"/>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4E87"/>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700"/>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05C40"/>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0D1D"/>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2FE3"/>
    <w:rsid w:val="00CC596F"/>
    <w:rsid w:val="00CC6079"/>
    <w:rsid w:val="00CD42FF"/>
    <w:rsid w:val="00CE0DE6"/>
    <w:rsid w:val="00CE3C28"/>
    <w:rsid w:val="00CE4088"/>
    <w:rsid w:val="00CF2D28"/>
    <w:rsid w:val="00CF78B0"/>
    <w:rsid w:val="00D050AE"/>
    <w:rsid w:val="00D05A12"/>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4C11"/>
    <w:rsid w:val="00D654B6"/>
    <w:rsid w:val="00D668C8"/>
    <w:rsid w:val="00D67222"/>
    <w:rsid w:val="00D70942"/>
    <w:rsid w:val="00D73CC0"/>
    <w:rsid w:val="00D76C17"/>
    <w:rsid w:val="00D80A9E"/>
    <w:rsid w:val="00D82144"/>
    <w:rsid w:val="00D84B1A"/>
    <w:rsid w:val="00D851B1"/>
    <w:rsid w:val="00D90CE5"/>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5BA6"/>
    <w:rsid w:val="00E068C5"/>
    <w:rsid w:val="00E1610E"/>
    <w:rsid w:val="00E2228D"/>
    <w:rsid w:val="00E24799"/>
    <w:rsid w:val="00E25606"/>
    <w:rsid w:val="00E26223"/>
    <w:rsid w:val="00E27D75"/>
    <w:rsid w:val="00E425B8"/>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57F1"/>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858E1"/>
    <w:rsid w:val="00F925E5"/>
    <w:rsid w:val="00F93F7E"/>
    <w:rsid w:val="00F94BEB"/>
    <w:rsid w:val="00F95837"/>
    <w:rsid w:val="00FA1357"/>
    <w:rsid w:val="00FA432A"/>
    <w:rsid w:val="00FB38ED"/>
    <w:rsid w:val="00FB771F"/>
    <w:rsid w:val="00FC0F67"/>
    <w:rsid w:val="00FC53C3"/>
    <w:rsid w:val="00FD0650"/>
    <w:rsid w:val="00FD4F50"/>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2DCAAC-7B90-4534-A077-626155E6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customStyle="1" w:styleId="p0">
    <w:name w:val="p0"/>
    <w:basedOn w:val="Normal"/>
    <w:rsid w:val="00284F10"/>
    <w:rPr>
      <w:rFonts w:eastAsiaTheme="minorHAns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2010-09-13T06:14:00Z</cp:lastPrinted>
  <dcterms:created xsi:type="dcterms:W3CDTF">2015-10-08T08:58:00Z</dcterms:created>
  <dcterms:modified xsi:type="dcterms:W3CDTF">2015-10-08T08:58:00Z</dcterms:modified>
</cp:coreProperties>
</file>